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22" w:rsidRDefault="00327F22" w:rsidP="00327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27F22" w:rsidRDefault="00327F22" w:rsidP="00327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ВОЛОКОНСКОГО СЕЛЬСОВЕТА</w:t>
      </w:r>
    </w:p>
    <w:p w:rsidR="00327F22" w:rsidRDefault="00327F22" w:rsidP="00327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  КУРСКОЙ ОБЛАСТИ</w:t>
      </w:r>
    </w:p>
    <w:p w:rsidR="00327F22" w:rsidRDefault="00327F22" w:rsidP="00327F22">
      <w:pPr>
        <w:rPr>
          <w:rFonts w:ascii="Arial" w:hAnsi="Arial" w:cs="Arial"/>
          <w:b/>
          <w:sz w:val="28"/>
          <w:szCs w:val="28"/>
        </w:rPr>
      </w:pPr>
    </w:p>
    <w:p w:rsidR="00327F22" w:rsidRDefault="00327F22" w:rsidP="00327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27F22" w:rsidRDefault="00327F22" w:rsidP="00327F22">
      <w:pPr>
        <w:jc w:val="center"/>
        <w:rPr>
          <w:rFonts w:ascii="Arial" w:hAnsi="Arial" w:cs="Arial"/>
          <w:b/>
        </w:rPr>
      </w:pPr>
    </w:p>
    <w:p w:rsidR="00327F22" w:rsidRDefault="00327F22" w:rsidP="00327F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от 03 февраля 2020 года  № 21</w:t>
      </w:r>
    </w:p>
    <w:p w:rsidR="00327F22" w:rsidRDefault="00327F22" w:rsidP="00327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с.Волоконск</w:t>
      </w:r>
    </w:p>
    <w:p w:rsidR="00327F22" w:rsidRDefault="00327F22" w:rsidP="00327F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27F22" w:rsidRDefault="00327F22" w:rsidP="00327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внесении изменений и дополнений в 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Волоконского сельсовета Большесолдатского района, утвержденное постановлением  Администрации Волоконского сельсовета № 28 от 29.07.2016года</w:t>
      </w:r>
    </w:p>
    <w:p w:rsidR="00327F22" w:rsidRDefault="00327F22" w:rsidP="00327F22">
      <w:pPr>
        <w:rPr>
          <w:rFonts w:ascii="Arial" w:hAnsi="Arial" w:cs="Arial"/>
          <w:b/>
        </w:rPr>
      </w:pPr>
    </w:p>
    <w:p w:rsidR="00327F22" w:rsidRDefault="00327F22" w:rsidP="00327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связи с протестом Прокуратуры Большесолдатского района Курской области от 27.01.2020г. №15-2020 Администрация Волоконского  сельсовета Большесолдатского района  </w:t>
      </w:r>
      <w:r>
        <w:rPr>
          <w:rFonts w:ascii="Arial" w:hAnsi="Arial" w:cs="Arial"/>
          <w:b/>
        </w:rPr>
        <w:t>ПОСТАНОВЛЯЕТ:</w:t>
      </w:r>
    </w:p>
    <w:p w:rsidR="00327F22" w:rsidRDefault="00327F22" w:rsidP="00327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Внести  в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</w:rPr>
        <w:t>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Волоконского сельсовета Большесолдатского района, утвержденное постановлением  Администрации Волоконского сельсовета № 28 от 29.07.2016года  следующие изменения:</w:t>
      </w:r>
    </w:p>
    <w:p w:rsidR="00327F22" w:rsidRDefault="00327F22" w:rsidP="00327F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  1.Пункт 8 Положения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</w:rPr>
        <w:t>изложить в новой редакции:</w:t>
      </w:r>
    </w:p>
    <w:p w:rsidR="00327F22" w:rsidRDefault="00327F22" w:rsidP="00327F2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Взыскания, предусмотренные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4" w:anchor="dst100289" w:history="1">
        <w:r>
          <w:rPr>
            <w:rStyle w:val="a3"/>
            <w:rFonts w:ascii="Arial" w:hAnsi="Arial" w:cs="Arial"/>
            <w:color w:val="000000" w:themeColor="text1"/>
            <w:shd w:val="clear" w:color="auto" w:fill="FFFFFF"/>
          </w:rPr>
          <w:t>статьями 14.1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5" w:anchor="dst41" w:history="1">
        <w:r>
          <w:rPr>
            <w:rStyle w:val="a3"/>
            <w:rFonts w:ascii="Arial" w:hAnsi="Arial" w:cs="Arial"/>
            <w:color w:val="000000" w:themeColor="text1"/>
            <w:shd w:val="clear" w:color="auto" w:fill="FFFFFF"/>
          </w:rPr>
          <w:t>15</w:t>
        </w:r>
      </w:hyperlink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6" w:anchor="dst100221" w:history="1">
        <w:r>
          <w:rPr>
            <w:rStyle w:val="a3"/>
            <w:rFonts w:ascii="Arial" w:hAnsi="Arial" w:cs="Arial"/>
            <w:color w:val="000000" w:themeColor="text1"/>
            <w:shd w:val="clear" w:color="auto" w:fill="FFFFFF"/>
          </w:rPr>
          <w:t>27</w:t>
        </w:r>
      </w:hyperlink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hd w:val="clear" w:color="auto" w:fill="FFFFFF"/>
        </w:rPr>
        <w:t>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27F22" w:rsidRDefault="00327F22" w:rsidP="00327F22">
      <w:pPr>
        <w:jc w:val="both"/>
        <w:rPr>
          <w:rFonts w:ascii="Arial" w:hAnsi="Arial" w:cs="Arial"/>
        </w:rPr>
      </w:pPr>
    </w:p>
    <w:p w:rsidR="00327F22" w:rsidRDefault="00327F22" w:rsidP="00327F22">
      <w:pPr>
        <w:jc w:val="both"/>
        <w:rPr>
          <w:rFonts w:ascii="Arial" w:hAnsi="Arial" w:cs="Arial"/>
          <w:b/>
        </w:rPr>
      </w:pPr>
    </w:p>
    <w:p w:rsidR="00327F22" w:rsidRDefault="00327F22" w:rsidP="00327F22">
      <w:pPr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дня его подписания.</w:t>
      </w:r>
    </w:p>
    <w:p w:rsidR="00327F22" w:rsidRDefault="00327F22" w:rsidP="00327F22">
      <w:pPr>
        <w:pStyle w:val="a4"/>
        <w:ind w:left="960"/>
        <w:jc w:val="both"/>
        <w:rPr>
          <w:rFonts w:ascii="Arial" w:hAnsi="Arial" w:cs="Arial"/>
        </w:rPr>
      </w:pPr>
    </w:p>
    <w:p w:rsidR="00327F22" w:rsidRDefault="00327F22" w:rsidP="00327F22">
      <w:pPr>
        <w:ind w:firstLine="567"/>
        <w:jc w:val="both"/>
        <w:rPr>
          <w:rFonts w:ascii="Arial" w:hAnsi="Arial" w:cs="Arial"/>
        </w:rPr>
      </w:pPr>
    </w:p>
    <w:p w:rsidR="00327F22" w:rsidRDefault="00327F22" w:rsidP="00327F22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Волоконского сельсовета                                                </w:t>
      </w:r>
    </w:p>
    <w:p w:rsidR="00327F22" w:rsidRDefault="00327F22" w:rsidP="00327F22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В.Н.Глотова</w:t>
      </w:r>
    </w:p>
    <w:p w:rsidR="004A4A96" w:rsidRDefault="004A4A96"/>
    <w:sectPr w:rsidR="004A4A96" w:rsidSect="004A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F22"/>
    <w:rsid w:val="00327F22"/>
    <w:rsid w:val="004A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F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7F22"/>
    <w:pPr>
      <w:ind w:left="720"/>
      <w:contextualSpacing/>
    </w:pPr>
  </w:style>
  <w:style w:type="character" w:customStyle="1" w:styleId="apple-converted-space">
    <w:name w:val="apple-converted-space"/>
    <w:basedOn w:val="a0"/>
    <w:rsid w:val="00327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369/6d44ca9e5515951bb7ef1e7c7f695637817a3e61/" TargetMode="External"/><Relationship Id="rId5" Type="http://schemas.openxmlformats.org/officeDocument/2006/relationships/hyperlink" Target="http://www.consultant.ru/document/cons_doc_LAW_340369/24c76fc8ec7caf441d3673e740474c825f4ca53e/" TargetMode="External"/><Relationship Id="rId4" Type="http://schemas.openxmlformats.org/officeDocument/2006/relationships/hyperlink" Target="http://www.consultant.ru/document/cons_doc_LAW_340369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2020-03-03T11:38:00Z</dcterms:created>
  <dcterms:modified xsi:type="dcterms:W3CDTF">2020-03-03T11:39:00Z</dcterms:modified>
</cp:coreProperties>
</file>