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314C5" w14:textId="77777777" w:rsidR="00E81A9A" w:rsidRPr="00C62A00" w:rsidRDefault="00E81A9A" w:rsidP="00E81A9A">
      <w:pPr>
        <w:pStyle w:val="Textbody"/>
        <w:spacing w:after="0" w:line="340" w:lineRule="exact"/>
        <w:ind w:firstLine="709"/>
        <w:jc w:val="both"/>
        <w:rPr>
          <w:rFonts w:ascii="Times New Roman" w:hAnsi="Times New Roman" w:cs="Times New Roman"/>
          <w:b/>
          <w:sz w:val="28"/>
          <w:szCs w:val="28"/>
        </w:rPr>
      </w:pPr>
    </w:p>
    <w:p w14:paraId="72D0A640" w14:textId="77777777" w:rsidR="00E81A9A" w:rsidRPr="00C62A00" w:rsidRDefault="00E81A9A" w:rsidP="00E81A9A">
      <w:pPr>
        <w:pStyle w:val="Textbody"/>
        <w:spacing w:after="0" w:line="340" w:lineRule="exact"/>
        <w:ind w:firstLine="709"/>
        <w:jc w:val="center"/>
        <w:rPr>
          <w:rFonts w:ascii="Times New Roman" w:hAnsi="Times New Roman" w:cs="Times New Roman"/>
          <w:b/>
          <w:sz w:val="28"/>
          <w:szCs w:val="28"/>
        </w:rPr>
      </w:pPr>
      <w:r w:rsidRPr="00C62A00">
        <w:rPr>
          <w:rFonts w:ascii="Times New Roman" w:hAnsi="Times New Roman" w:cs="Times New Roman"/>
          <w:b/>
          <w:sz w:val="28"/>
          <w:szCs w:val="28"/>
        </w:rPr>
        <w:t>Ответственность за незаконную предпринимательскую деятельность</w:t>
      </w:r>
    </w:p>
    <w:p w14:paraId="4986D98A" w14:textId="77777777" w:rsidR="00E81A9A" w:rsidRPr="00C62A00" w:rsidRDefault="00E81A9A" w:rsidP="00E81A9A">
      <w:pPr>
        <w:pStyle w:val="Textbody"/>
        <w:spacing w:after="0" w:line="340" w:lineRule="exact"/>
        <w:ind w:firstLine="709"/>
        <w:jc w:val="both"/>
        <w:rPr>
          <w:rFonts w:ascii="Times New Roman" w:hAnsi="Times New Roman" w:cs="Times New Roman"/>
          <w:sz w:val="28"/>
          <w:szCs w:val="28"/>
        </w:rPr>
      </w:pPr>
    </w:p>
    <w:p w14:paraId="55545960" w14:textId="77777777" w:rsidR="00E81A9A" w:rsidRPr="00C62A00" w:rsidRDefault="00E81A9A" w:rsidP="00E81A9A">
      <w:pPr>
        <w:pStyle w:val="Textbody"/>
        <w:spacing w:after="0" w:line="340" w:lineRule="exact"/>
        <w:ind w:firstLine="709"/>
        <w:jc w:val="both"/>
        <w:rPr>
          <w:rFonts w:ascii="Times New Roman" w:hAnsi="Times New Roman" w:cs="Times New Roman"/>
          <w:sz w:val="28"/>
          <w:szCs w:val="28"/>
          <w:shd w:val="clear" w:color="auto" w:fill="FFFFFF"/>
        </w:rPr>
      </w:pPr>
      <w:r w:rsidRPr="00C62A00">
        <w:rPr>
          <w:rFonts w:ascii="Times New Roman" w:hAnsi="Times New Roman" w:cs="Times New Roman"/>
          <w:sz w:val="28"/>
          <w:szCs w:val="28"/>
          <w:shd w:val="clear" w:color="auto" w:fill="FFFFFF"/>
        </w:rPr>
        <w:t>Согласно ст. 171 УК РФ уголовной ответственности за незаконную предпринимательскую деятельность подлежит лицо, осуществляющее предпринимательскую деятельности без регистрации или без лицензии либо без аккредитации в национальной системе аккредитации или аккредитации в сфере технического осмотра транспортных средств в случаях, когда такие лицензия, аккредитация в национальной системе аккредитации или аккредитация в сфере технического осмотра транспортных средств обязательны, если это деяние причинило крупный ущерб гражданам, организациям или государству либо сопряжено с извлечением дохода в крупном размере.</w:t>
      </w:r>
    </w:p>
    <w:p w14:paraId="1FF59457" w14:textId="77777777" w:rsidR="00E81A9A" w:rsidRPr="00C62A00" w:rsidRDefault="00E81A9A" w:rsidP="00E81A9A">
      <w:pPr>
        <w:pStyle w:val="Textbody"/>
        <w:spacing w:after="0" w:line="340" w:lineRule="exact"/>
        <w:ind w:firstLine="709"/>
        <w:jc w:val="both"/>
        <w:rPr>
          <w:rFonts w:ascii="Times New Roman" w:hAnsi="Times New Roman" w:cs="Times New Roman"/>
          <w:sz w:val="28"/>
          <w:szCs w:val="28"/>
          <w:shd w:val="clear" w:color="auto" w:fill="FFFFFF"/>
        </w:rPr>
      </w:pPr>
      <w:r w:rsidRPr="00C62A00">
        <w:rPr>
          <w:rFonts w:ascii="Times New Roman" w:hAnsi="Times New Roman" w:cs="Times New Roman"/>
          <w:sz w:val="28"/>
          <w:szCs w:val="28"/>
          <w:shd w:val="clear" w:color="auto" w:fill="FFFFFF"/>
        </w:rPr>
        <w:t>За совершение данного преступления в качестве наказания может быть назначены штраф в размере до 300 тыс. руб. или в размере заработной платы или дохода осужденного за период до двух лет; обязательные работы на срок до 480 часов; арест на срок до 6 месяцев. Если указанное деяние совершено организованной группой или сопряжено с извлечением дохода в особо крупном размере, оно наказывается штрафом в размере от 100 до 500 тыс. руб. или в размере заработной платы или дохода осужденного за период до двух лет; либо принудительными работами на срок до пяти лет, либо лишением свободы на срок до пяти лет.</w:t>
      </w:r>
    </w:p>
    <w:p w14:paraId="2B4886A1" w14:textId="77777777" w:rsidR="00E81A9A" w:rsidRPr="00C62A00" w:rsidRDefault="00E81A9A" w:rsidP="00E81A9A">
      <w:pPr>
        <w:pStyle w:val="Textbody"/>
        <w:spacing w:after="0" w:line="340" w:lineRule="exact"/>
        <w:ind w:firstLine="709"/>
        <w:jc w:val="both"/>
        <w:rPr>
          <w:rFonts w:ascii="Times New Roman" w:hAnsi="Times New Roman" w:cs="Times New Roman"/>
          <w:sz w:val="28"/>
          <w:szCs w:val="28"/>
          <w:shd w:val="clear" w:color="auto" w:fill="FFFFFF"/>
        </w:rPr>
      </w:pPr>
      <w:r w:rsidRPr="00C62A00">
        <w:rPr>
          <w:rFonts w:ascii="Times New Roman" w:hAnsi="Times New Roman" w:cs="Times New Roman"/>
          <w:sz w:val="28"/>
          <w:szCs w:val="28"/>
          <w:shd w:val="clear" w:color="auto" w:fill="FFFFFF"/>
        </w:rPr>
        <w:t>К уголовной ответственности за совершение названного преступления может быть привлечено лицо, имеющее статус индивидуального предпринимателя, или осуществляющее предпринимательскую деятельность без государственной регистрации в качестве индивидуального предпринимателя.</w:t>
      </w:r>
    </w:p>
    <w:p w14:paraId="18618ABC" w14:textId="77777777" w:rsidR="00E81A9A" w:rsidRPr="00C62A00" w:rsidRDefault="00E81A9A" w:rsidP="00E81A9A">
      <w:pPr>
        <w:pStyle w:val="Textbody"/>
        <w:spacing w:after="0" w:line="340" w:lineRule="exact"/>
        <w:ind w:firstLine="709"/>
        <w:jc w:val="both"/>
        <w:rPr>
          <w:rFonts w:ascii="Times New Roman" w:hAnsi="Times New Roman" w:cs="Times New Roman"/>
          <w:sz w:val="28"/>
          <w:szCs w:val="28"/>
          <w:shd w:val="clear" w:color="auto" w:fill="FFFFFF"/>
        </w:rPr>
      </w:pPr>
      <w:r w:rsidRPr="00C62A00">
        <w:rPr>
          <w:rFonts w:ascii="Times New Roman" w:hAnsi="Times New Roman" w:cs="Times New Roman"/>
          <w:sz w:val="28"/>
          <w:szCs w:val="28"/>
          <w:shd w:val="clear" w:color="auto" w:fill="FFFFFF"/>
        </w:rPr>
        <w:t>При осуществлении организацией (независимо от формы собственности) незаконной предпринимательской деятельности ответственности по статье 171 УК РФ подлежит лицо, на которое в силу его служебного положения постоянно, временно или по специальному полномочию были непосредственно возложены обязанности по руководству организацией (например, руководитель исполнительного органа юридического лица либо иное лицо, имеющее право без доверенности действовать от имени этого юридического лица), а также лицо, фактически выполняющее обязанности или функции руководителя организации.</w:t>
      </w:r>
    </w:p>
    <w:p w14:paraId="71140345" w14:textId="77777777" w:rsidR="00E81A9A" w:rsidRPr="00C62A00" w:rsidRDefault="00E81A9A" w:rsidP="00E81A9A">
      <w:pPr>
        <w:pStyle w:val="Textbody"/>
        <w:spacing w:after="0" w:line="340" w:lineRule="exact"/>
        <w:ind w:firstLine="709"/>
        <w:jc w:val="both"/>
        <w:rPr>
          <w:rFonts w:ascii="Times New Roman" w:hAnsi="Times New Roman" w:cs="Times New Roman"/>
          <w:sz w:val="28"/>
          <w:szCs w:val="28"/>
        </w:rPr>
      </w:pPr>
      <w:r w:rsidRPr="00C62A00">
        <w:rPr>
          <w:rFonts w:ascii="Times New Roman" w:hAnsi="Times New Roman" w:cs="Times New Roman"/>
          <w:sz w:val="28"/>
          <w:szCs w:val="28"/>
          <w:shd w:val="clear" w:color="auto" w:fill="FFFFFF"/>
        </w:rPr>
        <w:t xml:space="preserve">В соответствии с частью 2 статьи 76.1 УК РФ лицо, впервые совершившее преступление, предусмотренное частью 1 статьи 171 УК РФ, освобождается от уголовной ответственности, если возместило ущерб, причиненный гражданину, организации или государству в результате совершения преступления, и перечислило в федеральный бюджет денежное возмещение в размере двукратной суммы причиненного ущерба, либо перечислило в федеральный бюджет доход, полученный в результате совершения преступления, и денежное возмещение в размере двукратной суммы дохода, полученного в результате совершения преступления, либо перечислило в федеральный бюджет денежную сумму, </w:t>
      </w:r>
      <w:r w:rsidRPr="00C62A00">
        <w:rPr>
          <w:rFonts w:ascii="Times New Roman" w:hAnsi="Times New Roman" w:cs="Times New Roman"/>
          <w:sz w:val="28"/>
          <w:szCs w:val="28"/>
          <w:shd w:val="clear" w:color="auto" w:fill="FFFFFF"/>
        </w:rPr>
        <w:lastRenderedPageBreak/>
        <w:t>эквивалентную размеру убытков, которых удалось избежать в результате совершения преступления, и денежное возмещение в размере двукратной суммы убытков, которых удалось избежать в результате совершения преступления, либо перечислило в федеральный бюджет денежную сумму, эквивалентную размеру совершенного деяния, предусмотренного соответствующей статьей Особенной </w:t>
      </w:r>
      <w:hyperlink r:id="rId4" w:anchor="dst100531" w:history="1">
        <w:r w:rsidRPr="00C62A00">
          <w:rPr>
            <w:rFonts w:ascii="Times New Roman" w:hAnsi="Times New Roman" w:cs="Times New Roman"/>
            <w:sz w:val="28"/>
            <w:szCs w:val="28"/>
            <w:shd w:val="clear" w:color="auto" w:fill="FFFFFF"/>
          </w:rPr>
          <w:t>части</w:t>
        </w:r>
      </w:hyperlink>
      <w:r w:rsidRPr="00C62A00">
        <w:rPr>
          <w:rFonts w:ascii="Times New Roman" w:hAnsi="Times New Roman" w:cs="Times New Roman"/>
          <w:sz w:val="28"/>
          <w:szCs w:val="28"/>
          <w:shd w:val="clear" w:color="auto" w:fill="FFFFFF"/>
        </w:rPr>
        <w:t> УК РФ, и денежное возмещение в двукратном размере этой суммы.</w:t>
      </w:r>
    </w:p>
    <w:p w14:paraId="27CE5804" w14:textId="77777777" w:rsidR="00E81A9A" w:rsidRDefault="00E81A9A" w:rsidP="00E81A9A">
      <w:pPr>
        <w:pStyle w:val="Textbody"/>
        <w:spacing w:after="0" w:line="340" w:lineRule="exact"/>
        <w:jc w:val="both"/>
        <w:rPr>
          <w:rFonts w:ascii="Times New Roman" w:hAnsi="Times New Roman" w:cs="Times New Roman"/>
          <w:b/>
          <w:sz w:val="28"/>
          <w:szCs w:val="28"/>
          <w:shd w:val="clear" w:color="auto" w:fill="FFFFFF"/>
        </w:rPr>
      </w:pPr>
    </w:p>
    <w:p w14:paraId="3213654D" w14:textId="77777777" w:rsidR="00E81A9A" w:rsidRDefault="00E81A9A" w:rsidP="00E81A9A">
      <w:pPr>
        <w:pStyle w:val="Textbody"/>
        <w:spacing w:after="0" w:line="340" w:lineRule="exact"/>
        <w:jc w:val="both"/>
        <w:rPr>
          <w:rFonts w:ascii="Times New Roman" w:hAnsi="Times New Roman" w:cs="Times New Roman"/>
          <w:sz w:val="28"/>
          <w:szCs w:val="28"/>
        </w:rPr>
      </w:pPr>
      <w:r>
        <w:rPr>
          <w:rFonts w:ascii="Times New Roman" w:hAnsi="Times New Roman" w:cs="Times New Roman"/>
          <w:sz w:val="28"/>
          <w:szCs w:val="28"/>
        </w:rPr>
        <w:t>Заместитель прокурора района                                                                 В.Н. Толстая</w:t>
      </w:r>
    </w:p>
    <w:p w14:paraId="2D21F844" w14:textId="77777777" w:rsidR="00E81A9A" w:rsidRPr="00C62A00" w:rsidRDefault="00E81A9A" w:rsidP="00E81A9A">
      <w:pPr>
        <w:pStyle w:val="Textbody"/>
        <w:spacing w:after="0" w:line="340" w:lineRule="exact"/>
        <w:jc w:val="both"/>
        <w:rPr>
          <w:rFonts w:ascii="Times New Roman" w:hAnsi="Times New Roman" w:cs="Times New Roman"/>
          <w:b/>
          <w:sz w:val="28"/>
          <w:szCs w:val="28"/>
          <w:shd w:val="clear" w:color="auto" w:fill="FFFFFF"/>
        </w:rPr>
      </w:pPr>
    </w:p>
    <w:sectPr w:rsidR="00E81A9A" w:rsidRPr="00C62A0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9A"/>
    <w:rsid w:val="000E6155"/>
    <w:rsid w:val="00E81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A1E3A"/>
  <w15:chartTrackingRefBased/>
  <w15:docId w15:val="{D3419245-8D55-45A1-B944-6DDCA727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81A9A"/>
    <w:pPr>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paragraph" w:customStyle="1" w:styleId="Textbody">
    <w:name w:val="Text body"/>
    <w:basedOn w:val="Standard"/>
    <w:rsid w:val="00E81A9A"/>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document/cons_doc_LAW_431853/c35309e0a5b0291571f5f963bce56146e22783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LION</cp:lastModifiedBy>
  <cp:revision>1</cp:revision>
  <dcterms:created xsi:type="dcterms:W3CDTF">2023-12-20T06:39:00Z</dcterms:created>
  <dcterms:modified xsi:type="dcterms:W3CDTF">2023-12-20T06:40:00Z</dcterms:modified>
</cp:coreProperties>
</file>