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1D" w:rsidRDefault="00D75D1D" w:rsidP="00D75D1D">
      <w:pPr>
        <w:widowControl w:val="0"/>
        <w:spacing w:line="240" w:lineRule="auto"/>
        <w:ind w:left="-238"/>
        <w:jc w:val="right"/>
        <w:rPr>
          <w:rFonts w:ascii="Times New Roman" w:hAnsi="Times New Roman"/>
          <w:sz w:val="20"/>
          <w:szCs w:val="20"/>
        </w:rPr>
      </w:pPr>
      <w:r>
        <w:rPr>
          <w:rFonts w:ascii="Times New Roman" w:hAnsi="Times New Roman"/>
          <w:b/>
          <w:sz w:val="23"/>
          <w:szCs w:val="23"/>
        </w:rPr>
        <w:t>ПРОЕКТ</w:t>
      </w:r>
    </w:p>
    <w:p w:rsidR="00D75D1D" w:rsidRDefault="00D75D1D" w:rsidP="00D75D1D">
      <w:pPr>
        <w:widowControl w:val="0"/>
        <w:spacing w:line="240" w:lineRule="auto"/>
        <w:ind w:left="-238"/>
        <w:jc w:val="center"/>
        <w:rPr>
          <w:rFonts w:ascii="Times New Roman" w:hAnsi="Times New Roman"/>
          <w:sz w:val="20"/>
          <w:szCs w:val="20"/>
          <w:lang w:val="en-US"/>
        </w:rPr>
      </w:pPr>
      <w:r>
        <w:rPr>
          <w:rFonts w:ascii="Times New Roman" w:hAnsi="Times New Roman"/>
          <w:noProof/>
          <w:sz w:val="20"/>
          <w:szCs w:val="20"/>
        </w:rPr>
        <w:drawing>
          <wp:inline distT="0" distB="0" distL="0" distR="0">
            <wp:extent cx="2019300" cy="2076450"/>
            <wp:effectExtent l="19050" t="0" r="0" b="0"/>
            <wp:docPr id="2" name="Рисунок 1"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
                    <pic:cNvPicPr>
                      <a:picLocks noChangeAspect="1" noChangeArrowheads="1"/>
                    </pic:cNvPicPr>
                  </pic:nvPicPr>
                  <pic:blipFill>
                    <a:blip r:embed="rId5">
                      <a:lum contrast="20000"/>
                    </a:blip>
                    <a:srcRect/>
                    <a:stretch>
                      <a:fillRect/>
                    </a:stretch>
                  </pic:blipFill>
                  <pic:spPr bwMode="auto">
                    <a:xfrm>
                      <a:off x="0" y="0"/>
                      <a:ext cx="2019300" cy="2076450"/>
                    </a:xfrm>
                    <a:prstGeom prst="rect">
                      <a:avLst/>
                    </a:prstGeom>
                    <a:noFill/>
                    <a:ln w="9525">
                      <a:noFill/>
                      <a:miter lim="800000"/>
                      <a:headEnd/>
                      <a:tailEnd/>
                    </a:ln>
                  </pic:spPr>
                </pic:pic>
              </a:graphicData>
            </a:graphic>
          </wp:inline>
        </w:drawing>
      </w:r>
    </w:p>
    <w:p w:rsidR="00D75D1D" w:rsidRDefault="00D75D1D" w:rsidP="00D75D1D">
      <w:pPr>
        <w:widowControl w:val="0"/>
        <w:spacing w:line="240" w:lineRule="auto"/>
        <w:ind w:left="-238"/>
        <w:rPr>
          <w:rFonts w:ascii="Times New Roman" w:hAnsi="Times New Roman"/>
          <w:b/>
          <w:sz w:val="16"/>
          <w:szCs w:val="16"/>
        </w:rPr>
      </w:pPr>
    </w:p>
    <w:p w:rsidR="00D75D1D" w:rsidRDefault="00D75D1D" w:rsidP="00D75D1D">
      <w:pPr>
        <w:widowControl w:val="0"/>
        <w:spacing w:line="240" w:lineRule="auto"/>
        <w:rPr>
          <w:rFonts w:ascii="Times New Roman" w:eastAsia="Times New Roman" w:hAnsi="Times New Roman"/>
          <w:b/>
          <w:sz w:val="36"/>
          <w:szCs w:val="36"/>
        </w:rPr>
      </w:pPr>
    </w:p>
    <w:p w:rsidR="00D75D1D" w:rsidRDefault="00D75D1D" w:rsidP="00D75D1D">
      <w:pPr>
        <w:widowControl w:val="0"/>
        <w:spacing w:line="240" w:lineRule="auto"/>
        <w:rPr>
          <w:rFonts w:ascii="Times New Roman" w:eastAsia="Times New Roman" w:hAnsi="Times New Roman"/>
          <w:b/>
          <w:sz w:val="36"/>
          <w:szCs w:val="36"/>
        </w:rPr>
      </w:pP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 xml:space="preserve">ВНЕСЕНИЕ ИЗМЕНЕНИЙ </w:t>
      </w:r>
      <w:proofErr w:type="gramStart"/>
      <w:r w:rsidRPr="00D75D1D">
        <w:rPr>
          <w:rFonts w:ascii="Times New Roman" w:eastAsia="Times New Roman" w:hAnsi="Times New Roman"/>
          <w:b/>
          <w:sz w:val="40"/>
          <w:szCs w:val="40"/>
        </w:rPr>
        <w:t>В</w:t>
      </w:r>
      <w:proofErr w:type="gramEnd"/>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ПРАВИЛА ЗЕМЛЕПОЛЬЗОВАНИЯ И ЗАСТРОЙКИ</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МУНИЦИПАЛЬНОГО ОБРАЗОВАНИЯ</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«ВОЛОКОНСКИЙ СЕЛЬСОВЕТ»</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БОЛЬШЕСОЛДАТСКОГО РАЙОНА</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КУРСКОЙ ОБЛАСТИ</w:t>
      </w:r>
    </w:p>
    <w:p w:rsidR="00D75D1D" w:rsidRPr="00D75D1D" w:rsidRDefault="00D75D1D" w:rsidP="00D75D1D">
      <w:pPr>
        <w:widowControl w:val="0"/>
        <w:autoSpaceDE w:val="0"/>
        <w:rPr>
          <w:rFonts w:ascii="Times New Roman" w:hAnsi="Times New Roman"/>
          <w:b/>
          <w:bCs/>
          <w:sz w:val="40"/>
          <w:szCs w:val="40"/>
        </w:rPr>
      </w:pPr>
    </w:p>
    <w:p w:rsidR="00D75D1D" w:rsidRDefault="00D75D1D" w:rsidP="00D75D1D">
      <w:pPr>
        <w:widowControl w:val="0"/>
        <w:autoSpaceDE w:val="0"/>
        <w:rPr>
          <w:rFonts w:ascii="Times New Roman" w:hAnsi="Times New Roman"/>
          <w:b/>
          <w:bCs/>
        </w:rPr>
      </w:pPr>
    </w:p>
    <w:p w:rsidR="00D75D1D" w:rsidRDefault="00D75D1D" w:rsidP="00D75D1D">
      <w:pPr>
        <w:widowControl w:val="0"/>
        <w:autoSpaceDE w:val="0"/>
        <w:jc w:val="both"/>
        <w:rPr>
          <w:rFonts w:ascii="Times New Roman" w:hAnsi="Times New Roman"/>
          <w:b/>
          <w:bCs/>
        </w:rPr>
      </w:pPr>
    </w:p>
    <w:p w:rsidR="00D75D1D" w:rsidRDefault="00D75D1D" w:rsidP="00D75D1D">
      <w:pPr>
        <w:widowControl w:val="0"/>
        <w:autoSpaceDE w:val="0"/>
        <w:rPr>
          <w:rFonts w:ascii="Times New Roman" w:hAnsi="Times New Roman"/>
          <w:b/>
          <w:bCs/>
        </w:rPr>
      </w:pPr>
    </w:p>
    <w:p w:rsidR="00D75D1D" w:rsidRDefault="00D75D1D" w:rsidP="00D75D1D">
      <w:pPr>
        <w:widowControl w:val="0"/>
        <w:autoSpaceDE w:val="0"/>
        <w:rPr>
          <w:rFonts w:ascii="Times New Roman" w:hAnsi="Times New Roman"/>
          <w:b/>
          <w:bCs/>
        </w:rPr>
      </w:pPr>
    </w:p>
    <w:p w:rsidR="00D75D1D" w:rsidRDefault="00D75D1D" w:rsidP="00D75D1D">
      <w:pPr>
        <w:widowControl w:val="0"/>
        <w:autoSpaceDE w:val="0"/>
        <w:rPr>
          <w:rFonts w:ascii="Times New Roman" w:hAnsi="Times New Roman"/>
          <w:b/>
          <w:bCs/>
        </w:rPr>
      </w:pPr>
    </w:p>
    <w:p w:rsidR="000A5D48" w:rsidRDefault="000A5D48" w:rsidP="000A5D48">
      <w:pPr>
        <w:widowControl w:val="0"/>
        <w:autoSpaceDE w:val="0"/>
        <w:spacing w:line="240" w:lineRule="auto"/>
        <w:jc w:val="center"/>
        <w:rPr>
          <w:rFonts w:ascii="Times New Roman" w:hAnsi="Times New Roman"/>
          <w:b/>
          <w:bCs/>
        </w:rPr>
      </w:pPr>
      <w:r>
        <w:rPr>
          <w:rFonts w:ascii="Times New Roman" w:hAnsi="Times New Roman"/>
          <w:b/>
          <w:bCs/>
        </w:rPr>
        <w:t>с. Большое Солдатское</w:t>
      </w:r>
    </w:p>
    <w:p w:rsidR="000A5D48" w:rsidRDefault="000A5D48" w:rsidP="000A5D48">
      <w:pPr>
        <w:widowControl w:val="0"/>
        <w:autoSpaceDE w:val="0"/>
        <w:spacing w:line="240" w:lineRule="auto"/>
        <w:jc w:val="center"/>
        <w:rPr>
          <w:rFonts w:ascii="Times New Roman" w:hAnsi="Times New Roman"/>
          <w:b/>
          <w:bCs/>
        </w:rPr>
      </w:pPr>
      <w:r>
        <w:rPr>
          <w:rFonts w:ascii="Times New Roman" w:hAnsi="Times New Roman"/>
          <w:b/>
          <w:bCs/>
        </w:rPr>
        <w:t>2018 год</w:t>
      </w:r>
    </w:p>
    <w:p w:rsidR="00D75D1D" w:rsidRDefault="00D75D1D" w:rsidP="00D75D1D">
      <w:pPr>
        <w:widowControl w:val="0"/>
        <w:autoSpaceDE w:val="0"/>
        <w:rPr>
          <w:rFonts w:ascii="Times New Roman" w:hAnsi="Times New Roman"/>
          <w:b/>
          <w:bCs/>
        </w:rPr>
      </w:pPr>
    </w:p>
    <w:p w:rsidR="00D75D1D" w:rsidRPr="00186B6A" w:rsidRDefault="00D75D1D" w:rsidP="00D75D1D">
      <w:pPr>
        <w:widowControl w:val="0"/>
        <w:jc w:val="right"/>
        <w:rPr>
          <w:rFonts w:ascii="Times New Roman" w:hAnsi="Times New Roman"/>
          <w:bCs/>
          <w:shadow/>
        </w:rPr>
      </w:pPr>
      <w:r>
        <w:rPr>
          <w:rFonts w:ascii="Times New Roman" w:hAnsi="Times New Roman"/>
          <w:b/>
          <w:sz w:val="23"/>
          <w:szCs w:val="23"/>
        </w:rPr>
        <w:lastRenderedPageBreak/>
        <w:t>ПРОЕКТ</w:t>
      </w:r>
    </w:p>
    <w:p w:rsidR="00D75D1D" w:rsidRPr="00186B6A" w:rsidRDefault="00D75D1D" w:rsidP="00D75D1D">
      <w:pPr>
        <w:widowControl w:val="0"/>
        <w:spacing w:line="240" w:lineRule="auto"/>
        <w:rPr>
          <w:rFonts w:ascii="Times New Roman" w:hAnsi="Times New Roman"/>
          <w:b/>
          <w:color w:val="000000"/>
          <w:sz w:val="28"/>
          <w:szCs w:val="28"/>
        </w:rPr>
      </w:pPr>
    </w:p>
    <w:p w:rsidR="00D75D1D" w:rsidRPr="00186B6A" w:rsidRDefault="00D75D1D" w:rsidP="00D75D1D">
      <w:pPr>
        <w:widowControl w:val="0"/>
        <w:spacing w:line="240" w:lineRule="auto"/>
        <w:rPr>
          <w:rFonts w:ascii="Times New Roman" w:hAnsi="Times New Roman"/>
          <w:b/>
          <w:color w:val="000000"/>
          <w:sz w:val="28"/>
          <w:szCs w:val="28"/>
        </w:rPr>
      </w:pPr>
    </w:p>
    <w:p w:rsidR="00D75D1D" w:rsidRPr="00186B6A" w:rsidRDefault="00D75D1D" w:rsidP="00D75D1D">
      <w:pPr>
        <w:widowControl w:val="0"/>
        <w:spacing w:line="240" w:lineRule="auto"/>
        <w:rPr>
          <w:rFonts w:ascii="Times New Roman" w:hAnsi="Times New Roman"/>
          <w:b/>
          <w:color w:val="000000"/>
          <w:sz w:val="28"/>
          <w:szCs w:val="28"/>
        </w:rPr>
      </w:pPr>
    </w:p>
    <w:p w:rsidR="00D75D1D" w:rsidRPr="00186B6A" w:rsidRDefault="00D75D1D" w:rsidP="00D75D1D">
      <w:pPr>
        <w:widowControl w:val="0"/>
        <w:spacing w:line="240" w:lineRule="auto"/>
        <w:rPr>
          <w:rFonts w:ascii="Times New Roman" w:hAnsi="Times New Roman"/>
          <w:b/>
          <w:color w:val="000000"/>
          <w:sz w:val="28"/>
          <w:szCs w:val="28"/>
        </w:rPr>
      </w:pP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 xml:space="preserve">ВНЕСЕНИЕ ИЗМЕНЕНИЙ </w:t>
      </w:r>
      <w:proofErr w:type="gramStart"/>
      <w:r w:rsidRPr="00D75D1D">
        <w:rPr>
          <w:rFonts w:ascii="Times New Roman" w:eastAsia="Times New Roman" w:hAnsi="Times New Roman"/>
          <w:b/>
          <w:sz w:val="40"/>
          <w:szCs w:val="40"/>
        </w:rPr>
        <w:t>В</w:t>
      </w:r>
      <w:proofErr w:type="gramEnd"/>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ПРАВИЛА ЗЕМЛЕПОЛЬЗОВАНИЯ И ЗАСТРОЙКИ</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МУНИЦИПАЛЬНОГО ОБРАЗОВАНИЯ</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w:t>
      </w:r>
      <w:r w:rsidR="001B1731">
        <w:rPr>
          <w:rFonts w:ascii="Times New Roman" w:eastAsia="Times New Roman" w:hAnsi="Times New Roman"/>
          <w:b/>
          <w:sz w:val="40"/>
          <w:szCs w:val="40"/>
        </w:rPr>
        <w:t>ВОЛОКОН</w:t>
      </w:r>
      <w:r w:rsidRPr="00D75D1D">
        <w:rPr>
          <w:rFonts w:ascii="Times New Roman" w:eastAsia="Times New Roman" w:hAnsi="Times New Roman"/>
          <w:b/>
          <w:sz w:val="40"/>
          <w:szCs w:val="40"/>
        </w:rPr>
        <w:t>СКИЙ СЕЛЬСОВЕТ»</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БОЛЬШЕСОЛДАТСКОГО РАЙОНА</w:t>
      </w:r>
    </w:p>
    <w:p w:rsidR="00D75D1D" w:rsidRPr="00D75D1D" w:rsidRDefault="00D75D1D" w:rsidP="00D75D1D">
      <w:pPr>
        <w:widowControl w:val="0"/>
        <w:spacing w:line="240" w:lineRule="auto"/>
        <w:jc w:val="center"/>
        <w:rPr>
          <w:rFonts w:ascii="Times New Roman" w:eastAsia="Times New Roman" w:hAnsi="Times New Roman"/>
          <w:b/>
          <w:sz w:val="40"/>
          <w:szCs w:val="40"/>
        </w:rPr>
      </w:pPr>
      <w:r w:rsidRPr="00D75D1D">
        <w:rPr>
          <w:rFonts w:ascii="Times New Roman" w:eastAsia="Times New Roman" w:hAnsi="Times New Roman"/>
          <w:b/>
          <w:sz w:val="40"/>
          <w:szCs w:val="40"/>
        </w:rPr>
        <w:t>КУРСКОЙ ОБЛАСТИ</w:t>
      </w:r>
    </w:p>
    <w:p w:rsidR="00D75D1D" w:rsidRPr="00D75D1D" w:rsidRDefault="00D75D1D" w:rsidP="00D75D1D">
      <w:pPr>
        <w:widowControl w:val="0"/>
        <w:spacing w:line="240" w:lineRule="auto"/>
        <w:ind w:left="-240"/>
        <w:jc w:val="center"/>
        <w:rPr>
          <w:rFonts w:ascii="Times New Roman" w:eastAsia="Times New Roman" w:hAnsi="Times New Roman"/>
          <w:b/>
          <w:sz w:val="40"/>
          <w:szCs w:val="40"/>
        </w:rPr>
      </w:pPr>
    </w:p>
    <w:p w:rsidR="00D75D1D" w:rsidRPr="00D75D1D" w:rsidRDefault="00D75D1D" w:rsidP="00D75D1D">
      <w:pPr>
        <w:widowControl w:val="0"/>
        <w:spacing w:line="240" w:lineRule="auto"/>
        <w:jc w:val="center"/>
        <w:rPr>
          <w:rFonts w:ascii="Times New Roman" w:hAnsi="Times New Roman"/>
          <w:b/>
          <w:sz w:val="40"/>
          <w:szCs w:val="40"/>
        </w:rPr>
      </w:pPr>
    </w:p>
    <w:p w:rsidR="00D75D1D" w:rsidRPr="00D75D1D" w:rsidRDefault="00D75D1D" w:rsidP="00D75D1D">
      <w:pPr>
        <w:widowControl w:val="0"/>
        <w:spacing w:line="240" w:lineRule="auto"/>
        <w:jc w:val="center"/>
        <w:rPr>
          <w:rFonts w:ascii="Times New Roman" w:hAnsi="Times New Roman"/>
          <w:b/>
          <w:sz w:val="40"/>
          <w:szCs w:val="40"/>
        </w:rPr>
      </w:pPr>
      <w:r w:rsidRPr="00D75D1D">
        <w:rPr>
          <w:rFonts w:ascii="Times New Roman" w:hAnsi="Times New Roman"/>
          <w:b/>
          <w:sz w:val="40"/>
          <w:szCs w:val="40"/>
        </w:rPr>
        <w:t>ПОЯСНИТЕЛЬНАЯ ЗАПИСКА</w:t>
      </w:r>
    </w:p>
    <w:p w:rsidR="00D75D1D" w:rsidRDefault="00D75D1D" w:rsidP="00D75D1D">
      <w:pPr>
        <w:widowControl w:val="0"/>
        <w:spacing w:line="240" w:lineRule="auto"/>
        <w:rPr>
          <w:rFonts w:ascii="Times New Roman" w:hAnsi="Times New Roman"/>
          <w:b/>
          <w:color w:val="000000"/>
          <w:sz w:val="28"/>
          <w:szCs w:val="28"/>
        </w:rPr>
      </w:pPr>
    </w:p>
    <w:p w:rsidR="00D75D1D" w:rsidRDefault="00D75D1D" w:rsidP="00D75D1D">
      <w:pPr>
        <w:widowControl w:val="0"/>
        <w:spacing w:line="240" w:lineRule="auto"/>
        <w:rPr>
          <w:rFonts w:ascii="Times New Roman" w:hAnsi="Times New Roman"/>
          <w:b/>
          <w:color w:val="000000"/>
          <w:sz w:val="28"/>
          <w:szCs w:val="28"/>
        </w:rPr>
      </w:pPr>
    </w:p>
    <w:p w:rsidR="00D75D1D" w:rsidRDefault="00D75D1D" w:rsidP="00D75D1D">
      <w:pPr>
        <w:widowControl w:val="0"/>
        <w:spacing w:line="240" w:lineRule="auto"/>
        <w:rPr>
          <w:rFonts w:ascii="Times New Roman" w:hAnsi="Times New Roman"/>
          <w:b/>
          <w:color w:val="000000"/>
          <w:sz w:val="28"/>
          <w:szCs w:val="28"/>
        </w:rPr>
      </w:pPr>
    </w:p>
    <w:p w:rsidR="00D75D1D" w:rsidRDefault="00D75D1D" w:rsidP="00D75D1D">
      <w:pPr>
        <w:widowControl w:val="0"/>
        <w:spacing w:line="240" w:lineRule="auto"/>
        <w:rPr>
          <w:rFonts w:ascii="Times New Roman" w:hAnsi="Times New Roman"/>
          <w:b/>
          <w:color w:val="000000"/>
          <w:sz w:val="28"/>
          <w:szCs w:val="28"/>
        </w:rPr>
      </w:pPr>
    </w:p>
    <w:p w:rsidR="00D75D1D" w:rsidRDefault="00D75D1D" w:rsidP="00D75D1D">
      <w:pPr>
        <w:widowControl w:val="0"/>
        <w:spacing w:line="240" w:lineRule="auto"/>
        <w:rPr>
          <w:rFonts w:ascii="Times New Roman" w:hAnsi="Times New Roman"/>
          <w:b/>
          <w:sz w:val="28"/>
          <w:szCs w:val="28"/>
        </w:rPr>
      </w:pPr>
    </w:p>
    <w:p w:rsidR="00D75D1D" w:rsidRDefault="00D75D1D" w:rsidP="00D75D1D">
      <w:pPr>
        <w:widowControl w:val="0"/>
        <w:rPr>
          <w:rFonts w:ascii="Times New Roman" w:hAnsi="Times New Roman"/>
          <w:sz w:val="28"/>
          <w:szCs w:val="28"/>
        </w:rPr>
      </w:pPr>
    </w:p>
    <w:p w:rsidR="000A5D48" w:rsidRDefault="000A5D48" w:rsidP="000A5D48">
      <w:pPr>
        <w:widowControl w:val="0"/>
        <w:autoSpaceDE w:val="0"/>
        <w:spacing w:line="240" w:lineRule="auto"/>
        <w:jc w:val="center"/>
        <w:rPr>
          <w:rFonts w:ascii="Times New Roman" w:hAnsi="Times New Roman"/>
          <w:b/>
          <w:bCs/>
        </w:rPr>
      </w:pPr>
    </w:p>
    <w:p w:rsidR="000A5D48" w:rsidRDefault="000A5D48" w:rsidP="000A5D48">
      <w:pPr>
        <w:widowControl w:val="0"/>
        <w:autoSpaceDE w:val="0"/>
        <w:spacing w:line="240" w:lineRule="auto"/>
        <w:jc w:val="center"/>
        <w:rPr>
          <w:rFonts w:ascii="Times New Roman" w:hAnsi="Times New Roman"/>
          <w:b/>
          <w:bCs/>
        </w:rPr>
      </w:pPr>
      <w:r>
        <w:rPr>
          <w:rFonts w:ascii="Times New Roman" w:hAnsi="Times New Roman"/>
          <w:b/>
          <w:bCs/>
        </w:rPr>
        <w:t>с. Большое Солдатское</w:t>
      </w:r>
    </w:p>
    <w:p w:rsidR="000A5D48" w:rsidRDefault="000A5D48" w:rsidP="000A5D48">
      <w:pPr>
        <w:widowControl w:val="0"/>
        <w:autoSpaceDE w:val="0"/>
        <w:spacing w:line="240" w:lineRule="auto"/>
        <w:jc w:val="center"/>
        <w:rPr>
          <w:rFonts w:ascii="Times New Roman" w:hAnsi="Times New Roman"/>
          <w:b/>
          <w:bCs/>
        </w:rPr>
      </w:pPr>
      <w:r>
        <w:rPr>
          <w:rFonts w:ascii="Times New Roman" w:hAnsi="Times New Roman"/>
          <w:b/>
          <w:bCs/>
        </w:rPr>
        <w:t>2018 год</w:t>
      </w:r>
    </w:p>
    <w:p w:rsidR="00510E5E" w:rsidRDefault="00510E5E" w:rsidP="000A5D48">
      <w:pPr>
        <w:widowControl w:val="0"/>
        <w:jc w:val="center"/>
        <w:rPr>
          <w:rFonts w:ascii="Times New Roman" w:hAnsi="Times New Roman"/>
          <w:b/>
          <w:bCs/>
        </w:rPr>
      </w:pPr>
    </w:p>
    <w:p w:rsidR="00510E5E" w:rsidRDefault="00510E5E" w:rsidP="000A5D48">
      <w:pPr>
        <w:widowControl w:val="0"/>
        <w:jc w:val="center"/>
        <w:rPr>
          <w:rFonts w:ascii="Times New Roman" w:hAnsi="Times New Roman"/>
          <w:b/>
          <w:bCs/>
        </w:rPr>
      </w:pPr>
    </w:p>
    <w:p w:rsidR="0086471B" w:rsidRPr="005525CB" w:rsidRDefault="0086471B" w:rsidP="000A5D48">
      <w:pPr>
        <w:widowControl w:val="0"/>
        <w:jc w:val="center"/>
        <w:rPr>
          <w:noProof/>
        </w:rPr>
      </w:pPr>
      <w:r>
        <w:rPr>
          <w:rFonts w:ascii="Times New Roman" w:hAnsi="Times New Roman"/>
          <w:b/>
          <w:bCs/>
        </w:rPr>
        <w:lastRenderedPageBreak/>
        <w:t>СОДЕРЖАНИЕ</w:t>
      </w:r>
      <w:r w:rsidR="00803776" w:rsidRPr="00803776">
        <w:rPr>
          <w:bCs/>
          <w:sz w:val="28"/>
          <w:szCs w:val="28"/>
        </w:rPr>
        <w:fldChar w:fldCharType="begin"/>
      </w:r>
      <w:r w:rsidRPr="0065475A">
        <w:rPr>
          <w:bCs/>
          <w:sz w:val="28"/>
          <w:szCs w:val="28"/>
        </w:rPr>
        <w:instrText xml:space="preserve"> TOC \o "1-4" \h \z \u </w:instrText>
      </w:r>
      <w:r w:rsidR="00803776" w:rsidRPr="00803776">
        <w:rPr>
          <w:bCs/>
          <w:sz w:val="28"/>
          <w:szCs w:val="28"/>
        </w:rPr>
        <w:fldChar w:fldCharType="separate"/>
      </w:r>
    </w:p>
    <w:p w:rsidR="0086471B" w:rsidRPr="00920EAE" w:rsidRDefault="00803776" w:rsidP="0086471B">
      <w:pPr>
        <w:pStyle w:val="12"/>
        <w:rPr>
          <w:rFonts w:ascii="Calibri" w:hAnsi="Calibri"/>
          <w:sz w:val="22"/>
          <w:szCs w:val="22"/>
        </w:rPr>
      </w:pPr>
      <w:hyperlink w:anchor="_Toc442797223" w:history="1">
        <w:r w:rsidR="0086471B" w:rsidRPr="00920EAE">
          <w:rPr>
            <w:rStyle w:val="a3"/>
            <w:rFonts w:eastAsia="Calibri"/>
          </w:rPr>
          <w:t>ЧАСТЬ ПЕРВАЯ</w:t>
        </w:r>
        <w:r w:rsidR="0086471B" w:rsidRPr="00920EAE">
          <w:rPr>
            <w:webHidden/>
          </w:rPr>
          <w:tab/>
        </w:r>
        <w:r w:rsidRPr="00920EAE">
          <w:rPr>
            <w:webHidden/>
          </w:rPr>
          <w:fldChar w:fldCharType="begin"/>
        </w:r>
        <w:r w:rsidR="0086471B" w:rsidRPr="00920EAE">
          <w:rPr>
            <w:webHidden/>
          </w:rPr>
          <w:instrText xml:space="preserve"> PAGEREF _Toc442797223 \h </w:instrText>
        </w:r>
        <w:r w:rsidRPr="00920EAE">
          <w:rPr>
            <w:webHidden/>
          </w:rPr>
        </w:r>
        <w:r w:rsidRPr="00920EAE">
          <w:rPr>
            <w:webHidden/>
          </w:rPr>
          <w:fldChar w:fldCharType="separate"/>
        </w:r>
        <w:r w:rsidR="0086471B">
          <w:rPr>
            <w:webHidden/>
          </w:rPr>
          <w:t>4</w:t>
        </w:r>
        <w:r w:rsidRPr="00920EAE">
          <w:rPr>
            <w:webHidden/>
          </w:rPr>
          <w:fldChar w:fldCharType="end"/>
        </w:r>
      </w:hyperlink>
    </w:p>
    <w:p w:rsidR="0086471B" w:rsidRPr="00920EAE" w:rsidRDefault="00803776" w:rsidP="0086471B">
      <w:pPr>
        <w:pStyle w:val="12"/>
        <w:rPr>
          <w:rFonts w:ascii="Calibri" w:hAnsi="Calibri"/>
          <w:sz w:val="22"/>
          <w:szCs w:val="22"/>
        </w:rPr>
      </w:pPr>
      <w:hyperlink w:anchor="_Toc442797224" w:history="1">
        <w:r w:rsidR="0086471B" w:rsidRPr="00920EAE">
          <w:rPr>
            <w:rStyle w:val="a3"/>
            <w:rFonts w:eastAsia="Calibri"/>
          </w:rPr>
          <w:t xml:space="preserve">ПОРЯДОК ПРИМЕНЕНИЯ ПРАВИЛ ЗЕМЛЕПОЛЬЗОВАНИЯ И ЗАСТРОЙКИ </w:t>
        </w:r>
      </w:hyperlink>
      <w:hyperlink w:anchor="_Toc442797226" w:history="1">
        <w:r w:rsidR="0086471B" w:rsidRPr="00920EAE">
          <w:rPr>
            <w:rStyle w:val="a3"/>
            <w:rFonts w:eastAsia="Calibri"/>
          </w:rPr>
          <w:t>И ВНЕСЕНИЯ ИЗМЕНЕНИЙ В УКАЗАННЫЕ ПРАВИЛА</w:t>
        </w:r>
        <w:r w:rsidR="0086471B" w:rsidRPr="00920EAE">
          <w:rPr>
            <w:webHidden/>
          </w:rPr>
          <w:tab/>
        </w:r>
        <w:r w:rsidRPr="00920EAE">
          <w:rPr>
            <w:webHidden/>
          </w:rPr>
          <w:fldChar w:fldCharType="begin"/>
        </w:r>
        <w:r w:rsidR="0086471B" w:rsidRPr="00920EAE">
          <w:rPr>
            <w:webHidden/>
          </w:rPr>
          <w:instrText xml:space="preserve"> PAGEREF _Toc442797226 \h </w:instrText>
        </w:r>
        <w:r w:rsidRPr="00920EAE">
          <w:rPr>
            <w:webHidden/>
          </w:rPr>
        </w:r>
        <w:r w:rsidRPr="00920EAE">
          <w:rPr>
            <w:webHidden/>
          </w:rPr>
          <w:fldChar w:fldCharType="separate"/>
        </w:r>
        <w:r w:rsidR="0086471B">
          <w:rPr>
            <w:webHidden/>
          </w:rPr>
          <w:t>4</w:t>
        </w:r>
        <w:r w:rsidRPr="00920EAE">
          <w:rPr>
            <w:webHidden/>
          </w:rPr>
          <w:fldChar w:fldCharType="end"/>
        </w:r>
      </w:hyperlink>
    </w:p>
    <w:p w:rsidR="0086471B" w:rsidRPr="00920EAE" w:rsidRDefault="00803776" w:rsidP="001B1731">
      <w:pPr>
        <w:pStyle w:val="31"/>
        <w:rPr>
          <w:rFonts w:ascii="Calibri" w:hAnsi="Calibri"/>
          <w:noProof/>
          <w:sz w:val="22"/>
          <w:szCs w:val="22"/>
        </w:rPr>
      </w:pPr>
      <w:hyperlink w:anchor="_Toc442797227" w:history="1">
        <w:r w:rsidR="0086471B" w:rsidRPr="00920EAE">
          <w:rPr>
            <w:rStyle w:val="a3"/>
            <w:rFonts w:eastAsia="Calibri"/>
            <w:noProof/>
            <w:kern w:val="32"/>
          </w:rPr>
          <w:t>Глава 1. Общие положения.</w:t>
        </w:r>
        <w:r w:rsidR="0086471B" w:rsidRPr="00920EAE">
          <w:rPr>
            <w:noProof/>
            <w:webHidden/>
          </w:rPr>
          <w:tab/>
        </w:r>
        <w:r w:rsidRPr="00920EAE">
          <w:rPr>
            <w:noProof/>
            <w:webHidden/>
          </w:rPr>
          <w:fldChar w:fldCharType="begin"/>
        </w:r>
        <w:r w:rsidR="0086471B" w:rsidRPr="00920EAE">
          <w:rPr>
            <w:noProof/>
            <w:webHidden/>
          </w:rPr>
          <w:instrText xml:space="preserve"> PAGEREF _Toc442797227 \h </w:instrText>
        </w:r>
        <w:r w:rsidRPr="00920EAE">
          <w:rPr>
            <w:noProof/>
            <w:webHidden/>
          </w:rPr>
        </w:r>
        <w:r w:rsidRPr="00920EAE">
          <w:rPr>
            <w:noProof/>
            <w:webHidden/>
          </w:rPr>
          <w:fldChar w:fldCharType="separate"/>
        </w:r>
        <w:r w:rsidR="0086471B">
          <w:rPr>
            <w:noProof/>
            <w:webHidden/>
          </w:rPr>
          <w:t>4</w:t>
        </w:r>
        <w:r w:rsidRPr="00920EAE">
          <w:rPr>
            <w:noProof/>
            <w:webHidden/>
          </w:rPr>
          <w:fldChar w:fldCharType="end"/>
        </w:r>
      </w:hyperlink>
    </w:p>
    <w:p w:rsidR="0086471B" w:rsidRPr="00920EAE" w:rsidRDefault="00803776" w:rsidP="001B1731">
      <w:pPr>
        <w:pStyle w:val="31"/>
        <w:rPr>
          <w:rFonts w:ascii="Calibri" w:hAnsi="Calibri"/>
          <w:noProof/>
          <w:sz w:val="22"/>
          <w:szCs w:val="22"/>
        </w:rPr>
      </w:pPr>
      <w:hyperlink w:anchor="_Toc442797228" w:history="1">
        <w:r w:rsidR="0086471B" w:rsidRPr="00920EAE">
          <w:rPr>
            <w:rStyle w:val="a3"/>
            <w:rFonts w:eastAsia="Calibri"/>
            <w:noProof/>
            <w:kern w:val="32"/>
          </w:rPr>
          <w:t>Глава 2. Положения о регулировании землепользования и застройки орган</w:t>
        </w:r>
        <w:r w:rsidR="00510E5E">
          <w:rPr>
            <w:rStyle w:val="a3"/>
            <w:rFonts w:eastAsia="Calibri"/>
            <w:noProof/>
            <w:kern w:val="32"/>
          </w:rPr>
          <w:t>а</w:t>
        </w:r>
        <w:r w:rsidR="0086471B" w:rsidRPr="00920EAE">
          <w:rPr>
            <w:rStyle w:val="a3"/>
            <w:rFonts w:eastAsia="Calibri"/>
            <w:noProof/>
            <w:kern w:val="32"/>
          </w:rPr>
          <w:t>м</w:t>
        </w:r>
        <w:r w:rsidR="00510E5E">
          <w:rPr>
            <w:rStyle w:val="a3"/>
            <w:rFonts w:eastAsia="Calibri"/>
            <w:noProof/>
            <w:kern w:val="32"/>
          </w:rPr>
          <w:t>и</w:t>
        </w:r>
        <w:r w:rsidR="0086471B" w:rsidRPr="00920EAE">
          <w:rPr>
            <w:rStyle w:val="a3"/>
            <w:rFonts w:eastAsia="Calibri"/>
            <w:noProof/>
            <w:kern w:val="32"/>
          </w:rPr>
          <w:t xml:space="preserve"> местного самоуправления.</w:t>
        </w:r>
        <w:r w:rsidR="0086471B" w:rsidRPr="00920EAE">
          <w:rPr>
            <w:noProof/>
            <w:webHidden/>
          </w:rPr>
          <w:tab/>
        </w:r>
        <w:r w:rsidRPr="00920EAE">
          <w:rPr>
            <w:noProof/>
            <w:webHidden/>
          </w:rPr>
          <w:fldChar w:fldCharType="begin"/>
        </w:r>
        <w:r w:rsidR="0086471B" w:rsidRPr="00920EAE">
          <w:rPr>
            <w:noProof/>
            <w:webHidden/>
          </w:rPr>
          <w:instrText xml:space="preserve"> PAGEREF _Toc442797228 \h </w:instrText>
        </w:r>
        <w:r w:rsidRPr="00920EAE">
          <w:rPr>
            <w:noProof/>
            <w:webHidden/>
          </w:rPr>
        </w:r>
        <w:r w:rsidRPr="00920EAE">
          <w:rPr>
            <w:noProof/>
            <w:webHidden/>
          </w:rPr>
          <w:fldChar w:fldCharType="separate"/>
        </w:r>
        <w:r w:rsidR="0086471B">
          <w:rPr>
            <w:noProof/>
            <w:webHidden/>
          </w:rPr>
          <w:t>1</w:t>
        </w:r>
        <w:r w:rsidR="001B1731">
          <w:rPr>
            <w:noProof/>
            <w:webHidden/>
          </w:rPr>
          <w:t>9</w:t>
        </w:r>
        <w:r w:rsidRPr="00920EAE">
          <w:rPr>
            <w:noProof/>
            <w:webHidden/>
          </w:rPr>
          <w:fldChar w:fldCharType="end"/>
        </w:r>
      </w:hyperlink>
    </w:p>
    <w:p w:rsidR="0086471B" w:rsidRPr="005525CB" w:rsidRDefault="00803776" w:rsidP="001B1731">
      <w:pPr>
        <w:pStyle w:val="31"/>
        <w:rPr>
          <w:rFonts w:ascii="Calibri" w:hAnsi="Calibri"/>
          <w:noProof/>
          <w:sz w:val="22"/>
          <w:szCs w:val="22"/>
        </w:rPr>
      </w:pPr>
      <w:hyperlink w:anchor="_Toc442797229" w:history="1">
        <w:r w:rsidR="0086471B" w:rsidRPr="00920EAE">
          <w:rPr>
            <w:rStyle w:val="a3"/>
            <w:rFonts w:eastAsia="Calibri"/>
            <w:noProof/>
            <w:kern w:val="32"/>
          </w:rPr>
          <w:t xml:space="preserve">Глава 3. Положения </w:t>
        </w:r>
        <w:r w:rsidR="0086471B" w:rsidRPr="00920EAE">
          <w:t>об изменении видов разрешенного использования земельных участков и объектов капитального строительства физическими и юридическими лицами</w:t>
        </w:r>
        <w:r w:rsidR="0086471B" w:rsidRPr="00920EAE">
          <w:rPr>
            <w:noProof/>
            <w:webHidden/>
          </w:rPr>
          <w:tab/>
        </w:r>
        <w:r w:rsidR="001B1731">
          <w:rPr>
            <w:noProof/>
            <w:webHidden/>
          </w:rPr>
          <w:t>22</w:t>
        </w:r>
      </w:hyperlink>
    </w:p>
    <w:p w:rsidR="0086471B" w:rsidRPr="005525CB" w:rsidRDefault="00803776" w:rsidP="001B1731">
      <w:pPr>
        <w:pStyle w:val="31"/>
        <w:rPr>
          <w:rFonts w:ascii="Calibri" w:hAnsi="Calibri"/>
          <w:noProof/>
          <w:sz w:val="22"/>
          <w:szCs w:val="22"/>
        </w:rPr>
      </w:pPr>
      <w:hyperlink w:anchor="_Toc442797230" w:history="1">
        <w:r w:rsidR="0086471B" w:rsidRPr="005525CB">
          <w:rPr>
            <w:rStyle w:val="a3"/>
            <w:rFonts w:eastAsia="Calibri"/>
            <w:noProof/>
            <w:kern w:val="32"/>
          </w:rPr>
          <w:t>Глава 4.</w:t>
        </w:r>
        <w:r w:rsidR="0086471B">
          <w:rPr>
            <w:rStyle w:val="a3"/>
            <w:rFonts w:eastAsia="Calibri"/>
            <w:noProof/>
            <w:kern w:val="32"/>
          </w:rPr>
          <w:t> </w:t>
        </w:r>
        <w:r w:rsidR="0086471B" w:rsidRPr="00920EAE">
          <w:rPr>
            <w:rStyle w:val="a3"/>
            <w:rFonts w:eastAsia="Calibri"/>
            <w:noProof/>
            <w:kern w:val="32"/>
          </w:rPr>
          <w:t>П</w:t>
        </w:r>
        <w:r w:rsidR="0086471B" w:rsidRPr="00920EAE">
          <w:t xml:space="preserve">оложения </w:t>
        </w:r>
        <w:r w:rsidR="0086471B">
          <w:t xml:space="preserve">о </w:t>
        </w:r>
        <w:r w:rsidR="0086471B" w:rsidRPr="00920EAE">
          <w:t>подготовке документации по планировке территории органами местного самоуправления</w:t>
        </w:r>
        <w:r w:rsidR="0086471B" w:rsidRPr="005525CB">
          <w:rPr>
            <w:noProof/>
            <w:webHidden/>
          </w:rPr>
          <w:tab/>
        </w:r>
        <w:r w:rsidRPr="005525CB">
          <w:rPr>
            <w:noProof/>
            <w:webHidden/>
          </w:rPr>
          <w:fldChar w:fldCharType="begin"/>
        </w:r>
        <w:r w:rsidR="0086471B" w:rsidRPr="005525CB">
          <w:rPr>
            <w:noProof/>
            <w:webHidden/>
          </w:rPr>
          <w:instrText xml:space="preserve"> PAGEREF _Toc442797230 \h </w:instrText>
        </w:r>
        <w:r w:rsidRPr="005525CB">
          <w:rPr>
            <w:noProof/>
            <w:webHidden/>
          </w:rPr>
        </w:r>
        <w:r w:rsidRPr="005525CB">
          <w:rPr>
            <w:noProof/>
            <w:webHidden/>
          </w:rPr>
          <w:fldChar w:fldCharType="separate"/>
        </w:r>
        <w:r w:rsidR="0086471B">
          <w:rPr>
            <w:noProof/>
            <w:webHidden/>
          </w:rPr>
          <w:t>2</w:t>
        </w:r>
        <w:r w:rsidR="001B1731">
          <w:rPr>
            <w:noProof/>
            <w:webHidden/>
          </w:rPr>
          <w:t>3</w:t>
        </w:r>
        <w:r w:rsidRPr="005525CB">
          <w:rPr>
            <w:noProof/>
            <w:webHidden/>
          </w:rPr>
          <w:fldChar w:fldCharType="end"/>
        </w:r>
      </w:hyperlink>
    </w:p>
    <w:p w:rsidR="0086471B" w:rsidRPr="005525CB" w:rsidRDefault="00803776" w:rsidP="001B1731">
      <w:pPr>
        <w:pStyle w:val="31"/>
        <w:rPr>
          <w:rFonts w:ascii="Calibri" w:hAnsi="Calibri"/>
          <w:noProof/>
          <w:sz w:val="22"/>
          <w:szCs w:val="22"/>
        </w:rPr>
      </w:pPr>
      <w:hyperlink w:anchor="_Toc442797232" w:history="1">
        <w:r w:rsidR="0086471B" w:rsidRPr="005525CB">
          <w:rPr>
            <w:rStyle w:val="a3"/>
            <w:rFonts w:eastAsia="Calibri"/>
            <w:noProof/>
            <w:kern w:val="32"/>
          </w:rPr>
          <w:t>Глава </w:t>
        </w:r>
        <w:r w:rsidR="0086471B">
          <w:rPr>
            <w:rStyle w:val="a3"/>
            <w:rFonts w:eastAsia="Calibri"/>
            <w:noProof/>
            <w:kern w:val="32"/>
          </w:rPr>
          <w:t>5</w:t>
        </w:r>
        <w:r w:rsidR="0086471B" w:rsidRPr="005525CB">
          <w:rPr>
            <w:rStyle w:val="a3"/>
            <w:rFonts w:eastAsia="Calibri"/>
            <w:noProof/>
            <w:kern w:val="32"/>
          </w:rPr>
          <w:t>. </w:t>
        </w:r>
        <w:r w:rsidR="0086471B" w:rsidRPr="00920EAE">
          <w:rPr>
            <w:rStyle w:val="a3"/>
            <w:rFonts w:eastAsia="Calibri"/>
            <w:noProof/>
            <w:kern w:val="32"/>
          </w:rPr>
          <w:t xml:space="preserve">Положения </w:t>
        </w:r>
        <w:r w:rsidR="0086471B" w:rsidRPr="00920EAE">
          <w:t>о проведении</w:t>
        </w:r>
        <w:r w:rsidR="00510E5E">
          <w:t xml:space="preserve"> общественных обсуждений или</w:t>
        </w:r>
        <w:r w:rsidR="0086471B" w:rsidRPr="00920EAE">
          <w:t xml:space="preserve"> публичных слушаний по вопросам землепользования и застройки</w:t>
        </w:r>
        <w:r w:rsidR="0086471B" w:rsidRPr="00920EAE">
          <w:rPr>
            <w:rStyle w:val="a3"/>
            <w:rFonts w:eastAsia="Calibri"/>
            <w:noProof/>
            <w:kern w:val="32"/>
          </w:rPr>
          <w:t>.</w:t>
        </w:r>
        <w:r w:rsidR="0086471B" w:rsidRPr="005525CB">
          <w:rPr>
            <w:noProof/>
            <w:webHidden/>
          </w:rPr>
          <w:tab/>
        </w:r>
        <w:r w:rsidRPr="005525CB">
          <w:rPr>
            <w:noProof/>
            <w:webHidden/>
          </w:rPr>
          <w:fldChar w:fldCharType="begin"/>
        </w:r>
        <w:r w:rsidR="0086471B" w:rsidRPr="005525CB">
          <w:rPr>
            <w:noProof/>
            <w:webHidden/>
          </w:rPr>
          <w:instrText xml:space="preserve"> PAGEREF _Toc442797232 \h </w:instrText>
        </w:r>
        <w:r w:rsidRPr="005525CB">
          <w:rPr>
            <w:noProof/>
            <w:webHidden/>
          </w:rPr>
        </w:r>
        <w:r w:rsidRPr="005525CB">
          <w:rPr>
            <w:noProof/>
            <w:webHidden/>
          </w:rPr>
          <w:fldChar w:fldCharType="separate"/>
        </w:r>
        <w:r w:rsidR="0086471B">
          <w:rPr>
            <w:noProof/>
            <w:webHidden/>
          </w:rPr>
          <w:t>2</w:t>
        </w:r>
        <w:r w:rsidR="001B1731">
          <w:rPr>
            <w:noProof/>
            <w:webHidden/>
          </w:rPr>
          <w:t>7</w:t>
        </w:r>
        <w:r w:rsidRPr="005525CB">
          <w:rPr>
            <w:noProof/>
            <w:webHidden/>
          </w:rPr>
          <w:fldChar w:fldCharType="end"/>
        </w:r>
      </w:hyperlink>
    </w:p>
    <w:p w:rsidR="0086471B" w:rsidRPr="005525CB" w:rsidRDefault="00803776" w:rsidP="001B1731">
      <w:pPr>
        <w:pStyle w:val="31"/>
        <w:rPr>
          <w:rStyle w:val="a3"/>
          <w:rFonts w:eastAsia="Calibri"/>
          <w:noProof/>
        </w:rPr>
      </w:pPr>
      <w:hyperlink w:anchor="_Toc442797234" w:history="1">
        <w:r w:rsidR="0086471B" w:rsidRPr="00883F6E">
          <w:rPr>
            <w:rStyle w:val="a3"/>
            <w:rFonts w:eastAsia="Calibri"/>
            <w:noProof/>
            <w:kern w:val="32"/>
          </w:rPr>
          <w:t xml:space="preserve">Глава </w:t>
        </w:r>
        <w:r w:rsidR="0086471B">
          <w:rPr>
            <w:rStyle w:val="a3"/>
            <w:rFonts w:eastAsia="Calibri"/>
            <w:noProof/>
            <w:kern w:val="32"/>
          </w:rPr>
          <w:t>6</w:t>
        </w:r>
        <w:r w:rsidR="0086471B" w:rsidRPr="00883F6E">
          <w:rPr>
            <w:rStyle w:val="a3"/>
            <w:rFonts w:eastAsia="Calibri"/>
            <w:noProof/>
            <w:kern w:val="32"/>
          </w:rPr>
          <w:t xml:space="preserve">. Положения </w:t>
        </w:r>
        <w:r w:rsidR="0086471B" w:rsidRPr="00883F6E">
          <w:t>о регулировании иных вопросов землепользования и застройки</w:t>
        </w:r>
        <w:r w:rsidR="0086471B" w:rsidRPr="00883F6E">
          <w:rPr>
            <w:rStyle w:val="a3"/>
            <w:rFonts w:eastAsia="Calibri"/>
            <w:noProof/>
            <w:kern w:val="32"/>
          </w:rPr>
          <w:t>.</w:t>
        </w:r>
        <w:r w:rsidR="0086471B" w:rsidRPr="00883F6E">
          <w:rPr>
            <w:noProof/>
            <w:webHidden/>
          </w:rPr>
          <w:tab/>
        </w:r>
        <w:r w:rsidR="001B1731">
          <w:rPr>
            <w:noProof/>
            <w:webHidden/>
          </w:rPr>
          <w:t>33</w:t>
        </w:r>
      </w:hyperlink>
    </w:p>
    <w:p w:rsidR="0086471B" w:rsidRPr="005525CB" w:rsidRDefault="00803776" w:rsidP="001B1731">
      <w:pPr>
        <w:pStyle w:val="31"/>
        <w:rPr>
          <w:rFonts w:ascii="Calibri" w:hAnsi="Calibri"/>
          <w:noProof/>
          <w:sz w:val="22"/>
          <w:szCs w:val="22"/>
        </w:rPr>
      </w:pPr>
      <w:hyperlink w:anchor="_Toc442797235" w:history="1">
        <w:r w:rsidR="0086471B" w:rsidRPr="005525CB">
          <w:rPr>
            <w:rStyle w:val="a3"/>
            <w:rFonts w:eastAsia="Calibri"/>
            <w:noProof/>
            <w:kern w:val="32"/>
          </w:rPr>
          <w:t xml:space="preserve">Глава </w:t>
        </w:r>
        <w:r w:rsidR="0086471B">
          <w:rPr>
            <w:rStyle w:val="a3"/>
            <w:rFonts w:eastAsia="Calibri"/>
            <w:noProof/>
            <w:kern w:val="32"/>
          </w:rPr>
          <w:t>7</w:t>
        </w:r>
        <w:r w:rsidR="0086471B" w:rsidRPr="005525CB">
          <w:rPr>
            <w:rStyle w:val="a3"/>
            <w:rFonts w:eastAsia="Calibri"/>
            <w:noProof/>
            <w:kern w:val="32"/>
          </w:rPr>
          <w:t>. Заключительные положения.</w:t>
        </w:r>
        <w:r w:rsidR="0086471B" w:rsidRPr="005525CB">
          <w:rPr>
            <w:noProof/>
            <w:webHidden/>
          </w:rPr>
          <w:tab/>
        </w:r>
        <w:r w:rsidRPr="005525CB">
          <w:rPr>
            <w:noProof/>
            <w:webHidden/>
          </w:rPr>
          <w:fldChar w:fldCharType="begin"/>
        </w:r>
        <w:r w:rsidR="0086471B" w:rsidRPr="005525CB">
          <w:rPr>
            <w:noProof/>
            <w:webHidden/>
          </w:rPr>
          <w:instrText xml:space="preserve"> PAGEREF _Toc442797235 \h </w:instrText>
        </w:r>
        <w:r w:rsidRPr="005525CB">
          <w:rPr>
            <w:noProof/>
            <w:webHidden/>
          </w:rPr>
        </w:r>
        <w:r w:rsidRPr="005525CB">
          <w:rPr>
            <w:noProof/>
            <w:webHidden/>
          </w:rPr>
          <w:fldChar w:fldCharType="separate"/>
        </w:r>
        <w:r w:rsidR="0086471B">
          <w:rPr>
            <w:noProof/>
            <w:webHidden/>
          </w:rPr>
          <w:t>3</w:t>
        </w:r>
        <w:r w:rsidR="001B1731">
          <w:rPr>
            <w:noProof/>
            <w:webHidden/>
          </w:rPr>
          <w:t>8</w:t>
        </w:r>
        <w:r w:rsidRPr="005525CB">
          <w:rPr>
            <w:noProof/>
            <w:webHidden/>
          </w:rPr>
          <w:fldChar w:fldCharType="end"/>
        </w:r>
      </w:hyperlink>
    </w:p>
    <w:p w:rsidR="0086471B" w:rsidRDefault="0086471B" w:rsidP="0086471B">
      <w:pPr>
        <w:pStyle w:val="21"/>
        <w:rPr>
          <w:rStyle w:val="a3"/>
          <w:rFonts w:eastAsia="Calibri"/>
        </w:rPr>
      </w:pPr>
      <w:r w:rsidRPr="00482181">
        <w:rPr>
          <w:rStyle w:val="a3"/>
          <w:rFonts w:eastAsia="Calibri"/>
        </w:rPr>
        <w:t>ЧАСТЬ ВТОРАЯ</w:t>
      </w:r>
      <w:r>
        <w:rPr>
          <w:rStyle w:val="a3"/>
          <w:rFonts w:eastAsia="Calibri"/>
        </w:rPr>
        <w:t xml:space="preserve">                                                                                                                                 </w:t>
      </w:r>
    </w:p>
    <w:p w:rsidR="0086471B" w:rsidRPr="005525CB" w:rsidRDefault="0086471B" w:rsidP="0086471B">
      <w:pPr>
        <w:pStyle w:val="21"/>
        <w:rPr>
          <w:rFonts w:ascii="Calibri" w:hAnsi="Calibri"/>
          <w:sz w:val="22"/>
          <w:szCs w:val="22"/>
        </w:rPr>
      </w:pPr>
      <w:r>
        <w:rPr>
          <w:rStyle w:val="a3"/>
          <w:rFonts w:eastAsia="Calibri"/>
        </w:rPr>
        <w:t>КАРТА</w:t>
      </w:r>
      <w:r w:rsidRPr="00482181">
        <w:rPr>
          <w:rStyle w:val="a3"/>
          <w:rFonts w:eastAsia="Calibri"/>
        </w:rPr>
        <w:t xml:space="preserve"> </w:t>
      </w:r>
      <w:r>
        <w:rPr>
          <w:rStyle w:val="a3"/>
          <w:rFonts w:eastAsia="Calibri"/>
        </w:rPr>
        <w:t>(</w:t>
      </w:r>
      <w:hyperlink w:anchor="_Toc442797252" w:history="1">
        <w:r w:rsidRPr="005525CB">
          <w:rPr>
            <w:rStyle w:val="a3"/>
            <w:rFonts w:eastAsia="Calibri"/>
            <w:kern w:val="32"/>
          </w:rPr>
          <w:t>СХЕМА</w:t>
        </w:r>
        <w:r>
          <w:rPr>
            <w:rStyle w:val="a3"/>
            <w:rFonts w:eastAsia="Calibri"/>
            <w:kern w:val="32"/>
          </w:rPr>
          <w:t>)</w:t>
        </w:r>
        <w:r w:rsidRPr="005525CB">
          <w:rPr>
            <w:rStyle w:val="a3"/>
            <w:rFonts w:eastAsia="Calibri"/>
            <w:kern w:val="32"/>
          </w:rPr>
          <w:t xml:space="preserve"> ГРАДОСТРОИТЕЛЬНОГО ЗОНИРОВАНИЯ</w:t>
        </w:r>
        <w:r w:rsidRPr="005525CB">
          <w:rPr>
            <w:webHidden/>
          </w:rPr>
          <w:tab/>
        </w:r>
        <w:r w:rsidR="001B1731">
          <w:rPr>
            <w:webHidden/>
          </w:rPr>
          <w:t>40</w:t>
        </w:r>
      </w:hyperlink>
    </w:p>
    <w:p w:rsidR="0086471B" w:rsidRDefault="00803776" w:rsidP="001B1731">
      <w:pPr>
        <w:pStyle w:val="31"/>
        <w:rPr>
          <w:rStyle w:val="a3"/>
          <w:rFonts w:eastAsia="Calibri"/>
        </w:rPr>
      </w:pPr>
      <w:hyperlink w:anchor="_Toc442797253" w:history="1">
        <w:r w:rsidR="0086471B" w:rsidRPr="005525CB">
          <w:rPr>
            <w:rStyle w:val="a3"/>
            <w:rFonts w:eastAsia="Calibri"/>
            <w:noProof/>
            <w:kern w:val="32"/>
          </w:rPr>
          <w:t xml:space="preserve">Глава </w:t>
        </w:r>
        <w:r w:rsidR="0086471B">
          <w:rPr>
            <w:rStyle w:val="a3"/>
            <w:rFonts w:eastAsia="Calibri"/>
            <w:noProof/>
            <w:kern w:val="32"/>
          </w:rPr>
          <w:t>8</w:t>
        </w:r>
        <w:r w:rsidR="0086471B" w:rsidRPr="005525CB">
          <w:rPr>
            <w:rStyle w:val="a3"/>
            <w:rFonts w:eastAsia="Calibri"/>
            <w:noProof/>
            <w:kern w:val="32"/>
          </w:rPr>
          <w:t xml:space="preserve">. </w:t>
        </w:r>
        <w:r w:rsidR="0086471B">
          <w:rPr>
            <w:rStyle w:val="a3"/>
            <w:rFonts w:eastAsia="Calibri"/>
            <w:noProof/>
            <w:kern w:val="32"/>
          </w:rPr>
          <w:t>Градостроительное</w:t>
        </w:r>
        <w:r w:rsidR="0086471B" w:rsidRPr="005525CB">
          <w:rPr>
            <w:rStyle w:val="a3"/>
            <w:rFonts w:eastAsia="Calibri"/>
            <w:noProof/>
            <w:kern w:val="32"/>
          </w:rPr>
          <w:t xml:space="preserve"> зонировани</w:t>
        </w:r>
        <w:r w:rsidR="0086471B">
          <w:rPr>
            <w:rStyle w:val="a3"/>
            <w:rFonts w:eastAsia="Calibri"/>
            <w:noProof/>
            <w:kern w:val="32"/>
          </w:rPr>
          <w:t>е</w:t>
        </w:r>
        <w:r w:rsidR="0086471B" w:rsidRPr="005525CB">
          <w:rPr>
            <w:rStyle w:val="a3"/>
            <w:rFonts w:eastAsia="Calibri"/>
            <w:noProof/>
            <w:kern w:val="32"/>
          </w:rPr>
          <w:t xml:space="preserve"> </w:t>
        </w:r>
      </w:hyperlink>
      <w:r w:rsidR="001B1731">
        <w:rPr>
          <w:rStyle w:val="a3"/>
          <w:rFonts w:eastAsia="Calibri"/>
          <w:noProof/>
        </w:rPr>
        <w:t xml:space="preserve">                                                                                   </w:t>
      </w:r>
    </w:p>
    <w:p w:rsidR="0086471B" w:rsidRPr="005525CB" w:rsidRDefault="00803776" w:rsidP="0086471B">
      <w:pPr>
        <w:pStyle w:val="21"/>
        <w:rPr>
          <w:rFonts w:ascii="Calibri" w:hAnsi="Calibri"/>
          <w:sz w:val="22"/>
          <w:szCs w:val="22"/>
        </w:rPr>
      </w:pPr>
      <w:hyperlink w:anchor="_Toc442797236" w:history="1">
        <w:r w:rsidR="0086471B" w:rsidRPr="005525CB">
          <w:rPr>
            <w:rStyle w:val="a3"/>
            <w:rFonts w:eastAsia="Calibri"/>
            <w:kern w:val="32"/>
          </w:rPr>
          <w:t xml:space="preserve">ЧАСТЬ </w:t>
        </w:r>
        <w:r w:rsidR="0086471B">
          <w:rPr>
            <w:rStyle w:val="a3"/>
            <w:rFonts w:eastAsia="Calibri"/>
            <w:kern w:val="32"/>
          </w:rPr>
          <w:t>ТРЕТЬЯ.</w:t>
        </w:r>
        <w:r w:rsidR="0086471B" w:rsidRPr="005525CB">
          <w:rPr>
            <w:webHidden/>
          </w:rPr>
          <w:tab/>
        </w:r>
        <w:r w:rsidRPr="005525CB">
          <w:rPr>
            <w:webHidden/>
          </w:rPr>
          <w:fldChar w:fldCharType="begin"/>
        </w:r>
        <w:r w:rsidR="0086471B" w:rsidRPr="005525CB">
          <w:rPr>
            <w:webHidden/>
          </w:rPr>
          <w:instrText xml:space="preserve"> PAGEREF _Toc442797236 \h </w:instrText>
        </w:r>
        <w:r w:rsidRPr="005525CB">
          <w:rPr>
            <w:webHidden/>
          </w:rPr>
        </w:r>
        <w:r w:rsidRPr="005525CB">
          <w:rPr>
            <w:webHidden/>
          </w:rPr>
          <w:fldChar w:fldCharType="separate"/>
        </w:r>
        <w:r w:rsidR="0086471B">
          <w:rPr>
            <w:webHidden/>
          </w:rPr>
          <w:t>4</w:t>
        </w:r>
        <w:r w:rsidRPr="005525CB">
          <w:rPr>
            <w:webHidden/>
          </w:rPr>
          <w:fldChar w:fldCharType="end"/>
        </w:r>
      </w:hyperlink>
      <w:r w:rsidR="001B1731" w:rsidRPr="001B1731">
        <w:rPr>
          <w:rStyle w:val="a3"/>
          <w:rFonts w:eastAsia="Calibri"/>
          <w:u w:val="none"/>
        </w:rPr>
        <w:t>1</w:t>
      </w:r>
    </w:p>
    <w:p w:rsidR="0086471B" w:rsidRPr="005525CB" w:rsidRDefault="00803776" w:rsidP="0086471B">
      <w:pPr>
        <w:pStyle w:val="21"/>
        <w:rPr>
          <w:rFonts w:ascii="Calibri" w:hAnsi="Calibri"/>
          <w:sz w:val="22"/>
          <w:szCs w:val="22"/>
        </w:rPr>
      </w:pPr>
      <w:hyperlink w:anchor="_Toc442797237" w:history="1">
        <w:r w:rsidR="0086471B" w:rsidRPr="005525CB">
          <w:rPr>
            <w:rStyle w:val="a3"/>
            <w:rFonts w:eastAsia="Calibri"/>
            <w:kern w:val="32"/>
          </w:rPr>
          <w:t>ГРАДОСТРОИТЕЛЬНЫЕ РЕГЛАМЕНТЫ</w:t>
        </w:r>
        <w:r w:rsidR="0086471B" w:rsidRPr="005525CB">
          <w:rPr>
            <w:webHidden/>
          </w:rPr>
          <w:tab/>
        </w:r>
        <w:r w:rsidR="001B1731">
          <w:rPr>
            <w:webHidden/>
          </w:rPr>
          <w:t>41</w:t>
        </w:r>
      </w:hyperlink>
    </w:p>
    <w:p w:rsidR="0086471B" w:rsidRPr="005525CB" w:rsidRDefault="00803776" w:rsidP="001B1731">
      <w:pPr>
        <w:pStyle w:val="31"/>
        <w:rPr>
          <w:rFonts w:ascii="Calibri" w:hAnsi="Calibri"/>
          <w:noProof/>
          <w:sz w:val="22"/>
          <w:szCs w:val="22"/>
        </w:rPr>
      </w:pPr>
      <w:hyperlink w:anchor="_Toc442797238" w:history="1">
        <w:r w:rsidR="0086471B" w:rsidRPr="005525CB">
          <w:rPr>
            <w:rStyle w:val="a3"/>
            <w:rFonts w:eastAsia="Calibri"/>
            <w:noProof/>
            <w:kern w:val="32"/>
          </w:rPr>
          <w:t>Глава </w:t>
        </w:r>
        <w:r w:rsidR="0086471B">
          <w:rPr>
            <w:rStyle w:val="a3"/>
            <w:rFonts w:eastAsia="Calibri"/>
            <w:noProof/>
            <w:kern w:val="32"/>
          </w:rPr>
          <w:t>9</w:t>
        </w:r>
        <w:r w:rsidR="0086471B" w:rsidRPr="005525CB">
          <w:rPr>
            <w:rStyle w:val="a3"/>
            <w:rFonts w:eastAsia="Calibri"/>
            <w:noProof/>
            <w:kern w:val="32"/>
          </w:rPr>
          <w:t>. Градостроительные регламенты.</w:t>
        </w:r>
        <w:r w:rsidR="0086471B" w:rsidRPr="005525CB">
          <w:rPr>
            <w:noProof/>
            <w:webHidden/>
          </w:rPr>
          <w:tab/>
        </w:r>
        <w:r w:rsidR="001B1731">
          <w:rPr>
            <w:noProof/>
            <w:webHidden/>
          </w:rPr>
          <w:t>41</w:t>
        </w:r>
      </w:hyperlink>
    </w:p>
    <w:p w:rsidR="0086471B" w:rsidRPr="005525CB" w:rsidRDefault="00803776" w:rsidP="001B1731">
      <w:pPr>
        <w:pStyle w:val="31"/>
        <w:rPr>
          <w:rFonts w:ascii="Calibri" w:hAnsi="Calibri"/>
          <w:noProof/>
          <w:sz w:val="22"/>
          <w:szCs w:val="22"/>
        </w:rPr>
      </w:pPr>
      <w:hyperlink w:anchor="_Toc442797249" w:history="1">
        <w:r w:rsidR="0086471B" w:rsidRPr="005525CB">
          <w:rPr>
            <w:rStyle w:val="a3"/>
            <w:rFonts w:eastAsia="Calibri"/>
            <w:noProof/>
            <w:kern w:val="32"/>
          </w:rPr>
          <w:t>Глава 1</w:t>
        </w:r>
        <w:r w:rsidR="0086471B">
          <w:rPr>
            <w:rStyle w:val="a3"/>
            <w:rFonts w:eastAsia="Calibri"/>
            <w:noProof/>
            <w:kern w:val="32"/>
          </w:rPr>
          <w:t>0</w:t>
        </w:r>
        <w:r w:rsidR="0086471B" w:rsidRPr="005525CB">
          <w:rPr>
            <w:rStyle w:val="a3"/>
            <w:rFonts w:eastAsia="Calibri"/>
            <w:noProof/>
            <w:kern w:val="32"/>
          </w:rPr>
          <w:t>. Градостроительные регламенты по территориальным зонам.</w:t>
        </w:r>
        <w:r w:rsidR="0086471B" w:rsidRPr="005525CB">
          <w:rPr>
            <w:noProof/>
            <w:webHidden/>
          </w:rPr>
          <w:tab/>
        </w:r>
        <w:r w:rsidR="001B1731">
          <w:rPr>
            <w:noProof/>
            <w:webHidden/>
          </w:rPr>
          <w:t>53</w:t>
        </w:r>
      </w:hyperlink>
      <w:r w:rsidR="0086471B" w:rsidRPr="005525CB">
        <w:rPr>
          <w:rFonts w:ascii="Calibri" w:hAnsi="Calibri"/>
          <w:noProof/>
          <w:sz w:val="22"/>
          <w:szCs w:val="22"/>
        </w:rPr>
        <w:t xml:space="preserve"> </w:t>
      </w:r>
    </w:p>
    <w:p w:rsidR="0086471B" w:rsidRPr="005525CB" w:rsidRDefault="00803776" w:rsidP="001B1731">
      <w:pPr>
        <w:pStyle w:val="31"/>
        <w:rPr>
          <w:rFonts w:ascii="Calibri" w:hAnsi="Calibri"/>
          <w:noProof/>
          <w:sz w:val="22"/>
          <w:szCs w:val="22"/>
        </w:rPr>
      </w:pPr>
      <w:hyperlink w:anchor="_Toc442797251" w:history="1">
        <w:r w:rsidR="0086471B" w:rsidRPr="005525CB">
          <w:rPr>
            <w:rStyle w:val="a3"/>
            <w:rFonts w:eastAsia="Calibri"/>
            <w:noProof/>
            <w:kern w:val="32"/>
          </w:rPr>
          <w:t>Глава 1</w:t>
        </w:r>
        <w:r w:rsidR="0086471B">
          <w:rPr>
            <w:rStyle w:val="a3"/>
            <w:rFonts w:eastAsia="Calibri"/>
            <w:noProof/>
            <w:kern w:val="32"/>
          </w:rPr>
          <w:t>1</w:t>
        </w:r>
        <w:r w:rsidR="0086471B" w:rsidRPr="005525CB">
          <w:rPr>
            <w:rStyle w:val="a3"/>
            <w:rFonts w:eastAsia="Calibri"/>
            <w:noProof/>
            <w:kern w:val="32"/>
          </w:rPr>
          <w:t>. Ограничения использования земельных участков и объектов капитального строительства.</w:t>
        </w:r>
        <w:r w:rsidR="0086471B" w:rsidRPr="005525CB">
          <w:rPr>
            <w:noProof/>
            <w:webHidden/>
          </w:rPr>
          <w:tab/>
        </w:r>
        <w:r w:rsidR="001B1731">
          <w:rPr>
            <w:noProof/>
            <w:webHidden/>
          </w:rPr>
          <w:t>96</w:t>
        </w:r>
      </w:hyperlink>
    </w:p>
    <w:p w:rsidR="0086471B" w:rsidRPr="005525CB" w:rsidRDefault="0086471B" w:rsidP="001B1731">
      <w:pPr>
        <w:pStyle w:val="31"/>
        <w:rPr>
          <w:rStyle w:val="a3"/>
          <w:rFonts w:eastAsia="Calibri"/>
          <w:noProof/>
        </w:rPr>
      </w:pPr>
    </w:p>
    <w:p w:rsidR="0086471B" w:rsidRPr="005525CB" w:rsidRDefault="00803776" w:rsidP="001B1731">
      <w:pPr>
        <w:pStyle w:val="31"/>
        <w:rPr>
          <w:rStyle w:val="a3"/>
          <w:rFonts w:eastAsia="Calibri"/>
          <w:noProof/>
        </w:rPr>
      </w:pPr>
      <w:hyperlink w:anchor="_Toc442797251" w:history="1">
        <w:r w:rsidR="0086471B" w:rsidRPr="005525CB">
          <w:rPr>
            <w:rStyle w:val="a3"/>
            <w:rFonts w:eastAsia="Calibri"/>
            <w:noProof/>
          </w:rPr>
          <w:t>Приложение 1</w:t>
        </w:r>
        <w:r w:rsidR="0086471B" w:rsidRPr="005525CB">
          <w:rPr>
            <w:rStyle w:val="a3"/>
            <w:rFonts w:eastAsia="Calibri"/>
            <w:noProof/>
            <w:kern w:val="32"/>
          </w:rPr>
          <w:t>.</w:t>
        </w:r>
        <w:r w:rsidR="0086471B" w:rsidRPr="005525CB">
          <w:rPr>
            <w:noProof/>
            <w:webHidden/>
          </w:rPr>
          <w:tab/>
        </w:r>
        <w:r w:rsidR="001B1731">
          <w:rPr>
            <w:noProof/>
            <w:webHidden/>
          </w:rPr>
          <w:t>110</w:t>
        </w:r>
      </w:hyperlink>
    </w:p>
    <w:p w:rsidR="0086471B" w:rsidRDefault="0086471B" w:rsidP="001B1731">
      <w:pPr>
        <w:pStyle w:val="31"/>
        <w:rPr>
          <w:rStyle w:val="a3"/>
          <w:rFonts w:eastAsia="Calibri"/>
          <w:noProof/>
        </w:rPr>
      </w:pPr>
    </w:p>
    <w:p w:rsidR="0086471B" w:rsidRPr="002932E7" w:rsidRDefault="0086471B" w:rsidP="0086471B">
      <w:pPr>
        <w:rPr>
          <w:noProof/>
        </w:rPr>
      </w:pPr>
    </w:p>
    <w:p w:rsidR="0086471B" w:rsidRPr="00B46CF4" w:rsidRDefault="0086471B" w:rsidP="0086471B">
      <w:pPr>
        <w:rPr>
          <w:noProof/>
        </w:rPr>
      </w:pPr>
    </w:p>
    <w:p w:rsidR="0086471B" w:rsidRPr="00510A68" w:rsidRDefault="00803776" w:rsidP="0086471B">
      <w:pPr>
        <w:pStyle w:val="1"/>
        <w:keepNext w:val="0"/>
        <w:widowControl w:val="0"/>
        <w:tabs>
          <w:tab w:val="left" w:pos="5190"/>
        </w:tabs>
        <w:spacing w:before="0" w:after="0"/>
        <w:rPr>
          <w:rFonts w:ascii="Times New Roman" w:hAnsi="Times New Roman"/>
          <w:b/>
          <w:sz w:val="30"/>
          <w:szCs w:val="30"/>
        </w:rPr>
      </w:pPr>
      <w:r w:rsidRPr="0065475A">
        <w:rPr>
          <w:rFonts w:ascii="Times New Roman" w:hAnsi="Times New Roman"/>
          <w:b/>
          <w:bCs/>
          <w:sz w:val="28"/>
          <w:szCs w:val="28"/>
        </w:rPr>
        <w:fldChar w:fldCharType="end"/>
      </w:r>
    </w:p>
    <w:p w:rsidR="0086471B" w:rsidRPr="00723C98" w:rsidRDefault="0086471B" w:rsidP="0086471B">
      <w:pPr>
        <w:pStyle w:val="1"/>
        <w:keepNext w:val="0"/>
        <w:widowControl w:val="0"/>
        <w:numPr>
          <w:ilvl w:val="0"/>
          <w:numId w:val="1"/>
        </w:numPr>
        <w:tabs>
          <w:tab w:val="left" w:pos="0"/>
        </w:tabs>
        <w:spacing w:before="0" w:after="0"/>
        <w:jc w:val="both"/>
        <w:rPr>
          <w:rFonts w:ascii="Times New Roman" w:hAnsi="Times New Roman"/>
          <w:b/>
          <w:sz w:val="30"/>
          <w:szCs w:val="30"/>
        </w:rPr>
      </w:pPr>
    </w:p>
    <w:p w:rsidR="00D75D1D" w:rsidRDefault="00D75D1D" w:rsidP="00D75D1D">
      <w:pPr>
        <w:pStyle w:val="1"/>
        <w:keepNext w:val="0"/>
        <w:widowControl w:val="0"/>
        <w:tabs>
          <w:tab w:val="left" w:pos="5190"/>
        </w:tabs>
        <w:spacing w:before="0" w:after="0"/>
        <w:rPr>
          <w:rFonts w:ascii="Times New Roman" w:hAnsi="Times New Roman"/>
          <w:bCs/>
          <w:sz w:val="30"/>
          <w:szCs w:val="30"/>
        </w:rPr>
      </w:pPr>
    </w:p>
    <w:p w:rsidR="00D75D1D" w:rsidRDefault="00D75D1D" w:rsidP="00D75D1D">
      <w:pPr>
        <w:pStyle w:val="1"/>
        <w:keepNext w:val="0"/>
        <w:widowControl w:val="0"/>
        <w:numPr>
          <w:ilvl w:val="0"/>
          <w:numId w:val="2"/>
        </w:numPr>
        <w:tabs>
          <w:tab w:val="left" w:pos="0"/>
        </w:tabs>
        <w:spacing w:before="0" w:after="0"/>
        <w:jc w:val="both"/>
        <w:rPr>
          <w:rFonts w:ascii="Times New Roman" w:hAnsi="Times New Roman"/>
          <w:bCs/>
          <w:sz w:val="30"/>
          <w:szCs w:val="30"/>
        </w:rPr>
      </w:pPr>
    </w:p>
    <w:p w:rsidR="00D75D1D" w:rsidRDefault="00D75D1D" w:rsidP="00D75D1D">
      <w:pPr>
        <w:pStyle w:val="1"/>
        <w:keepNext w:val="0"/>
        <w:widowControl w:val="0"/>
        <w:numPr>
          <w:ilvl w:val="0"/>
          <w:numId w:val="2"/>
        </w:numPr>
        <w:tabs>
          <w:tab w:val="left" w:pos="0"/>
        </w:tabs>
        <w:spacing w:before="0" w:after="0"/>
        <w:rPr>
          <w:rFonts w:ascii="Times New Roman" w:hAnsi="Times New Roman"/>
          <w:b/>
          <w:bCs/>
          <w:sz w:val="28"/>
          <w:szCs w:val="28"/>
        </w:rPr>
      </w:pPr>
      <w:r>
        <w:rPr>
          <w:rFonts w:ascii="Times New Roman" w:hAnsi="Times New Roman"/>
          <w:b/>
          <w:bCs/>
          <w:sz w:val="24"/>
          <w:szCs w:val="24"/>
        </w:rPr>
        <w:br w:type="page"/>
      </w:r>
      <w:bookmarkStart w:id="0" w:name="_Toc442797223"/>
      <w:bookmarkStart w:id="1" w:name="_Toc442797236"/>
      <w:r w:rsidRPr="000A553C">
        <w:rPr>
          <w:rFonts w:ascii="Times New Roman" w:hAnsi="Times New Roman"/>
          <w:b/>
          <w:bCs/>
          <w:sz w:val="28"/>
          <w:szCs w:val="28"/>
        </w:rPr>
        <w:lastRenderedPageBreak/>
        <w:t>ЧАСТЬ ПЕРВАЯ</w:t>
      </w:r>
      <w:bookmarkEnd w:id="0"/>
    </w:p>
    <w:p w:rsidR="00D75D1D" w:rsidRPr="000A553C" w:rsidRDefault="00D75D1D" w:rsidP="00D75D1D"/>
    <w:p w:rsidR="00D75D1D" w:rsidRPr="000A553C" w:rsidRDefault="00D75D1D" w:rsidP="00D75D1D">
      <w:pPr>
        <w:pStyle w:val="1"/>
        <w:keepNext w:val="0"/>
        <w:widowControl w:val="0"/>
        <w:tabs>
          <w:tab w:val="left" w:pos="5190"/>
        </w:tabs>
        <w:spacing w:before="0" w:after="0"/>
        <w:rPr>
          <w:rFonts w:ascii="Times New Roman" w:hAnsi="Times New Roman"/>
          <w:b/>
          <w:bCs/>
          <w:sz w:val="24"/>
          <w:szCs w:val="24"/>
        </w:rPr>
      </w:pPr>
      <w:bookmarkStart w:id="2" w:name="_Toc442797224"/>
      <w:r w:rsidRPr="000A553C">
        <w:rPr>
          <w:rFonts w:ascii="Times New Roman" w:hAnsi="Times New Roman"/>
          <w:b/>
          <w:bCs/>
          <w:sz w:val="24"/>
          <w:szCs w:val="24"/>
        </w:rPr>
        <w:t>ПОРЯДОК ПРИМЕНЕНИЯ ПРАВИЛ ЗЕМЛЕПОЛЬЗОВАНИЯ И ЗАСТРОЙКИ</w:t>
      </w:r>
      <w:bookmarkEnd w:id="2"/>
      <w:r w:rsidRPr="000A553C">
        <w:rPr>
          <w:rFonts w:ascii="Times New Roman" w:hAnsi="Times New Roman"/>
          <w:b/>
          <w:bCs/>
          <w:sz w:val="24"/>
          <w:szCs w:val="24"/>
        </w:rPr>
        <w:t xml:space="preserve"> </w:t>
      </w:r>
    </w:p>
    <w:p w:rsidR="00D75D1D" w:rsidRDefault="00D75D1D" w:rsidP="00D75D1D">
      <w:pPr>
        <w:pStyle w:val="1"/>
        <w:keepNext w:val="0"/>
        <w:widowControl w:val="0"/>
        <w:numPr>
          <w:ilvl w:val="0"/>
          <w:numId w:val="2"/>
        </w:numPr>
        <w:tabs>
          <w:tab w:val="left" w:pos="0"/>
        </w:tabs>
        <w:spacing w:before="0" w:after="0"/>
        <w:rPr>
          <w:rFonts w:ascii="Times New Roman" w:hAnsi="Times New Roman"/>
          <w:b/>
          <w:bCs/>
          <w:sz w:val="28"/>
          <w:szCs w:val="28"/>
        </w:rPr>
      </w:pPr>
      <w:bookmarkStart w:id="3" w:name="_Toc442797226"/>
      <w:r w:rsidRPr="000A553C">
        <w:rPr>
          <w:rFonts w:ascii="Times New Roman" w:hAnsi="Times New Roman"/>
          <w:b/>
          <w:bCs/>
          <w:sz w:val="24"/>
          <w:szCs w:val="24"/>
        </w:rPr>
        <w:t xml:space="preserve">И ВНЕСЕНИЯ ИЗМЕНЕНИЙ В </w:t>
      </w:r>
      <w:bookmarkEnd w:id="3"/>
      <w:r w:rsidRPr="000A553C">
        <w:rPr>
          <w:rFonts w:ascii="Times New Roman" w:hAnsi="Times New Roman"/>
          <w:b/>
          <w:bCs/>
          <w:sz w:val="24"/>
          <w:szCs w:val="24"/>
        </w:rPr>
        <w:t>УКАЗАННЫЕ ПРАВИЛА</w:t>
      </w:r>
    </w:p>
    <w:p w:rsidR="00D75D1D" w:rsidRPr="000A553C" w:rsidRDefault="00D75D1D" w:rsidP="00D75D1D"/>
    <w:p w:rsidR="00D75D1D" w:rsidRDefault="00D75D1D" w:rsidP="00D75D1D">
      <w:pPr>
        <w:pStyle w:val="3"/>
        <w:keepNext w:val="0"/>
        <w:keepLines w:val="0"/>
        <w:widowControl w:val="0"/>
        <w:numPr>
          <w:ilvl w:val="1"/>
          <w:numId w:val="2"/>
        </w:numPr>
        <w:spacing w:before="0" w:line="240" w:lineRule="auto"/>
        <w:ind w:firstLine="709"/>
        <w:jc w:val="center"/>
        <w:rPr>
          <w:rFonts w:ascii="Times New Roman" w:hAnsi="Times New Roman"/>
          <w:b/>
          <w:bCs/>
          <w:color w:val="auto"/>
          <w:kern w:val="32"/>
          <w:sz w:val="28"/>
          <w:szCs w:val="28"/>
          <w:lang w:eastAsia="ru-RU"/>
        </w:rPr>
      </w:pPr>
      <w:bookmarkStart w:id="4" w:name="_Toc273621816"/>
      <w:bookmarkStart w:id="5" w:name="_Toc442797227"/>
      <w:r w:rsidRPr="000A553C">
        <w:rPr>
          <w:rFonts w:ascii="Times New Roman" w:hAnsi="Times New Roman"/>
          <w:b/>
          <w:bCs/>
          <w:color w:val="auto"/>
          <w:kern w:val="32"/>
          <w:sz w:val="28"/>
          <w:szCs w:val="28"/>
          <w:lang w:eastAsia="ru-RU"/>
        </w:rPr>
        <w:t>Общие положения</w:t>
      </w:r>
      <w:bookmarkEnd w:id="4"/>
      <w:r w:rsidRPr="000A553C">
        <w:rPr>
          <w:rFonts w:ascii="Times New Roman" w:hAnsi="Times New Roman"/>
          <w:b/>
          <w:bCs/>
          <w:color w:val="auto"/>
          <w:kern w:val="32"/>
          <w:sz w:val="28"/>
          <w:szCs w:val="28"/>
          <w:lang w:eastAsia="ru-RU"/>
        </w:rPr>
        <w:t>.</w:t>
      </w:r>
      <w:bookmarkEnd w:id="5"/>
    </w:p>
    <w:p w:rsidR="00D75D1D" w:rsidRPr="000A553C" w:rsidRDefault="00D75D1D" w:rsidP="00D75D1D"/>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6" w:name="_Toc273621817"/>
      <w:r>
        <w:rPr>
          <w:rFonts w:ascii="Times New Roman" w:hAnsi="Times New Roman"/>
          <w:b/>
          <w:sz w:val="24"/>
          <w:szCs w:val="24"/>
        </w:rPr>
        <w:t>Статья 1.1.  Основные определения и термины, используемые в настоящих Правилах</w:t>
      </w:r>
      <w:bookmarkEnd w:id="6"/>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1.1.1. В настоящих Правилах нижеприведенные термины используются в следующем значении:</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b/>
          <w:sz w:val="24"/>
          <w:szCs w:val="24"/>
        </w:rPr>
        <w:t>акт приемки</w:t>
      </w:r>
      <w:r>
        <w:rPr>
          <w:rFonts w:ascii="Times New Roman" w:hAnsi="Times New Roman"/>
          <w:sz w:val="24"/>
          <w:szCs w:val="24"/>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автостоянка открытого типа</w:t>
      </w:r>
      <w:r>
        <w:rPr>
          <w:rFonts w:ascii="Times New Roman" w:hAnsi="Times New Roman"/>
          <w:sz w:val="24"/>
          <w:szCs w:val="24"/>
        </w:rPr>
        <w:t>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b/>
          <w:sz w:val="24"/>
          <w:szCs w:val="24"/>
        </w:rPr>
        <w:t>арендатор земельного участка</w:t>
      </w:r>
      <w:r>
        <w:rPr>
          <w:rFonts w:ascii="Times New Roman" w:hAnsi="Times New Roman"/>
          <w:sz w:val="24"/>
          <w:szCs w:val="24"/>
        </w:rPr>
        <w:t xml:space="preserve"> - лицо, владеющее и пользующееся земельным участком по договору аренды, договору субаренды;</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благоустройство территории муниципального образования</w:t>
      </w:r>
      <w:r>
        <w:rPr>
          <w:rFonts w:ascii="Times New Roman" w:eastAsia="TimesNewRoman" w:hAnsi="Times New Roman"/>
          <w:sz w:val="24"/>
          <w:szCs w:val="24"/>
        </w:rPr>
        <w:t xml:space="preserve"> – комплекс мероприятий, направленных на создание благоприятных, здоровых и культурных условий жизни, трудовой деятельности и досуга населения в границах муниципального образования и осуществляемых органами государственной власти, органами местного самоуправления, физическими и юридическими лицами;</w:t>
      </w:r>
    </w:p>
    <w:p w:rsidR="00D75D1D" w:rsidRDefault="00D75D1D" w:rsidP="00D75D1D">
      <w:pPr>
        <w:autoSpaceDE w:val="0"/>
        <w:autoSpaceDN w:val="0"/>
        <w:adjustRightInd w:val="0"/>
        <w:spacing w:line="240" w:lineRule="auto"/>
        <w:ind w:firstLine="709"/>
        <w:jc w:val="both"/>
        <w:rPr>
          <w:rFonts w:ascii="Times New Roman" w:hAnsi="Times New Roman"/>
          <w:sz w:val="24"/>
          <w:szCs w:val="24"/>
        </w:rPr>
      </w:pPr>
      <w:r>
        <w:rPr>
          <w:rFonts w:ascii="Times New Roman" w:eastAsia="TimesNewRoman" w:hAnsi="Times New Roman"/>
          <w:b/>
          <w:sz w:val="24"/>
          <w:szCs w:val="24"/>
        </w:rPr>
        <w:t>владелец земельного участка, объекта капитального строительства</w:t>
      </w:r>
      <w:r>
        <w:rPr>
          <w:rFonts w:ascii="Times New Roman" w:eastAsia="TimesNewRoman" w:hAnsi="Times New Roman"/>
          <w:sz w:val="24"/>
          <w:szCs w:val="24"/>
        </w:rPr>
        <w:t xml:space="preserve"> - российское или иностранное физическое, юридическое лицо, а также органы государственной власти и органы местного самоуправления, обладающие зарегистрированными в установленном порядке вещными правами на земельные участки и объекты капитального строительства;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временный объект</w:t>
      </w:r>
      <w:r>
        <w:rPr>
          <w:rFonts w:ascii="Times New Roman" w:hAnsi="Times New Roman"/>
          <w:sz w:val="24"/>
          <w:szCs w:val="24"/>
        </w:rPr>
        <w:t xml:space="preserve"> -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w:t>
      </w:r>
      <w:proofErr w:type="spellStart"/>
      <w:proofErr w:type="gramStart"/>
      <w:r>
        <w:rPr>
          <w:rFonts w:ascii="Times New Roman" w:hAnsi="Times New Roman"/>
          <w:sz w:val="24"/>
          <w:szCs w:val="24"/>
        </w:rPr>
        <w:t>сборных-разборных</w:t>
      </w:r>
      <w:proofErr w:type="spellEnd"/>
      <w:proofErr w:type="gramEnd"/>
      <w:r>
        <w:rPr>
          <w:rFonts w:ascii="Times New Roman" w:hAnsi="Times New Roman"/>
          <w:sz w:val="24"/>
          <w:szCs w:val="24"/>
        </w:rPr>
        <w:t xml:space="preserve"> конструкций, не связанное прочно с землей и перемещение которого возможно без причинения несоразмерного ущерба его назначению;</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временные здания и сооружения для ну</w:t>
      </w:r>
      <w:proofErr w:type="gramStart"/>
      <w:r>
        <w:rPr>
          <w:rFonts w:ascii="Times New Roman" w:hAnsi="Times New Roman"/>
          <w:b/>
          <w:sz w:val="24"/>
          <w:szCs w:val="24"/>
        </w:rPr>
        <w:t>жд стр</w:t>
      </w:r>
      <w:proofErr w:type="gramEnd"/>
      <w:r>
        <w:rPr>
          <w:rFonts w:ascii="Times New Roman" w:hAnsi="Times New Roman"/>
          <w:b/>
          <w:sz w:val="24"/>
          <w:szCs w:val="24"/>
        </w:rPr>
        <w:t>оительного процесса</w:t>
      </w:r>
      <w:r>
        <w:rPr>
          <w:rFonts w:ascii="Times New Roman" w:hAnsi="Times New Roman"/>
          <w:sz w:val="24"/>
          <w:szCs w:val="24"/>
        </w:rPr>
        <w:t xml:space="preserve"> - здания и </w:t>
      </w:r>
      <w:r>
        <w:rPr>
          <w:rFonts w:ascii="Times New Roman" w:hAnsi="Times New Roman"/>
          <w:sz w:val="24"/>
          <w:szCs w:val="24"/>
        </w:rPr>
        <w:lastRenderedPageBreak/>
        <w:t>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временные постройки и сооружения</w:t>
      </w:r>
      <w:r>
        <w:rPr>
          <w:rFonts w:ascii="Times New Roman" w:hAnsi="Times New Roman"/>
          <w:sz w:val="24"/>
          <w:szCs w:val="24"/>
        </w:rPr>
        <w:t xml:space="preserve"> -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вспомогательные виды разрешенного использования</w:t>
      </w:r>
      <w:r>
        <w:rPr>
          <w:rFonts w:ascii="Times New Roman" w:hAnsi="Times New Roman"/>
          <w:sz w:val="24"/>
          <w:szCs w:val="24"/>
        </w:rPr>
        <w:t xml:space="preserve"> - виды использования, допустимые только в качестве </w:t>
      </w:r>
      <w:proofErr w:type="gramStart"/>
      <w:r>
        <w:rPr>
          <w:rFonts w:ascii="Times New Roman" w:hAnsi="Times New Roman"/>
          <w:sz w:val="24"/>
          <w:szCs w:val="24"/>
        </w:rPr>
        <w:t>дополнительных</w:t>
      </w:r>
      <w:proofErr w:type="gramEnd"/>
      <w:r>
        <w:rPr>
          <w:rFonts w:ascii="Times New Roman" w:hAnsi="Times New Roman"/>
          <w:sz w:val="24"/>
          <w:szCs w:val="24"/>
        </w:rPr>
        <w:t xml:space="preserve"> по отношению к основным и условно разрешенным видам использования и осуществляемые совместно с ними;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высота здания по фасадной линии застройки</w:t>
      </w:r>
      <w:r>
        <w:rPr>
          <w:rFonts w:ascii="Times New Roman" w:hAnsi="Times New Roman"/>
          <w:sz w:val="24"/>
          <w:szCs w:val="24"/>
        </w:rPr>
        <w:t xml:space="preserve"> - расстояние по вертикали от </w:t>
      </w:r>
      <w:proofErr w:type="spellStart"/>
      <w:r>
        <w:rPr>
          <w:rFonts w:ascii="Times New Roman" w:hAnsi="Times New Roman"/>
          <w:sz w:val="24"/>
          <w:szCs w:val="24"/>
        </w:rPr>
        <w:t>отмостки</w:t>
      </w:r>
      <w:proofErr w:type="spellEnd"/>
      <w:r>
        <w:rPr>
          <w:rFonts w:ascii="Times New Roman" w:hAnsi="Times New Roman"/>
          <w:sz w:val="24"/>
          <w:szCs w:val="24"/>
        </w:rPr>
        <w:t xml:space="preserve"> до наивысшей отметки фасадной стены, т.е. стены, расположенной со стороны лицевой границы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высота здания, строения, сооружения</w:t>
      </w:r>
      <w:r>
        <w:rPr>
          <w:rFonts w:ascii="Times New Roman" w:hAnsi="Times New Roman"/>
          <w:sz w:val="24"/>
          <w:szCs w:val="24"/>
        </w:rPr>
        <w:t xml:space="preserve"> - расстояние по вертикали от проектной отметки земли до наивысшей отметки плоской крыши здания или до наивысшей отметки конька скатной крыши здания;</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градостроительная деятельность</w:t>
      </w:r>
      <w:r>
        <w:rPr>
          <w:rFonts w:ascii="Times New Roman" w:eastAsia="TimesNewRoman" w:hAnsi="Times New Roman"/>
          <w:sz w:val="24"/>
          <w:szCs w:val="24"/>
        </w:rPr>
        <w:t xml:space="preserve"> - деятельность по развитию территорий,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градостроительная документация</w:t>
      </w:r>
      <w:r>
        <w:rPr>
          <w:rFonts w:ascii="Times New Roman" w:eastAsia="TimesNewRoman" w:hAnsi="Times New Roman"/>
          <w:sz w:val="24"/>
          <w:szCs w:val="24"/>
        </w:rPr>
        <w:t xml:space="preserve"> – проекты планировки территории, проекты межевания территории и градостроительные планы земельных участков;</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градостроительный план земельного участка</w:t>
      </w:r>
      <w:r>
        <w:rPr>
          <w:rFonts w:ascii="Times New Roman" w:eastAsia="TimesNewRoman" w:hAnsi="Times New Roman"/>
          <w:sz w:val="24"/>
          <w:szCs w:val="24"/>
        </w:rPr>
        <w:t xml:space="preserve"> </w:t>
      </w:r>
      <w:r>
        <w:rPr>
          <w:rFonts w:ascii="Times New Roman" w:eastAsia="TimesNewRoman" w:hAnsi="Times New Roman"/>
          <w:i/>
          <w:iCs/>
          <w:sz w:val="24"/>
          <w:szCs w:val="24"/>
        </w:rPr>
        <w:t xml:space="preserve">– </w:t>
      </w:r>
      <w:r>
        <w:rPr>
          <w:rFonts w:ascii="Times New Roman" w:eastAsia="TimesNewRoman" w:hAnsi="Times New Roman"/>
          <w:sz w:val="24"/>
          <w:szCs w:val="24"/>
        </w:rPr>
        <w:t>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архитектурно-строительной документации на строительство, реконструкцию и капитальный ремонт объекта капитального строительства, выдачу разрешения на строительство и разрешения на ввод объекта в эксплуатацию (кроме линейных объектов);</w:t>
      </w:r>
    </w:p>
    <w:p w:rsidR="00D75D1D" w:rsidRDefault="00D75D1D" w:rsidP="00D75D1D">
      <w:pPr>
        <w:widowControl w:val="0"/>
        <w:spacing w:line="240" w:lineRule="auto"/>
        <w:ind w:firstLine="709"/>
        <w:jc w:val="both"/>
        <w:rPr>
          <w:rFonts w:ascii="Times New Roman" w:eastAsia="TimesNewRoman" w:hAnsi="Times New Roman"/>
          <w:sz w:val="24"/>
          <w:szCs w:val="24"/>
        </w:rPr>
      </w:pPr>
      <w:proofErr w:type="gramStart"/>
      <w:r>
        <w:rPr>
          <w:rFonts w:ascii="Times New Roman" w:eastAsia="TimesNewRoman" w:hAnsi="Times New Roman"/>
          <w:b/>
          <w:sz w:val="24"/>
          <w:szCs w:val="24"/>
        </w:rPr>
        <w:t>градостроительный регламент</w:t>
      </w:r>
      <w:r>
        <w:rPr>
          <w:rFonts w:ascii="Times New Roman" w:eastAsia="TimesNewRoman" w:hAnsi="Times New Roman"/>
          <w:sz w:val="24"/>
          <w:szCs w:val="24"/>
        </w:rPr>
        <w:t xml:space="preserve"> –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w:t>
      </w:r>
      <w:proofErr w:type="gramEnd"/>
      <w:r>
        <w:rPr>
          <w:rFonts w:ascii="Times New Roman" w:eastAsia="TimesNewRoman" w:hAnsi="Times New Roman"/>
          <w:sz w:val="24"/>
          <w:szCs w:val="24"/>
        </w:rPr>
        <w:t xml:space="preserve">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градостроительное зонирование</w:t>
      </w:r>
      <w:r>
        <w:rPr>
          <w:rFonts w:ascii="Times New Roman" w:hAnsi="Times New Roman"/>
          <w:sz w:val="24"/>
          <w:szCs w:val="24"/>
        </w:rPr>
        <w:t xml:space="preserve"> - зонирование территорий населенных пунктов муниципального образования в целях определения территориальных зон и установления градостроительных регламентов;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lastRenderedPageBreak/>
        <w:t>градостроительные изменения</w:t>
      </w:r>
      <w:r>
        <w:rPr>
          <w:rFonts w:ascii="Times New Roman" w:hAnsi="Times New Roman"/>
          <w:sz w:val="24"/>
          <w:szCs w:val="24"/>
        </w:rPr>
        <w:t xml:space="preserve"> -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градостроительные изменения недвижимости</w:t>
      </w:r>
      <w:r>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заказчик</w:t>
      </w:r>
      <w:r>
        <w:rPr>
          <w:rFonts w:ascii="Times New Roman" w:hAnsi="Times New Roman"/>
          <w:sz w:val="24"/>
          <w:szCs w:val="24"/>
        </w:rPr>
        <w:t xml:space="preserve"> - физическое или юридическое лицо, которое уполномочено в установленном порядке застройщиком </w:t>
      </w:r>
      <w:proofErr w:type="gramStart"/>
      <w:r>
        <w:rPr>
          <w:rFonts w:ascii="Times New Roman" w:hAnsi="Times New Roman"/>
          <w:sz w:val="24"/>
          <w:szCs w:val="24"/>
        </w:rPr>
        <w:t>представлять</w:t>
      </w:r>
      <w:proofErr w:type="gramEnd"/>
      <w:r>
        <w:rPr>
          <w:rFonts w:ascii="Times New Roman" w:hAnsi="Times New Roman"/>
          <w:sz w:val="24"/>
          <w:szCs w:val="24"/>
        </w:rPr>
        <w:t>,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roofErr w:type="gramStart"/>
      <w:r>
        <w:rPr>
          <w:rFonts w:ascii="Times New Roman" w:eastAsia="TimesNewRoman" w:hAnsi="Times New Roman"/>
          <w:b/>
          <w:sz w:val="24"/>
          <w:szCs w:val="24"/>
        </w:rPr>
        <w:t>застройщик</w:t>
      </w:r>
      <w:r>
        <w:rPr>
          <w:rFonts w:ascii="Times New Roman" w:eastAsia="TimesNewRoman" w:hAnsi="Times New Roman"/>
          <w:sz w:val="24"/>
          <w:szCs w:val="24"/>
        </w:rPr>
        <w:t xml:space="preserve"> – физическое или юридическое лицо, обеспечивающее на принадлежащем ему на основании вещного права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строительства, реконструкции, капитального ремонта зданий и сооружений;</w:t>
      </w:r>
      <w:proofErr w:type="gramEnd"/>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земельный участок</w:t>
      </w:r>
      <w:r>
        <w:rPr>
          <w:rFonts w:ascii="Times New Roman" w:eastAsia="TimesNewRoman" w:hAnsi="Times New Roman"/>
          <w:sz w:val="24"/>
          <w:szCs w:val="24"/>
        </w:rPr>
        <w:t xml:space="preserve"> – часть поверхности земли (в т.ч. почвенный слой), границы которой описаны и удостоверены в установленном порядке;</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зона (район) застройки</w:t>
      </w:r>
      <w:r>
        <w:rPr>
          <w:rFonts w:ascii="Times New Roman" w:eastAsia="TimesNewRoman" w:hAnsi="Times New Roman"/>
          <w:sz w:val="24"/>
          <w:szCs w:val="24"/>
        </w:rPr>
        <w:t xml:space="preserve"> - застроенная или подлежащая застройке территория, имеющая установленные документом территориального планирования планировочные границы и режим целевого функционального использования;</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roofErr w:type="gramStart"/>
      <w:r>
        <w:rPr>
          <w:rFonts w:ascii="Times New Roman" w:eastAsia="TimesNewRoman" w:hAnsi="Times New Roman"/>
          <w:b/>
          <w:sz w:val="24"/>
          <w:szCs w:val="24"/>
        </w:rPr>
        <w:t>зоны застройки блокированными жилыми домами</w:t>
      </w:r>
      <w:r>
        <w:rPr>
          <w:rFonts w:ascii="Times New Roman" w:eastAsia="TimesNewRoman" w:hAnsi="Times New Roman"/>
          <w:sz w:val="24"/>
          <w:szCs w:val="24"/>
        </w:rPr>
        <w:t xml:space="preserve"> – территории для размещения жилых домов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зоны с особыми условиями использования территорий</w:t>
      </w:r>
      <w:r>
        <w:rPr>
          <w:rFonts w:ascii="Times New Roman" w:eastAsia="TimesNewRoman" w:hAnsi="Times New Roman"/>
          <w:sz w:val="24"/>
          <w:szCs w:val="24"/>
        </w:rPr>
        <w:t xml:space="preserve"> – охранные, санитарно- 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Pr>
          <w:rFonts w:ascii="Times New Roman" w:eastAsia="TimesNewRoman" w:hAnsi="Times New Roman"/>
          <w:sz w:val="24"/>
          <w:szCs w:val="24"/>
        </w:rPr>
        <w:t>водоохранные</w:t>
      </w:r>
      <w:proofErr w:type="spellEnd"/>
      <w:r>
        <w:rPr>
          <w:rFonts w:ascii="Times New Roman" w:eastAsia="TimesNewRoman" w:hAnsi="Times New Roman"/>
          <w:sz w:val="24"/>
          <w:szCs w:val="24"/>
        </w:rPr>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eastAsia="TimesNewRoman" w:hAnsi="Times New Roman"/>
          <w:b/>
          <w:sz w:val="24"/>
          <w:szCs w:val="24"/>
        </w:rPr>
        <w:t>инвесторы</w:t>
      </w:r>
      <w:r>
        <w:rPr>
          <w:rFonts w:ascii="Times New Roman" w:eastAsia="TimesNewRoman" w:hAnsi="Times New Roman"/>
          <w:sz w:val="24"/>
          <w:szCs w:val="24"/>
        </w:rPr>
        <w:t xml:space="preserve"> – физические и юридические лица, государственные органы, органы местного самоуправления, осуществляющие капитальные вложения на территории Российской Федерации с использованием собственных и (или) привлечённых средств, в соответствии с действующим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индивидуальное жилищное строительство</w:t>
      </w:r>
      <w:r>
        <w:rPr>
          <w:rFonts w:ascii="Times New Roman" w:hAnsi="Times New Roman"/>
          <w:sz w:val="24"/>
          <w:szCs w:val="24"/>
        </w:rPr>
        <w:t xml:space="preserve"> -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индивидуальный жилой дом</w:t>
      </w:r>
      <w:r>
        <w:rPr>
          <w:rFonts w:ascii="Times New Roman" w:hAnsi="Times New Roman"/>
          <w:sz w:val="24"/>
          <w:szCs w:val="24"/>
        </w:rPr>
        <w:t xml:space="preserve"> - отдельно стоящее индивидуально-определенное здание с количеством этажей не более трех, которое состоит из комнат, а также </w:t>
      </w:r>
      <w:r>
        <w:rPr>
          <w:rFonts w:ascii="Times New Roman" w:hAnsi="Times New Roman"/>
          <w:sz w:val="24"/>
          <w:szCs w:val="24"/>
        </w:rPr>
        <w:lastRenderedPageBreak/>
        <w:t>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индивидуальные застройщики (физические лица)</w:t>
      </w:r>
      <w:r>
        <w:rPr>
          <w:rFonts w:ascii="Times New Roman" w:hAnsi="Times New Roman"/>
          <w:sz w:val="24"/>
          <w:szCs w:val="24"/>
        </w:rPr>
        <w:t xml:space="preserve"> -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изменение объектов недвижимости</w:t>
      </w:r>
      <w:r>
        <w:rPr>
          <w:rFonts w:ascii="Times New Roman" w:hAnsi="Times New Roman"/>
          <w:sz w:val="24"/>
          <w:szCs w:val="24"/>
        </w:rPr>
        <w:t xml:space="preserve"> -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инженерная, транспортная и социальная инфраструктуры</w:t>
      </w:r>
      <w:r>
        <w:rPr>
          <w:rFonts w:ascii="Times New Roman" w:hAnsi="Times New Roman"/>
          <w:sz w:val="24"/>
          <w:szCs w:val="24"/>
        </w:rPr>
        <w:t xml:space="preserve"> -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квартал (микрорайон) </w:t>
      </w:r>
      <w:r>
        <w:rPr>
          <w:rFonts w:ascii="Times New Roman" w:hAnsi="Times New Roman"/>
          <w:sz w:val="24"/>
          <w:szCs w:val="24"/>
        </w:rPr>
        <w:t>- основной планировочный элемент жилой застройки в структуре муниципального образования,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населенных пунктов, в пределах которого размещаются учреждения и предприятия повседневного пользования;</w:t>
      </w:r>
    </w:p>
    <w:p w:rsidR="00D75D1D" w:rsidRDefault="00D75D1D" w:rsidP="00D75D1D">
      <w:pPr>
        <w:widowControl w:val="0"/>
        <w:spacing w:line="240" w:lineRule="auto"/>
        <w:ind w:firstLine="709"/>
        <w:jc w:val="both"/>
        <w:rPr>
          <w:sz w:val="24"/>
          <w:szCs w:val="24"/>
        </w:rPr>
      </w:pPr>
      <w:proofErr w:type="gramStart"/>
      <w:r>
        <w:rPr>
          <w:rFonts w:ascii="Times New Roman" w:hAnsi="Times New Roman"/>
          <w:b/>
          <w:sz w:val="24"/>
          <w:szCs w:val="24"/>
        </w:rPr>
        <w:t xml:space="preserve">комиссия по подготовке проекта Правил землепользования и застройки (далее - Комиссия) </w:t>
      </w:r>
      <w:r>
        <w:rPr>
          <w:rFonts w:ascii="Times New Roman" w:hAnsi="Times New Roman"/>
          <w:sz w:val="24"/>
          <w:szCs w:val="24"/>
        </w:rPr>
        <w:t>- постоянно действующий координационный орган при Администрации муниципального образования, созданный для организации подготовки проекта Правил землепользования и застройки муниципального образования,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образования, а также иных вопросов в соответствии с Градостроительным кодексом</w:t>
      </w:r>
      <w:proofErr w:type="gramEnd"/>
      <w:r>
        <w:rPr>
          <w:rFonts w:ascii="Times New Roman" w:hAnsi="Times New Roman"/>
          <w:sz w:val="24"/>
          <w:szCs w:val="24"/>
        </w:rPr>
        <w:t xml:space="preserve"> Российской Федерации;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комиссия по проведению публичных слушаний по вопросам градостроительной деятельности муниципального образования</w:t>
      </w:r>
      <w:r>
        <w:rPr>
          <w:rFonts w:ascii="Times New Roman" w:hAnsi="Times New Roman"/>
          <w:sz w:val="24"/>
          <w:szCs w:val="24"/>
        </w:rPr>
        <w:t xml:space="preserve"> - постоянно действующая комиссия, состав и порядок действия которой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консервация объекта</w:t>
      </w:r>
      <w:r>
        <w:rPr>
          <w:rFonts w:ascii="Times New Roman" w:hAnsi="Times New Roman"/>
          <w:sz w:val="24"/>
          <w:szCs w:val="24"/>
        </w:rPr>
        <w:t xml:space="preserve"> - временная приостановка работ по строительству (реконструкции) 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коэффициент застройки (</w:t>
      </w:r>
      <w:proofErr w:type="spellStart"/>
      <w:r>
        <w:rPr>
          <w:rFonts w:ascii="Times New Roman" w:eastAsia="TimesNewRoman" w:hAnsi="Times New Roman"/>
          <w:b/>
          <w:sz w:val="24"/>
          <w:szCs w:val="24"/>
        </w:rPr>
        <w:t>Кз</w:t>
      </w:r>
      <w:proofErr w:type="spellEnd"/>
      <w:r>
        <w:rPr>
          <w:rFonts w:ascii="Times New Roman" w:eastAsia="TimesNewRoman" w:hAnsi="Times New Roman"/>
          <w:b/>
          <w:sz w:val="24"/>
          <w:szCs w:val="24"/>
        </w:rPr>
        <w:t>)</w:t>
      </w:r>
      <w:r>
        <w:rPr>
          <w:rFonts w:ascii="Times New Roman" w:eastAsia="TimesNewRoman" w:hAnsi="Times New Roman"/>
          <w:sz w:val="24"/>
          <w:szCs w:val="24"/>
        </w:rPr>
        <w:t xml:space="preserve"> – отношение территории земельного участка, которая может быть занята зданиями, ко всей площади участка (в процентах);</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b/>
          <w:sz w:val="24"/>
          <w:szCs w:val="24"/>
        </w:rPr>
        <w:t>коэффициент плотности застройки (</w:t>
      </w:r>
      <w:proofErr w:type="spellStart"/>
      <w:r>
        <w:rPr>
          <w:rFonts w:ascii="Times New Roman" w:eastAsia="TimesNewRoman" w:hAnsi="Times New Roman"/>
          <w:b/>
          <w:sz w:val="24"/>
          <w:szCs w:val="24"/>
        </w:rPr>
        <w:t>Кпз</w:t>
      </w:r>
      <w:proofErr w:type="spellEnd"/>
      <w:r>
        <w:rPr>
          <w:rFonts w:ascii="Times New Roman" w:eastAsia="TimesNewRoman" w:hAnsi="Times New Roman"/>
          <w:b/>
          <w:sz w:val="24"/>
          <w:szCs w:val="24"/>
        </w:rPr>
        <w:t>)</w:t>
      </w:r>
      <w:r>
        <w:rPr>
          <w:rFonts w:ascii="Times New Roman" w:eastAsia="TimesNewRoman" w:hAnsi="Times New Roman"/>
          <w:sz w:val="24"/>
          <w:szCs w:val="24"/>
        </w:rPr>
        <w:t xml:space="preserve"> – отношение площади всех этажей зданий и сооружений к площади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коэффициент использования территории (КИТ)</w:t>
      </w:r>
      <w:r>
        <w:rPr>
          <w:rFonts w:ascii="Times New Roman" w:hAnsi="Times New Roman"/>
          <w:sz w:val="24"/>
          <w:szCs w:val="24"/>
        </w:rPr>
        <w:t xml:space="preserve"> -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w:t>
      </w:r>
      <w:r>
        <w:rPr>
          <w:rFonts w:ascii="Times New Roman" w:hAnsi="Times New Roman"/>
          <w:sz w:val="24"/>
          <w:szCs w:val="24"/>
        </w:rPr>
        <w:lastRenderedPageBreak/>
        <w:t>площади зданий, допустимую на участке;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коэффициент озеленения</w:t>
      </w:r>
      <w:r>
        <w:rPr>
          <w:rFonts w:ascii="Times New Roman" w:hAnsi="Times New Roman"/>
          <w:sz w:val="24"/>
          <w:szCs w:val="24"/>
        </w:rPr>
        <w:t xml:space="preserve"> - отношение площади зеленых насаждений (сохраняемых и искусственно высаженных) к площади всего земельного участка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коэффициент плотности застройки</w:t>
      </w:r>
      <w:r>
        <w:rPr>
          <w:rFonts w:ascii="Times New Roman" w:hAnsi="Times New Roman"/>
          <w:sz w:val="24"/>
          <w:szCs w:val="24"/>
        </w:rPr>
        <w:t> - отношение площади всех этажей зданий и сооружений к площади участка;</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b/>
          <w:sz w:val="24"/>
          <w:szCs w:val="24"/>
        </w:rPr>
        <w:t>красные линии</w:t>
      </w:r>
      <w:r>
        <w:rPr>
          <w:rFonts w:ascii="Times New Roman" w:hAnsi="Times New Roman"/>
          <w:sz w:val="24"/>
          <w:szCs w:val="24"/>
        </w:rPr>
        <w:t>-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линейные объекты - </w:t>
      </w:r>
      <w:r>
        <w:rPr>
          <w:rFonts w:ascii="Times New Roman" w:hAnsi="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линии регулирования застройки</w:t>
      </w:r>
      <w:r>
        <w:rPr>
          <w:rFonts w:ascii="Times New Roman" w:hAnsi="Times New Roman"/>
          <w:sz w:val="24"/>
          <w:szCs w:val="24"/>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лицевая граница участка</w:t>
      </w:r>
      <w:r>
        <w:rPr>
          <w:rFonts w:ascii="Times New Roman" w:hAnsi="Times New Roman"/>
          <w:sz w:val="24"/>
          <w:szCs w:val="24"/>
        </w:rPr>
        <w:t xml:space="preserve"> - граница участка, примыкающая к улице, на которую ориентирован главный фасад здания;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межевание объекта землеустройства</w:t>
      </w:r>
      <w:r>
        <w:rPr>
          <w:rFonts w:ascii="Times New Roman" w:hAnsi="Times New Roman"/>
          <w:sz w:val="24"/>
          <w:szCs w:val="24"/>
        </w:rPr>
        <w:t xml:space="preserve"> -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минимальные площадь и размеры земельных участков </w:t>
      </w:r>
      <w:r>
        <w:rPr>
          <w:rFonts w:ascii="Times New Roman" w:hAnsi="Times New Roman"/>
          <w:sz w:val="24"/>
          <w:szCs w:val="24"/>
        </w:rPr>
        <w:t>-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минимальных для соответствующего вида объекта, не допускается;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многоквартирный жилой дом</w:t>
      </w:r>
      <w:r>
        <w:rPr>
          <w:rFonts w:ascii="Times New Roman" w:hAnsi="Times New Roman"/>
          <w:sz w:val="24"/>
          <w:szCs w:val="24"/>
        </w:rPr>
        <w:t xml:space="preserve"> -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b/>
          <w:sz w:val="24"/>
          <w:szCs w:val="24"/>
        </w:rPr>
        <w:t>ограничения специального назначения на использование и застройку территории</w:t>
      </w:r>
      <w:r>
        <w:rPr>
          <w:rFonts w:ascii="Times New Roman" w:hAnsi="Times New Roman"/>
          <w:sz w:val="24"/>
          <w:szCs w:val="24"/>
        </w:rPr>
        <w:t xml:space="preserve"> - ограничения на использование и застройку территории, устанавливаемые в соответствии с законодательством Российской Федерации, Курской области и нормативными правовыми актами муниципального образования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Pr>
          <w:rFonts w:ascii="Times New Roman" w:hAnsi="Times New Roman"/>
          <w:sz w:val="24"/>
          <w:szCs w:val="24"/>
        </w:rPr>
        <w:t xml:space="preserve"> - виды использования, указанные в градостроительном регламенте в качестве </w:t>
      </w:r>
      <w:r>
        <w:rPr>
          <w:rFonts w:ascii="Times New Roman" w:hAnsi="Times New Roman"/>
          <w:sz w:val="24"/>
          <w:szCs w:val="24"/>
        </w:rPr>
        <w:lastRenderedPageBreak/>
        <w:t>разрешенных к применению в границах территориальной зоны без согласований и дополнительных условий;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отступ здания, сооружения (от границы участка) </w:t>
      </w:r>
      <w:r>
        <w:rPr>
          <w:rFonts w:ascii="Times New Roman" w:hAnsi="Times New Roman"/>
          <w:sz w:val="24"/>
          <w:szCs w:val="24"/>
        </w:rPr>
        <w:t>- расстояние между границей участка и стеной здания;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объект культурного наследия - </w:t>
      </w:r>
      <w:r>
        <w:rPr>
          <w:rFonts w:ascii="Times New Roman" w:hAnsi="Times New Roman"/>
          <w:sz w:val="24"/>
          <w:szCs w:val="24"/>
        </w:rPr>
        <w:t>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 включенный в единый государственный  реестр объектов культурного наследия;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перепланировка</w:t>
      </w:r>
      <w:r>
        <w:rPr>
          <w:rFonts w:ascii="Times New Roman" w:hAnsi="Times New Roman"/>
          <w:sz w:val="24"/>
          <w:szCs w:val="24"/>
        </w:rPr>
        <w:t xml:space="preserve"> -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площадь земельного участка </w:t>
      </w:r>
      <w:r>
        <w:rPr>
          <w:rFonts w:ascii="Times New Roman" w:hAnsi="Times New Roman"/>
          <w:sz w:val="24"/>
          <w:szCs w:val="24"/>
        </w:rPr>
        <w:t>- площадь территории горизонтальной проекции земельного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правообладатели земельных участков, объектов капитального строительства</w:t>
      </w:r>
      <w:r>
        <w:rPr>
          <w:rFonts w:ascii="Times New Roman" w:hAnsi="Times New Roman"/>
          <w:sz w:val="24"/>
          <w:szCs w:val="24"/>
        </w:rPr>
        <w:t xml:space="preserve"> -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sz w:val="24"/>
          <w:szCs w:val="24"/>
        </w:rPr>
        <w:t xml:space="preserve"> -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 xml:space="preserve">придомовой участок – </w:t>
      </w:r>
      <w:r>
        <w:rPr>
          <w:rFonts w:ascii="Times New Roman" w:hAnsi="Times New Roman"/>
          <w:sz w:val="24"/>
          <w:szCs w:val="24"/>
        </w:rPr>
        <w:t>земельный участок, примыкающий к дому (квартире) с непосредственным выходом на него;</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sz w:val="24"/>
          <w:szCs w:val="24"/>
        </w:rPr>
        <w:t xml:space="preserve"> -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разрешение на условно разрешенный вид использования</w:t>
      </w:r>
      <w:r>
        <w:rPr>
          <w:rFonts w:ascii="Times New Roman" w:hAnsi="Times New Roman"/>
          <w:sz w:val="24"/>
          <w:szCs w:val="24"/>
        </w:rPr>
        <w:t xml:space="preserve"> -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район зонирования</w:t>
      </w:r>
      <w:r>
        <w:rPr>
          <w:rFonts w:ascii="Times New Roman" w:hAnsi="Times New Roman"/>
          <w:sz w:val="24"/>
          <w:szCs w:val="24"/>
        </w:rPr>
        <w:t xml:space="preserve"> - территория в замкнутых границах, отнесенная Правилами землепользования и застройки к одной территориальной зоне;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строительные изменения недвижимости</w:t>
      </w:r>
      <w:r>
        <w:rPr>
          <w:rFonts w:ascii="Times New Roman" w:hAnsi="Times New Roman"/>
          <w:sz w:val="24"/>
          <w:szCs w:val="24"/>
        </w:rPr>
        <w:t xml:space="preserve"> -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w:t>
      </w:r>
      <w:r>
        <w:rPr>
          <w:rFonts w:ascii="Times New Roman" w:hAnsi="Times New Roman"/>
          <w:sz w:val="24"/>
          <w:szCs w:val="24"/>
        </w:rPr>
        <w:lastRenderedPageBreak/>
        <w:t>правовыми актами);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схема (план) зонирования территории</w:t>
      </w:r>
      <w:r>
        <w:rPr>
          <w:rFonts w:ascii="Times New Roman" w:hAnsi="Times New Roman"/>
          <w:sz w:val="24"/>
          <w:szCs w:val="24"/>
        </w:rPr>
        <w:t xml:space="preserve"> - составная часть градостроительной документации, утвержденная в установленном порядке и определяющая границы территориальных зон, их целевое назначение и разрешенное использование территории с регламентациями в отношении прав пользования недвижимостью муниципального образования, и ее изменения;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Pr>
          <w:rFonts w:ascii="Times New Roman" w:hAnsi="Times New Roman"/>
          <w:sz w:val="24"/>
          <w:szCs w:val="24"/>
        </w:rPr>
        <w:t xml:space="preserve"> -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муниципального образования в порядке, предусмотренном Правилами застройки;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формирование земельного участка</w:t>
      </w:r>
      <w:r>
        <w:rPr>
          <w:rFonts w:ascii="Times New Roman" w:hAnsi="Times New Roman"/>
          <w:sz w:val="24"/>
          <w:szCs w:val="24"/>
        </w:rPr>
        <w:t xml:space="preserve"> - определение границ, разрешенного использования, 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b/>
          <w:sz w:val="24"/>
          <w:szCs w:val="24"/>
        </w:rPr>
        <w:t>хозяйственные постройки</w:t>
      </w:r>
      <w:r>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ширина участка по лицевой границе</w:t>
      </w:r>
      <w:r>
        <w:rPr>
          <w:rFonts w:ascii="Times New Roman" w:hAnsi="Times New Roman"/>
          <w:sz w:val="24"/>
          <w:szCs w:val="24"/>
        </w:rPr>
        <w:t xml:space="preserve"> - расстояние между боковыми границами участка, измеренное по лицевой границе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этажность здания</w:t>
      </w:r>
      <w:r>
        <w:rPr>
          <w:rFonts w:ascii="Times New Roman" w:hAnsi="Times New Roman"/>
          <w:sz w:val="24"/>
          <w:szCs w:val="24"/>
        </w:rPr>
        <w:t xml:space="preserve"> -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w:t>
      </w:r>
      <w:r>
        <w:rPr>
          <w:rFonts w:ascii="Times New Roman" w:hAnsi="Times New Roman"/>
          <w:sz w:val="24"/>
          <w:szCs w:val="24"/>
        </w:rPr>
        <w:t xml:space="preserve"> - пространство между поверхностями двух последовательно расположенных перекрытий в здании;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 надземный</w:t>
      </w:r>
      <w:r>
        <w:rPr>
          <w:rFonts w:ascii="Times New Roman" w:hAnsi="Times New Roman"/>
          <w:sz w:val="24"/>
          <w:szCs w:val="24"/>
        </w:rPr>
        <w:t xml:space="preserve"> - этаж при отметке пола помещений не ниже планировочной отметки земли;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 первый</w:t>
      </w:r>
      <w:r>
        <w:rPr>
          <w:rFonts w:ascii="Times New Roman" w:hAnsi="Times New Roman"/>
          <w:sz w:val="24"/>
          <w:szCs w:val="24"/>
        </w:rPr>
        <w:t xml:space="preserve"> - нижний надземный этаж дома;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 мансардный (мансарда)</w:t>
      </w:r>
      <w:r>
        <w:rPr>
          <w:rFonts w:ascii="Times New Roman" w:hAnsi="Times New Roman"/>
          <w:sz w:val="24"/>
          <w:szCs w:val="24"/>
        </w:rPr>
        <w:t xml:space="preserve"> -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 цокольный</w:t>
      </w:r>
      <w:r>
        <w:rPr>
          <w:rFonts w:ascii="Times New Roman" w:hAnsi="Times New Roman"/>
          <w:sz w:val="24"/>
          <w:szCs w:val="24"/>
        </w:rPr>
        <w:t xml:space="preserve"> - этаж при отметке пола помещений ниже планировочной отметки земли на высоту не более половины высоты помещений;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этаж подвальный</w:t>
      </w:r>
      <w:r>
        <w:rPr>
          <w:rFonts w:ascii="Times New Roman" w:hAnsi="Times New Roman"/>
          <w:sz w:val="24"/>
          <w:szCs w:val="24"/>
        </w:rPr>
        <w:t xml:space="preserve"> - этаж при отметке пола помещений ниже планировочной отметки земли более чем на половину высоты помещений;</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b/>
          <w:sz w:val="24"/>
          <w:szCs w:val="24"/>
        </w:rPr>
        <w:t>этап строительства</w:t>
      </w:r>
      <w:r>
        <w:rPr>
          <w:rFonts w:ascii="Times New Roman" w:hAnsi="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w:t>
      </w:r>
      <w:r>
        <w:rPr>
          <w:rFonts w:ascii="Times New Roman" w:hAnsi="Times New Roman"/>
          <w:sz w:val="24"/>
          <w:szCs w:val="24"/>
        </w:rPr>
        <w:lastRenderedPageBreak/>
        <w:t>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b/>
          <w:sz w:val="24"/>
          <w:szCs w:val="24"/>
        </w:rPr>
        <w:t>элемент планировочной структуры</w:t>
      </w:r>
      <w:r>
        <w:rPr>
          <w:rFonts w:ascii="Times New Roman" w:hAnsi="Times New Roman"/>
          <w:sz w:val="24"/>
          <w:szCs w:val="24"/>
        </w:rPr>
        <w:t xml:space="preserve"> - часть территории поселения (квартал, микрорайон, район, улицы).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7" w:name="_Toc286828529"/>
      <w:bookmarkStart w:id="8" w:name="_Toc270676531"/>
      <w:r>
        <w:rPr>
          <w:rFonts w:ascii="Times New Roman" w:hAnsi="Times New Roman"/>
          <w:b/>
          <w:sz w:val="24"/>
          <w:szCs w:val="24"/>
        </w:rPr>
        <w:t xml:space="preserve">Статья 1.2. Основания и цели введения Правил землепользования и застройки </w:t>
      </w:r>
      <w:bookmarkEnd w:id="7"/>
      <w:bookmarkEnd w:id="8"/>
      <w:r>
        <w:rPr>
          <w:rFonts w:ascii="Times New Roman" w:hAnsi="Times New Roman"/>
          <w:b/>
          <w:sz w:val="24"/>
          <w:szCs w:val="24"/>
        </w:rPr>
        <w:t>муниципального образования.</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1.2.1. </w:t>
      </w:r>
      <w:proofErr w:type="gramStart"/>
      <w:r>
        <w:rPr>
          <w:rFonts w:ascii="Times New Roman" w:hAnsi="Times New Roman"/>
          <w:sz w:val="24"/>
          <w:szCs w:val="24"/>
        </w:rPr>
        <w:t>Правила землепользования и застройки муниципального образования «Волоконский сельсовет» Большесолдатского района (далее по тексту - ПЗЗ) являются нормативным правовым актом прямого действия, принятым в соответствии со ст. 30</w:t>
      </w:r>
      <w:r>
        <w:rPr>
          <w:sz w:val="24"/>
          <w:szCs w:val="24"/>
        </w:rPr>
        <w:t xml:space="preserve"> </w:t>
      </w:r>
      <w:r>
        <w:rPr>
          <w:rFonts w:ascii="Times New Roman" w:hAnsi="Times New Roman"/>
          <w:sz w:val="24"/>
          <w:szCs w:val="24"/>
        </w:rPr>
        <w:t>Градостроительного кодекса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приказом Минэкономразвития России от 01.09.2014 №540 «Об утверждении классификатора</w:t>
      </w:r>
      <w:proofErr w:type="gramEnd"/>
      <w:r>
        <w:rPr>
          <w:rFonts w:ascii="Times New Roman" w:hAnsi="Times New Roman"/>
          <w:sz w:val="24"/>
          <w:szCs w:val="24"/>
        </w:rPr>
        <w:t xml:space="preserve"> </w:t>
      </w:r>
      <w:proofErr w:type="gramStart"/>
      <w:r>
        <w:rPr>
          <w:rFonts w:ascii="Times New Roman" w:hAnsi="Times New Roman"/>
          <w:sz w:val="24"/>
          <w:szCs w:val="24"/>
        </w:rPr>
        <w:t>видов разрешенного использования земельных участков», приказом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 Законом Курской области от 31.10.2006 г. №76-ЗКО «О градостроительной деятельности в Курской области» иными законами и нормативными правовыми актами, Уставом муниципального образования «Волоконский сельсовет» Большесолдатского района, а также с</w:t>
      </w:r>
      <w:proofErr w:type="gramEnd"/>
      <w:r>
        <w:rPr>
          <w:rFonts w:ascii="Times New Roman" w:hAnsi="Times New Roman"/>
          <w:sz w:val="24"/>
          <w:szCs w:val="24"/>
        </w:rPr>
        <w:t xml:space="preserve"> учетом иных актов и документов, определяющих основные направления социально-экономического и градостроительного развития муниципального образования «Волоконский сельсовет» Большесолдатского района, охраны культурного наследия, окружающей среды и рационального использования природных ресурсов.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«Волоконский сельсовет» Большесолдатского района, устанавливают порядок правового регулирования и развития, использования и организации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1.2.2. Правила землепользования и застройки разрабатываются в следующих целях:</w:t>
      </w:r>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обеспечения, с учётом сложившейся застройки, транспортной и инженерной инфраструктуры, а также основных элементов планировочной структуры в границах сельского поселения, их устойчивого развития, реконструкции на основе рационального природопользования и ресурсосбережения; </w:t>
      </w:r>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 xml:space="preserve">определения функционального назначения и интенсивности использования территорий, исходя из государственных, общественных и частных интересов, создание условий для привлечения инвестиций, в том числе путём </w:t>
      </w:r>
      <w:r>
        <w:rPr>
          <w:rFonts w:ascii="Times New Roman" w:hAnsi="Times New Roman"/>
          <w:sz w:val="24"/>
          <w:szCs w:val="24"/>
        </w:rPr>
        <w:lastRenderedPageBreak/>
        <w:t xml:space="preserve">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roofErr w:type="gramEnd"/>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r>
        <w:rPr>
          <w:rFonts w:ascii="Times New Roman" w:hAnsi="Times New Roman"/>
          <w:sz w:val="24"/>
          <w:szCs w:val="24"/>
        </w:rPr>
        <w:t>определение с учётом местных условий соответствующих им разновидностей территориальных зон на основе и в развитии видов зон, установленных Градостроительным кодексом Российской Федерации; Градостроительными уставами (кодексами) субъектов Российской Федерации;</w:t>
      </w:r>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выделения зон с ограничениями градостроительной деятельности, установленными законодательством Российской Федерации и специальными нормами и правилами в области безопасности территорий и поселений и их защиты от воздействия чрезвычайных ситуаций природного и техногенного характера, охраны окружающей природной среды, охраны недр, экологической безопасности и санитарных правил, сохранения объектов историко-культурного наследия и особо охраняемых природных территорий;</w:t>
      </w:r>
      <w:proofErr w:type="gramEnd"/>
    </w:p>
    <w:p w:rsidR="00D75D1D" w:rsidRDefault="00D75D1D" w:rsidP="00D75D1D">
      <w:pPr>
        <w:numPr>
          <w:ilvl w:val="0"/>
          <w:numId w:val="4"/>
        </w:numPr>
        <w:tabs>
          <w:tab w:val="num" w:pos="935"/>
        </w:tabs>
        <w:spacing w:after="0" w:line="240" w:lineRule="auto"/>
        <w:ind w:left="0" w:firstLine="709"/>
        <w:jc w:val="both"/>
        <w:rPr>
          <w:rFonts w:ascii="Times New Roman" w:hAnsi="Times New Roman"/>
          <w:sz w:val="24"/>
          <w:szCs w:val="24"/>
        </w:rPr>
      </w:pPr>
      <w:r>
        <w:rPr>
          <w:rFonts w:ascii="Times New Roman" w:hAnsi="Times New Roman"/>
          <w:sz w:val="24"/>
          <w:szCs w:val="24"/>
        </w:rPr>
        <w:t>определения для каждой территориальной зоны градостроительного регламента, устанавливающего совокупность видов и условий использования земельных участков и иных объектов недвижимости, а также допустимого их изменения.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1.2.3. В соответствии с частью 1 статьи 31 Градостроительного кодекса Российской федерации подготовка ПЗЗ может осуществляться применительно как ко всем территориям поселения, так и к отдельным её частям, с последующим внесением изменений, относящихся к другим частям поселения на случай, если разработка генплана потребуется.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1.2.4. В соответствии с частью 4 статьи 31 Градостроительного кодекса Российской федерации, применительно к части территории поселения подготовка ПЗЗ может осуществляться при отсутствии генерального плана поселения там, где новая разработка генплана маловероятна.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1.2.5. 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участке. </w:t>
      </w:r>
      <w:proofErr w:type="gramStart"/>
      <w:r>
        <w:rPr>
          <w:rFonts w:ascii="Times New Roman" w:hAnsi="Times New Roman"/>
          <w:sz w:val="24"/>
          <w:szCs w:val="24"/>
        </w:rPr>
        <w:t>Структура и содержание Правил ориентированы на интересы застройщика и прав собственников, арендаторов, пользователей смежных земельных участков.</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1.2.6. Застройщики при осуществлении градостроительной деятельности обязаны: </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не приступать к строительству (реконструкции) без получения в установленном порядке разрешения на строительство;</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не допускать самовольного отступления от утверждённой проектной документации.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1.2.7. 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о порядке регулирования землепользования и застройки органами местного самоуправления на основе градостроительного зонирования;</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на территории муниципального образования физическими и юридическими лицами;</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о порядке подготовки документации по планировке территории Администрацией муниципального образования;</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о порядке проведения публичных слушаний по вопросам землепользования и застройки муниципального образования;</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о внесении изменений в Правила землепользования и застройки муниципального образования;</w:t>
      </w:r>
    </w:p>
    <w:p w:rsidR="00D75D1D" w:rsidRDefault="00D75D1D" w:rsidP="00D75D1D">
      <w:pPr>
        <w:pStyle w:val="afc"/>
        <w:widowControl w:val="0"/>
        <w:numPr>
          <w:ilvl w:val="0"/>
          <w:numId w:val="6"/>
        </w:numPr>
        <w:spacing w:after="0" w:line="240" w:lineRule="auto"/>
        <w:ind w:left="0" w:firstLine="709"/>
        <w:jc w:val="both"/>
        <w:rPr>
          <w:rFonts w:ascii="Times New Roman" w:hAnsi="Times New Roman"/>
          <w:sz w:val="24"/>
          <w:szCs w:val="24"/>
        </w:rPr>
      </w:pPr>
      <w:r>
        <w:rPr>
          <w:rFonts w:ascii="Times New Roman" w:hAnsi="Times New Roman"/>
          <w:sz w:val="24"/>
          <w:szCs w:val="24"/>
        </w:rPr>
        <w:t>о регулировании иных вопросов землепользования и застройки муниципального образования.</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9" w:name="_Toc286828530"/>
      <w:bookmarkStart w:id="10" w:name="_Toc270676532"/>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1.3. Порядок использования и застройки территории муниципального образования</w:t>
      </w:r>
      <w:bookmarkEnd w:id="9"/>
      <w:bookmarkEnd w:id="10"/>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1.3.1. Порядок использования территории муниципального образования «Волоконский сельсовет» Большесолдатского района определяется в соответствии с зонированием его территории, отображенным на Схеме градостроительного зонирования территории муниципального образования (часть вторая Правил). В соответствии с ним территории муниципального образования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w:t>
      </w:r>
      <w:r>
        <w:rPr>
          <w:rFonts w:ascii="Times New Roman" w:hAnsi="Times New Roman"/>
          <w:sz w:val="24"/>
          <w:szCs w:val="24"/>
          <w:lang w:val="en-US"/>
        </w:rPr>
        <w:t>I</w:t>
      </w:r>
      <w:r>
        <w:rPr>
          <w:rFonts w:ascii="Times New Roman" w:hAnsi="Times New Roman"/>
          <w:sz w:val="24"/>
          <w:szCs w:val="24"/>
        </w:rPr>
        <w:t>II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1.3.2. Порядок использования и застройки территории, установленный настоящими Правилами, применяется: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 формировании новых и изменении существующих земельных участков, осуществляемых на основе документации по планировке территории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 подготавливаемых в порядке, установленном в части первой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части I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строительстве (реконструкции) капитальных зданий и сооружений, осуществляемом в порядке, установленными настоящими Правилами.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1.3.3. 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реставрацию зданий и сооружений;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ремонт зданий и сооружений;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перепланировку;</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установку (монтаж) временных зданий и сооружений, в том числе предназначенных для ну</w:t>
      </w:r>
      <w:proofErr w:type="gramStart"/>
      <w:r>
        <w:rPr>
          <w:rFonts w:ascii="Times New Roman" w:eastAsia="Times New Roman" w:hAnsi="Times New Roman"/>
          <w:sz w:val="24"/>
          <w:szCs w:val="24"/>
          <w:lang w:eastAsia="ru-RU"/>
        </w:rPr>
        <w:t>жд стр</w:t>
      </w:r>
      <w:proofErr w:type="gramEnd"/>
      <w:r>
        <w:rPr>
          <w:rFonts w:ascii="Times New Roman" w:eastAsia="Times New Roman" w:hAnsi="Times New Roman"/>
          <w:sz w:val="24"/>
          <w:szCs w:val="24"/>
          <w:lang w:eastAsia="ru-RU"/>
        </w:rPr>
        <w:t>оительного процесса;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внутренние отделочные работы и другие подобные изменения.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1.3.4. Соблюдение установленного настоящими Правилами порядка использования и застройки территории муниципального образования обеспечивается: </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при разработке и согласовании и утверждении различного рода градостроительной документации на территории сельсовета;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при выдаче разрешений на условно разрешённый вид использования земельного участка, объекта капитального строительства;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выдаче разрешений на отклонение от предельных параметров разрешённых, реконструкции объектов капитального строительства;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выдаче разрешений на строительство и на ввод объектов в эксплуатацию;</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при осуществлении </w:t>
      </w:r>
      <w:proofErr w:type="gramStart"/>
      <w:r>
        <w:rPr>
          <w:rFonts w:ascii="Times New Roman" w:eastAsia="Times New Roman" w:hAnsi="Times New Roman"/>
          <w:sz w:val="24"/>
          <w:szCs w:val="24"/>
          <w:lang w:eastAsia="ru-RU"/>
        </w:rPr>
        <w:t>контроля за</w:t>
      </w:r>
      <w:proofErr w:type="gramEnd"/>
      <w:r>
        <w:rPr>
          <w:rFonts w:ascii="Times New Roman" w:eastAsia="Times New Roman" w:hAnsi="Times New Roman"/>
          <w:sz w:val="24"/>
          <w:szCs w:val="24"/>
          <w:lang w:eastAsia="ru-RU"/>
        </w:rPr>
        <w:t xml:space="preserve"> использованием объектов градостроительной деятельности в процессе их эксплуатации.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1.3.5. 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w:t>
      </w:r>
      <w:bookmarkStart w:id="11" w:name="_Toc286828531"/>
      <w:bookmarkStart w:id="12" w:name="_Toc270676533"/>
    </w:p>
    <w:p w:rsidR="00D75D1D" w:rsidRDefault="00D75D1D" w:rsidP="00D75D1D">
      <w:pPr>
        <w:widowControl w:val="0"/>
        <w:spacing w:line="240" w:lineRule="auto"/>
        <w:ind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b/>
          <w:sz w:val="24"/>
          <w:szCs w:val="24"/>
        </w:rPr>
      </w:pPr>
      <w:r>
        <w:rPr>
          <w:rFonts w:ascii="Times New Roman" w:hAnsi="Times New Roman"/>
          <w:b/>
          <w:sz w:val="24"/>
          <w:szCs w:val="24"/>
        </w:rPr>
        <w:t>Статья 1.4. Градостроительное зонирование муниципального образования</w:t>
      </w:r>
      <w:bookmarkEnd w:id="11"/>
      <w:bookmarkEnd w:id="12"/>
      <w:r>
        <w:rPr>
          <w:rFonts w:ascii="Times New Roman" w:hAnsi="Times New Roman"/>
          <w:b/>
          <w:sz w:val="24"/>
          <w:szCs w:val="24"/>
        </w:rPr>
        <w:t>.</w:t>
      </w:r>
    </w:p>
    <w:p w:rsidR="00D75D1D" w:rsidRDefault="00D75D1D" w:rsidP="00D75D1D">
      <w:pPr>
        <w:widowControl w:val="0"/>
        <w:tabs>
          <w:tab w:val="num" w:pos="1065"/>
          <w:tab w:val="num" w:pos="1626"/>
        </w:tabs>
        <w:spacing w:line="240" w:lineRule="auto"/>
        <w:ind w:firstLine="709"/>
        <w:jc w:val="both"/>
        <w:rPr>
          <w:rFonts w:ascii="Times New Roman" w:hAnsi="Times New Roman"/>
          <w:sz w:val="24"/>
          <w:szCs w:val="24"/>
        </w:rPr>
      </w:pPr>
      <w:bookmarkStart w:id="13" w:name="_Toc286828532"/>
      <w:bookmarkStart w:id="14" w:name="_Toc270676534"/>
      <w:r>
        <w:rPr>
          <w:rFonts w:ascii="Times New Roman" w:hAnsi="Times New Roman"/>
          <w:sz w:val="24"/>
          <w:szCs w:val="24"/>
        </w:rPr>
        <w:t>1.4.1. Карта (схема) градостроительного зонирования территории сельсовета (далее – схема) представляет собой документ, устанавливающий состав, содержание и границы действия зональных требований к регламентации градостроительной деятельности. Схема может разрабатываться в составе или на основе генерального плана муниципального образования поселения на территорию в пределах установленной границы. Схема, разработанная в составе генерального плана, после его утверждения органом местного самоуправления муниципального района приобретает статус утверждённой градостроительной документации, обязательной для исполнения на данной территории всеми юридическими и физическими лицами.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1.4.2. Схема, разработанная в составе утверждённых Правил землепользования и застройки территории муниципального образования приобретает статус нормативного правового акта органов местного самоуправления муниципального района. </w:t>
      </w:r>
    </w:p>
    <w:p w:rsidR="00D75D1D" w:rsidRDefault="00D75D1D" w:rsidP="00D75D1D">
      <w:pPr>
        <w:widowControl w:val="0"/>
        <w:tabs>
          <w:tab w:val="num" w:pos="1120"/>
        </w:tabs>
        <w:spacing w:line="240" w:lineRule="auto"/>
        <w:ind w:firstLine="709"/>
        <w:jc w:val="both"/>
        <w:rPr>
          <w:rFonts w:ascii="Times New Roman" w:hAnsi="Times New Roman"/>
          <w:sz w:val="24"/>
          <w:szCs w:val="24"/>
        </w:rPr>
      </w:pPr>
      <w:r>
        <w:rPr>
          <w:rFonts w:ascii="Times New Roman" w:hAnsi="Times New Roman"/>
          <w:sz w:val="24"/>
          <w:szCs w:val="24"/>
        </w:rPr>
        <w:t>1.4.3. Границы территориальных зон устанавливаются с учётом:</w:t>
      </w:r>
    </w:p>
    <w:p w:rsidR="00D75D1D" w:rsidRDefault="00D75D1D" w:rsidP="00D75D1D">
      <w:pPr>
        <w:widowControl w:val="0"/>
        <w:numPr>
          <w:ilvl w:val="0"/>
          <w:numId w:val="10"/>
        </w:numPr>
        <w:tabs>
          <w:tab w:val="num" w:pos="1120"/>
        </w:tabs>
        <w:spacing w:after="0" w:line="240" w:lineRule="auto"/>
        <w:ind w:left="0" w:firstLine="709"/>
        <w:jc w:val="both"/>
        <w:rPr>
          <w:rFonts w:ascii="Times New Roman" w:hAnsi="Times New Roman"/>
          <w:sz w:val="24"/>
          <w:szCs w:val="24"/>
        </w:rPr>
      </w:pPr>
      <w:r>
        <w:rPr>
          <w:rFonts w:ascii="Times New Roman" w:hAnsi="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75D1D" w:rsidRDefault="00D75D1D" w:rsidP="00D75D1D">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Pr>
          <w:rFonts w:ascii="Times New Roman" w:hAnsi="Times New Roman"/>
          <w:sz w:val="24"/>
          <w:szCs w:val="24"/>
        </w:rPr>
        <w:t>функциональных зон и параметров их планируемого развития, определённых генеральным планом поселения, схемой территориального планирования муниципального района;</w:t>
      </w:r>
    </w:p>
    <w:p w:rsidR="00D75D1D" w:rsidRDefault="00D75D1D" w:rsidP="00D75D1D">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Pr>
          <w:rFonts w:ascii="Times New Roman" w:hAnsi="Times New Roman"/>
          <w:sz w:val="24"/>
          <w:szCs w:val="24"/>
        </w:rPr>
        <w:t>определённых градостроительным кодексом территориальных зон;</w:t>
      </w:r>
    </w:p>
    <w:p w:rsidR="00D75D1D" w:rsidRDefault="00D75D1D" w:rsidP="00D75D1D">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Pr>
          <w:rFonts w:ascii="Times New Roman" w:hAnsi="Times New Roman"/>
          <w:sz w:val="24"/>
          <w:szCs w:val="24"/>
        </w:rPr>
        <w:t>сложившейся планировки территории и существующего землепользования;</w:t>
      </w:r>
    </w:p>
    <w:p w:rsidR="00D75D1D" w:rsidRDefault="00D75D1D" w:rsidP="00D75D1D">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Pr>
          <w:rFonts w:ascii="Times New Roman" w:hAnsi="Times New Roman"/>
          <w:sz w:val="24"/>
          <w:szCs w:val="24"/>
        </w:rPr>
        <w:t>планируемых изменений границ земель различных категорий; (изменения в соответствии с ФЗ 41 от 20.03.2011 г).</w:t>
      </w:r>
    </w:p>
    <w:p w:rsidR="00D75D1D" w:rsidRDefault="00D75D1D" w:rsidP="00D75D1D">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Pr>
          <w:rFonts w:ascii="Times New Roman" w:hAnsi="Times New Roman"/>
          <w:sz w:val="24"/>
          <w:szCs w:val="24"/>
        </w:rPr>
        <w:t>предотвращение возможности причинения вреда объектам капитального строительства, расположенным на смежных земельных участках.</w:t>
      </w:r>
    </w:p>
    <w:p w:rsidR="00D75D1D" w:rsidRDefault="00D75D1D" w:rsidP="00D75D1D">
      <w:pPr>
        <w:widowControl w:val="0"/>
        <w:tabs>
          <w:tab w:val="left" w:pos="561"/>
        </w:tabs>
        <w:spacing w:line="240" w:lineRule="auto"/>
        <w:ind w:firstLine="709"/>
        <w:jc w:val="both"/>
        <w:rPr>
          <w:rFonts w:ascii="Times New Roman" w:hAnsi="Times New Roman"/>
          <w:sz w:val="24"/>
          <w:szCs w:val="24"/>
        </w:rPr>
      </w:pPr>
      <w:r>
        <w:rPr>
          <w:rFonts w:ascii="Times New Roman" w:hAnsi="Times New Roman"/>
          <w:sz w:val="24"/>
          <w:szCs w:val="24"/>
        </w:rPr>
        <w:t xml:space="preserve">1.4.4. Границы территориальных зон установлены </w:t>
      </w:r>
      <w:proofErr w:type="gramStart"/>
      <w:r>
        <w:rPr>
          <w:rFonts w:ascii="Times New Roman" w:hAnsi="Times New Roman"/>
          <w:sz w:val="24"/>
          <w:szCs w:val="24"/>
        </w:rPr>
        <w:t>по</w:t>
      </w:r>
      <w:proofErr w:type="gramEnd"/>
      <w:r>
        <w:rPr>
          <w:rFonts w:ascii="Times New Roman" w:hAnsi="Times New Roman"/>
          <w:sz w:val="24"/>
          <w:szCs w:val="24"/>
        </w:rPr>
        <w:t>:</w:t>
      </w:r>
    </w:p>
    <w:p w:rsidR="00D75D1D" w:rsidRDefault="00D75D1D" w:rsidP="00D75D1D">
      <w:pPr>
        <w:widowControl w:val="0"/>
        <w:tabs>
          <w:tab w:val="left" w:pos="561"/>
          <w:tab w:val="left" w:pos="935"/>
        </w:tabs>
        <w:spacing w:line="240" w:lineRule="auto"/>
        <w:ind w:firstLine="709"/>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линиям магистралей, улиц, проездов, разделяющим транспортные потоки противоположных направлений;</w:t>
      </w:r>
    </w:p>
    <w:p w:rsidR="00D75D1D" w:rsidRDefault="00D75D1D" w:rsidP="00D75D1D">
      <w:pPr>
        <w:widowControl w:val="0"/>
        <w:tabs>
          <w:tab w:val="left" w:pos="935"/>
        </w:tabs>
        <w:spacing w:line="240" w:lineRule="auto"/>
        <w:ind w:firstLine="709"/>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границам земельных участков;</w:t>
      </w:r>
    </w:p>
    <w:p w:rsidR="00D75D1D" w:rsidRDefault="00D75D1D" w:rsidP="00D75D1D">
      <w:pPr>
        <w:widowControl w:val="0"/>
        <w:tabs>
          <w:tab w:val="left" w:pos="935"/>
        </w:tabs>
        <w:spacing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границам населённых пунктов в пределах муниципальных образований;</w:t>
      </w:r>
    </w:p>
    <w:p w:rsidR="00D75D1D" w:rsidRDefault="00D75D1D" w:rsidP="00D75D1D">
      <w:pPr>
        <w:widowControl w:val="0"/>
        <w:tabs>
          <w:tab w:val="left" w:pos="935"/>
        </w:tabs>
        <w:spacing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границам муниципальных образований;</w:t>
      </w:r>
    </w:p>
    <w:p w:rsidR="00D75D1D" w:rsidRDefault="00D75D1D" w:rsidP="00D75D1D">
      <w:pPr>
        <w:widowControl w:val="0"/>
        <w:tabs>
          <w:tab w:val="left" w:pos="935"/>
        </w:tabs>
        <w:spacing w:line="240" w:lineRule="auto"/>
        <w:ind w:firstLine="709"/>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естественным границам природных объектов;</w:t>
      </w:r>
    </w:p>
    <w:p w:rsidR="00D75D1D" w:rsidRDefault="00D75D1D" w:rsidP="00D75D1D">
      <w:pPr>
        <w:widowControl w:val="0"/>
        <w:tabs>
          <w:tab w:val="left" w:pos="935"/>
        </w:tabs>
        <w:spacing w:line="240" w:lineRule="auto"/>
        <w:ind w:firstLine="709"/>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t>иным границам.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1.4.5.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1.4.6. Зонирование произведено в следующей последовательности: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зонирование территории по функциональному назначению, являющееся базовым;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зонирование территории по характеру и степени освоенности;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 остальным видам зонирования. </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Путём взаимного наложения указанных видов зон выделены интегрированные зоны, соответственно для которых установлены интегрированные зональные градостроительные требования к использованию территории поселения. Установленные градостроительные требования распространяются на все, расположенные в каждой из таких зон, объекты недвижимости (земельные участки, здания и сооружения).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1.4.7. В соответствии с градостроительным зонированием муниципального образования «Большесолдатский сельсовет» установлены территориальные зоны и зоны с особыми условиями использования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1.4.8. В графическом виде границы территориальных зон и зон с особыми условиями использования территорий отображены на схеме градостроительного зонирования, прилагаемой к части второй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 схема градостроительного зонирования территории муниципального образования в масштабе 1:25 000; </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схема границ зон с особыми условиями использования территории муниципального образования в масштабе 1:25 000.</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1.4.9. Перечень территориальных зон, отображённых на Схеме градостроительного зонирования, содержащий наименование и кодовые названия обозначения зон, сгруппированных по видам, приведен в части третей настоящих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Перечень зон с особыми условиями использования территорий, содержащие наименования и кодовые обозначения зон, сгруппированных по видам, приведены в части второй настоящих Правил.</w:t>
      </w:r>
    </w:p>
    <w:p w:rsidR="00D75D1D" w:rsidRDefault="00D75D1D" w:rsidP="00D75D1D">
      <w:pPr>
        <w:widowControl w:val="0"/>
        <w:tabs>
          <w:tab w:val="num" w:pos="780"/>
        </w:tabs>
        <w:spacing w:line="240" w:lineRule="auto"/>
        <w:ind w:firstLine="709"/>
        <w:jc w:val="both"/>
        <w:rPr>
          <w:rFonts w:ascii="Times New Roman" w:hAnsi="Times New Roman"/>
          <w:sz w:val="24"/>
          <w:szCs w:val="24"/>
        </w:rPr>
      </w:pPr>
      <w:r>
        <w:rPr>
          <w:rFonts w:ascii="Times New Roman" w:hAnsi="Times New Roman"/>
          <w:sz w:val="24"/>
          <w:szCs w:val="24"/>
        </w:rPr>
        <w:t>1.4.10. Основными факторами при проектировании и строительстве объектов в территориальных зонах являются линии градостроительного регулирования, в том числе: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границы предоставленных под строительство земельных участков, определённые документами на землепользование;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красные линии;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границы охранных зон, зафиксированные в утверждённой градостроительной документации;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поперечные профили улиц (при необходимости).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1.5. Состав градостроительных регламентов</w:t>
      </w:r>
      <w:bookmarkEnd w:id="13"/>
      <w:bookmarkEnd w:id="14"/>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1.5.1. Градостроительные регламенты приведены в части I</w:t>
      </w:r>
      <w:proofErr w:type="spellStart"/>
      <w:r>
        <w:rPr>
          <w:rFonts w:ascii="Times New Roman" w:hAnsi="Times New Roman"/>
          <w:sz w:val="24"/>
          <w:szCs w:val="24"/>
          <w:lang w:val="en-US"/>
        </w:rPr>
        <w:t>I</w:t>
      </w:r>
      <w:r>
        <w:rPr>
          <w:rFonts w:ascii="Times New Roman" w:hAnsi="Times New Roman"/>
          <w:sz w:val="24"/>
          <w:szCs w:val="24"/>
        </w:rPr>
        <w:t>I</w:t>
      </w:r>
      <w:proofErr w:type="spellEnd"/>
      <w:r>
        <w:rPr>
          <w:rFonts w:ascii="Times New Roman" w:hAnsi="Times New Roman"/>
          <w:sz w:val="24"/>
          <w:szCs w:val="24"/>
        </w:rPr>
        <w:t xml:space="preserve">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1.5.2. 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1.5.3. 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Pr>
          <w:rFonts w:ascii="Times New Roman" w:eastAsia="Times New Roman" w:hAnsi="Times New Roman"/>
          <w:sz w:val="24"/>
          <w:szCs w:val="24"/>
          <w:lang w:eastAsia="ru-RU"/>
        </w:rPr>
        <w:t xml:space="preserve"> культурного наследия;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предназначенные для размещения линейных объектов и (или) занятые линейными объектами; (изменения ФЗ от20.03. 2011 №41 к ГК);</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предоставленных для добычи полезных ископаемых.</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1.5.4.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1.5.5. 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bookmarkStart w:id="15" w:name="_Toc286828533"/>
      <w:bookmarkStart w:id="16" w:name="_Toc270676535"/>
      <w:r>
        <w:rPr>
          <w:rFonts w:ascii="Times New Roman" w:hAnsi="Times New Roman"/>
          <w:sz w:val="24"/>
          <w:szCs w:val="24"/>
        </w:rPr>
        <w:t>1.5.6. 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 не допускается.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1.5.7. Изменение земельных участков и объектов капитального строительства, виды разрешенного использования, предельные размеры и параметры которых не соответствуют регламенту, может осуществляться только путём приведения таких объектов в соответствие с градостроительным регламентом.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1.5.8. Размещение в границах земельных участков инженерно-технических объектов, сооружений и коммуникаций (</w:t>
      </w:r>
      <w:proofErr w:type="spellStart"/>
      <w:r>
        <w:rPr>
          <w:rFonts w:ascii="Times New Roman" w:hAnsi="Times New Roman"/>
          <w:sz w:val="24"/>
          <w:szCs w:val="24"/>
        </w:rPr>
        <w:t>электр</w:t>
      </w:r>
      <w:proofErr w:type="gramStart"/>
      <w:r>
        <w:rPr>
          <w:rFonts w:ascii="Times New Roman" w:hAnsi="Times New Roman"/>
          <w:sz w:val="24"/>
          <w:szCs w:val="24"/>
        </w:rPr>
        <w:t>о</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Pr>
          <w:rFonts w:ascii="Times New Roman" w:hAnsi="Times New Roman"/>
          <w:sz w:val="24"/>
          <w:szCs w:val="24"/>
        </w:rPr>
        <w:t>водо</w:t>
      </w:r>
      <w:proofErr w:type="spellEnd"/>
      <w:r>
        <w:rPr>
          <w:rFonts w:ascii="Times New Roman" w:hAnsi="Times New Roman"/>
          <w:sz w:val="24"/>
          <w:szCs w:val="24"/>
        </w:rPr>
        <w:t>-,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1.5.9. 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1.5.10. Вопрос о предоставлении разрешения на условно разрешенный вид использования рассматривается Администрацией муниципального района (в пределах своей компетенции) в области градостроительной деятельности, готовит проекты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 Глава муниципального образования по вопросам подготовки и применения правил землепользования и застройки сельсовета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Вопрос о предоставлении разрешения на условно разрешенный вид подлежит обсуждению на публичных слушаниях.</w:t>
      </w:r>
      <w:r>
        <w:rPr>
          <w:rFonts w:ascii="Times New Roman" w:hAnsi="Times New Roman"/>
          <w:color w:val="0000FF"/>
          <w:sz w:val="24"/>
          <w:szCs w:val="24"/>
        </w:rPr>
        <w:t xml:space="preserve"> </w:t>
      </w:r>
      <w:r>
        <w:rPr>
          <w:rFonts w:ascii="Times New Roman" w:hAnsi="Times New Roman"/>
          <w:sz w:val="24"/>
          <w:szCs w:val="24"/>
        </w:rPr>
        <w:t>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со статьёй 39 Градостроительного кодекса Российской Федерации.</w:t>
      </w:r>
    </w:p>
    <w:p w:rsidR="00D75D1D" w:rsidRDefault="00D75D1D" w:rsidP="00D75D1D">
      <w:pPr>
        <w:pStyle w:val="FORMATTEXT"/>
        <w:ind w:firstLine="568"/>
        <w:jc w:val="both"/>
      </w:pPr>
      <w:r>
        <w:t>1.5.11.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D75D1D" w:rsidRDefault="00D75D1D" w:rsidP="00D75D1D">
      <w:pPr>
        <w:pStyle w:val="FORMATTEXT"/>
        <w:ind w:firstLine="568"/>
        <w:jc w:val="both"/>
      </w:pPr>
      <w:r>
        <w:t>1) предельные (минимальные и (или) максимальные) размеры земельных участков, в том числе их площадь;</w:t>
      </w:r>
    </w:p>
    <w:p w:rsidR="00D75D1D" w:rsidRDefault="00D75D1D" w:rsidP="00D75D1D">
      <w:pPr>
        <w:pStyle w:val="FORMATTEXT"/>
        <w:ind w:firstLine="568"/>
        <w:jc w:val="both"/>
      </w:pPr>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75D1D" w:rsidRDefault="00D75D1D" w:rsidP="00D75D1D">
      <w:pPr>
        <w:pStyle w:val="FORMATTEXT"/>
        <w:ind w:firstLine="568"/>
        <w:jc w:val="both"/>
      </w:pPr>
      <w:r>
        <w:t>3) предельное количество этажей или предельную высоту зданий, строений, сооружений;</w:t>
      </w:r>
    </w:p>
    <w:p w:rsidR="00D75D1D" w:rsidRDefault="00D75D1D" w:rsidP="00D75D1D">
      <w:pPr>
        <w:pStyle w:val="FORMATTEXT"/>
        <w:ind w:firstLine="568"/>
        <w:jc w:val="both"/>
      </w:pPr>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D75D1D"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Администрация муниципального района по вопросам регулирования землепользования и застройки муниципального образования в части подготовки исполнения (в пределах своей компетенции) в области градостроительной деятельности, готовит проекты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w:t>
      </w:r>
      <w:r>
        <w:rPr>
          <w:rFonts w:ascii="Times New Roman" w:hAnsi="Times New Roman"/>
          <w:sz w:val="24"/>
          <w:szCs w:val="24"/>
        </w:rPr>
        <w:lastRenderedPageBreak/>
        <w:t>принятого решения.</w:t>
      </w:r>
      <w:proofErr w:type="gramEnd"/>
      <w:r>
        <w:rPr>
          <w:rFonts w:ascii="Times New Roman" w:hAnsi="Times New Roman"/>
          <w:sz w:val="24"/>
          <w:szCs w:val="24"/>
        </w:rPr>
        <w:t xml:space="preserve"> Глава муниципального образования по вопросам подготовки и применения правил землепользования и застройки территории сельсовета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публичных слушаниях.</w:t>
      </w:r>
      <w:r>
        <w:rPr>
          <w:rFonts w:ascii="Times New Roman" w:hAnsi="Times New Roman"/>
          <w:color w:val="0000FF"/>
          <w:sz w:val="24"/>
          <w:szCs w:val="24"/>
        </w:rPr>
        <w:t xml:space="preserve"> </w:t>
      </w:r>
      <w:r>
        <w:rPr>
          <w:rFonts w:ascii="Times New Roman" w:hAnsi="Times New Roman"/>
          <w:sz w:val="24"/>
          <w:szCs w:val="24"/>
        </w:rPr>
        <w:t xml:space="preserve">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со статьёй 38 Градостроительного кодекса Российской Федерации, в порядке части </w:t>
      </w:r>
      <w:r>
        <w:rPr>
          <w:rFonts w:ascii="Times New Roman" w:hAnsi="Times New Roman"/>
          <w:sz w:val="24"/>
          <w:szCs w:val="24"/>
          <w:lang w:val="en-US"/>
        </w:rPr>
        <w:t>I</w:t>
      </w:r>
      <w:r>
        <w:rPr>
          <w:rFonts w:ascii="Times New Roman" w:hAnsi="Times New Roman"/>
          <w:sz w:val="24"/>
          <w:szCs w:val="24"/>
        </w:rPr>
        <w:t xml:space="preserve"> настоящих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1.5.12. 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администрацией муниципального образования может быть указана возможность установления дополнительных требований к его использованию, подлежащих соблюдению при разработке проектной документации.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1.5.13. 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путём суммирования ограничений и требований, содержащихся во всех элементах регламента.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1.6. Использование земельных участков и объектов капитального строительства, не соответствующих градостроительным регламентам</w:t>
      </w:r>
      <w:bookmarkEnd w:id="15"/>
      <w:bookmarkEnd w:id="16"/>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1.6.1. Не соответствующими градостроительным регламентам являются земельные участки, объекты капитального строительства, расположенные на территориях </w:t>
      </w:r>
      <w:r>
        <w:rPr>
          <w:rFonts w:ascii="Times New Roman" w:eastAsia="Times New Roman" w:hAnsi="Times New Roman"/>
          <w:sz w:val="24"/>
          <w:szCs w:val="24"/>
        </w:rPr>
        <w:t>населенных пунктов</w:t>
      </w:r>
      <w:r>
        <w:rPr>
          <w:rFonts w:ascii="Times New Roman" w:hAnsi="Times New Roman"/>
          <w:sz w:val="24"/>
          <w:szCs w:val="24"/>
        </w:rPr>
        <w:t>,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D75D1D" w:rsidRDefault="00D75D1D" w:rsidP="00D75D1D">
      <w:pPr>
        <w:pStyle w:val="afc"/>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части </w:t>
      </w:r>
      <w:r>
        <w:rPr>
          <w:rFonts w:ascii="Times New Roman" w:hAnsi="Times New Roman"/>
          <w:sz w:val="24"/>
          <w:szCs w:val="24"/>
          <w:lang w:val="en-US"/>
        </w:rPr>
        <w:t>I</w:t>
      </w:r>
      <w:r>
        <w:rPr>
          <w:rFonts w:ascii="Times New Roman" w:hAnsi="Times New Roman"/>
          <w:sz w:val="24"/>
          <w:szCs w:val="24"/>
        </w:rPr>
        <w:t>II настоящих Правил;</w:t>
      </w:r>
    </w:p>
    <w:p w:rsidR="00D75D1D" w:rsidRDefault="00D75D1D" w:rsidP="00D75D1D">
      <w:pPr>
        <w:pStyle w:val="afc"/>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части I</w:t>
      </w:r>
      <w:proofErr w:type="spellStart"/>
      <w:r>
        <w:rPr>
          <w:rFonts w:ascii="Times New Roman" w:hAnsi="Times New Roman"/>
          <w:sz w:val="24"/>
          <w:szCs w:val="24"/>
          <w:lang w:val="en-US"/>
        </w:rPr>
        <w:t>I</w:t>
      </w:r>
      <w:r>
        <w:rPr>
          <w:rFonts w:ascii="Times New Roman" w:hAnsi="Times New Roman"/>
          <w:sz w:val="24"/>
          <w:szCs w:val="24"/>
        </w:rPr>
        <w:t>I</w:t>
      </w:r>
      <w:proofErr w:type="spellEnd"/>
      <w:r>
        <w:rPr>
          <w:rFonts w:ascii="Times New Roman" w:hAnsi="Times New Roman"/>
          <w:sz w:val="24"/>
          <w:szCs w:val="24"/>
        </w:rPr>
        <w:t xml:space="preserve"> настоящих Правил;</w:t>
      </w:r>
    </w:p>
    <w:p w:rsidR="00D75D1D" w:rsidRDefault="00D75D1D" w:rsidP="00D75D1D">
      <w:pPr>
        <w:pStyle w:val="afc"/>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части I</w:t>
      </w:r>
      <w:proofErr w:type="spellStart"/>
      <w:r>
        <w:rPr>
          <w:rFonts w:ascii="Times New Roman" w:hAnsi="Times New Roman"/>
          <w:sz w:val="24"/>
          <w:szCs w:val="24"/>
          <w:lang w:val="en-US"/>
        </w:rPr>
        <w:t>I</w:t>
      </w:r>
      <w:r>
        <w:rPr>
          <w:rFonts w:ascii="Times New Roman" w:hAnsi="Times New Roman"/>
          <w:sz w:val="24"/>
          <w:szCs w:val="24"/>
        </w:rPr>
        <w:t>I</w:t>
      </w:r>
      <w:proofErr w:type="spellEnd"/>
      <w:r>
        <w:rPr>
          <w:rFonts w:ascii="Times New Roman" w:hAnsi="Times New Roman"/>
          <w:sz w:val="24"/>
          <w:szCs w:val="24"/>
        </w:rPr>
        <w:t xml:space="preserve"> настоящих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1.6.2. Производственным и иным объектам, чьи санитарно-защитные зоны согласно схеме градостроительного зонирования </w:t>
      </w:r>
      <w:proofErr w:type="gramStart"/>
      <w:r>
        <w:rPr>
          <w:rFonts w:ascii="Times New Roman" w:hAnsi="Times New Roman"/>
          <w:sz w:val="24"/>
          <w:szCs w:val="24"/>
        </w:rPr>
        <w:t>распространяются за пределы территориальной зоны расположения этих объектов и функционирование которых наносит</w:t>
      </w:r>
      <w:proofErr w:type="gramEnd"/>
      <w:r>
        <w:rPr>
          <w:rFonts w:ascii="Times New Roman" w:hAnsi="Times New Roman"/>
          <w:sz w:val="24"/>
          <w:szCs w:val="24"/>
        </w:rPr>
        <w:t xml:space="preserve"> несоразмерный ущерб владельцам соседних объектов недвижимости или значительно снижается стоимость этих объектов, постановлением Администрации муниципального района может </w:t>
      </w:r>
      <w:r>
        <w:rPr>
          <w:rFonts w:ascii="Times New Roman" w:hAnsi="Times New Roman"/>
          <w:sz w:val="24"/>
          <w:szCs w:val="24"/>
        </w:rPr>
        <w:lastRenderedPageBreak/>
        <w:t>быть придан статус несоответствующих требованиям градостроительного регламента.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1.6.3. </w:t>
      </w:r>
      <w:proofErr w:type="gramStart"/>
      <w:r>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7" w:name="_Toc286828534"/>
      <w:bookmarkStart w:id="18" w:name="_Toc270676536"/>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1.7. Открытость и доступность информации о землепользовании и застройке</w:t>
      </w:r>
      <w:bookmarkEnd w:id="17"/>
      <w:bookmarkEnd w:id="18"/>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1.7.1. Настоящие Правила, включая все входящие в их состав графические документы, являются открытыми для всех должностных, физических и юридических лиц.</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1.7.2. Администрация муниципального района обеспечивает возможность ознакомления с настоящими Правилами посредством:</w:t>
      </w:r>
    </w:p>
    <w:p w:rsidR="00D75D1D" w:rsidRPr="009C6D59" w:rsidRDefault="00D75D1D" w:rsidP="00D75D1D">
      <w:pPr>
        <w:widowControl w:val="0"/>
        <w:numPr>
          <w:ilvl w:val="0"/>
          <w:numId w:val="8"/>
        </w:numPr>
        <w:spacing w:after="0" w:line="240" w:lineRule="auto"/>
        <w:ind w:left="0" w:firstLine="709"/>
        <w:jc w:val="both"/>
        <w:rPr>
          <w:sz w:val="24"/>
          <w:szCs w:val="24"/>
        </w:rPr>
      </w:pPr>
      <w:r w:rsidRPr="009C6D59">
        <w:rPr>
          <w:rFonts w:ascii="Times New Roman" w:eastAsia="Times New Roman" w:hAnsi="Times New Roman"/>
          <w:sz w:val="24"/>
          <w:szCs w:val="24"/>
        </w:rPr>
        <w:t xml:space="preserve">публикации Правил, размещения на официальном сайте Администрации </w:t>
      </w:r>
      <w:r w:rsidRPr="009C6D59">
        <w:rPr>
          <w:rFonts w:ascii="Times New Roman" w:hAnsi="Times New Roman"/>
          <w:sz w:val="24"/>
          <w:szCs w:val="24"/>
        </w:rPr>
        <w:t>муниципального образования,</w:t>
      </w:r>
      <w:r w:rsidRPr="009C6D59">
        <w:rPr>
          <w:rFonts w:ascii="Times New Roman" w:eastAsia="Times New Roman" w:hAnsi="Times New Roman"/>
          <w:sz w:val="24"/>
          <w:szCs w:val="24"/>
        </w:rPr>
        <w:t xml:space="preserve"> а также </w:t>
      </w:r>
      <w:r w:rsidRPr="009C6D59">
        <w:rPr>
          <w:rFonts w:ascii="Times New Roman" w:hAnsi="Times New Roman"/>
          <w:sz w:val="24"/>
          <w:szCs w:val="24"/>
        </w:rPr>
        <w:t xml:space="preserve">на информационных стендах, установленных в общедоступных местах и в соответствии с Уставом муниципального образования;         </w:t>
      </w:r>
    </w:p>
    <w:p w:rsidR="00D75D1D" w:rsidRPr="00186B6A" w:rsidRDefault="00D75D1D" w:rsidP="00D75D1D">
      <w:pPr>
        <w:widowControl w:val="0"/>
        <w:numPr>
          <w:ilvl w:val="0"/>
          <w:numId w:val="8"/>
        </w:numPr>
        <w:spacing w:after="0" w:line="240" w:lineRule="auto"/>
        <w:ind w:left="0" w:firstLine="709"/>
        <w:jc w:val="both"/>
        <w:rPr>
          <w:sz w:val="24"/>
          <w:szCs w:val="24"/>
        </w:rPr>
      </w:pPr>
      <w:r>
        <w:rPr>
          <w:rFonts w:ascii="Times New Roman" w:hAnsi="Times New Roman"/>
          <w:sz w:val="24"/>
          <w:szCs w:val="24"/>
        </w:rPr>
        <w:t xml:space="preserve">размещения утвержденных </w:t>
      </w:r>
      <w:r w:rsidRPr="00186B6A">
        <w:rPr>
          <w:rFonts w:ascii="Times New Roman" w:hAnsi="Times New Roman"/>
          <w:sz w:val="24"/>
          <w:szCs w:val="24"/>
        </w:rPr>
        <w:t>правил землепользования и застройки в федеральной</w:t>
      </w:r>
      <w:r>
        <w:rPr>
          <w:rFonts w:ascii="Times New Roman" w:hAnsi="Times New Roman"/>
          <w:sz w:val="24"/>
          <w:szCs w:val="24"/>
        </w:rPr>
        <w:t xml:space="preserve"> </w:t>
      </w:r>
      <w:r w:rsidRPr="00186B6A">
        <w:rPr>
          <w:rFonts w:ascii="Times New Roman" w:hAnsi="Times New Roman"/>
          <w:sz w:val="24"/>
          <w:szCs w:val="24"/>
        </w:rPr>
        <w:t xml:space="preserve">государственной информационной системе территориального планирования не </w:t>
      </w:r>
      <w:proofErr w:type="gramStart"/>
      <w:r w:rsidRPr="00186B6A">
        <w:rPr>
          <w:rFonts w:ascii="Times New Roman" w:hAnsi="Times New Roman"/>
          <w:sz w:val="24"/>
          <w:szCs w:val="24"/>
        </w:rPr>
        <w:t>позднее</w:t>
      </w:r>
      <w:proofErr w:type="gramEnd"/>
      <w:r w:rsidRPr="00186B6A">
        <w:rPr>
          <w:rFonts w:ascii="Times New Roman" w:hAnsi="Times New Roman"/>
          <w:sz w:val="24"/>
          <w:szCs w:val="24"/>
        </w:rPr>
        <w:t xml:space="preserve"> чем по истечении десяти дней с даты утверждения указанных правил</w:t>
      </w:r>
      <w:r w:rsidRPr="00186B6A">
        <w:rPr>
          <w:sz w:val="24"/>
          <w:szCs w:val="24"/>
        </w:rPr>
        <w:t>;</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создания условий для ознакомления с настоящими Правилами в полном комплекте (включая входящие в их состав графические и текстовые материалы) в </w:t>
      </w:r>
      <w:r>
        <w:rPr>
          <w:rFonts w:ascii="Times New Roman" w:hAnsi="Times New Roman"/>
          <w:sz w:val="24"/>
          <w:szCs w:val="24"/>
        </w:rPr>
        <w:t>Администрации муниципального образования</w:t>
      </w:r>
      <w:r>
        <w:rPr>
          <w:rFonts w:ascii="Times New Roman" w:eastAsia="Times New Roman" w:hAnsi="Times New Roman"/>
          <w:sz w:val="24"/>
          <w:szCs w:val="24"/>
          <w:lang w:eastAsia="ru-RU"/>
        </w:rPr>
        <w:t>;</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организации предоставления </w:t>
      </w:r>
      <w:r>
        <w:rPr>
          <w:rFonts w:ascii="Times New Roman" w:hAnsi="Times New Roman"/>
          <w:sz w:val="24"/>
          <w:szCs w:val="24"/>
        </w:rPr>
        <w:t xml:space="preserve">Администрацией муниципального образования </w:t>
      </w:r>
      <w:r>
        <w:rPr>
          <w:rFonts w:ascii="Times New Roman" w:eastAsia="Times New Roman" w:hAnsi="Times New Roman"/>
          <w:sz w:val="24"/>
          <w:szCs w:val="24"/>
          <w:lang w:eastAsia="ru-RU"/>
        </w:rPr>
        <w:t>физическим и юридическим лицам выписок из настоящих Правил, изготовления необходимых копий, в том числе копий 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1.7.3. Граждане имеют право участвовать в принятии решений по вопросам землепользования и застройки в соответствии с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3"/>
        <w:keepNext w:val="0"/>
        <w:keepLines w:val="0"/>
        <w:widowControl w:val="0"/>
        <w:numPr>
          <w:ilvl w:val="1"/>
          <w:numId w:val="2"/>
        </w:numPr>
        <w:spacing w:before="0" w:line="240" w:lineRule="auto"/>
        <w:ind w:firstLine="709"/>
        <w:jc w:val="center"/>
        <w:rPr>
          <w:rFonts w:ascii="Times New Roman" w:hAnsi="Times New Roman"/>
          <w:b/>
          <w:bCs/>
          <w:color w:val="auto"/>
          <w:kern w:val="32"/>
          <w:sz w:val="28"/>
          <w:szCs w:val="28"/>
          <w:lang w:eastAsia="ru-RU"/>
        </w:rPr>
      </w:pPr>
      <w:bookmarkStart w:id="19" w:name="_Toc270676537"/>
      <w:bookmarkStart w:id="20" w:name="_Toc286828535"/>
      <w:bookmarkStart w:id="21" w:name="_Toc442797228"/>
      <w:r w:rsidRPr="000A553C">
        <w:rPr>
          <w:rFonts w:ascii="Times New Roman" w:hAnsi="Times New Roman"/>
          <w:b/>
          <w:bCs/>
          <w:color w:val="auto"/>
          <w:kern w:val="32"/>
          <w:sz w:val="28"/>
          <w:szCs w:val="28"/>
          <w:lang w:eastAsia="ru-RU"/>
        </w:rPr>
        <w:t>Положения о регулировании землепользования и застройки органами местного самоуправления</w:t>
      </w:r>
      <w:bookmarkEnd w:id="19"/>
      <w:bookmarkEnd w:id="20"/>
      <w:r w:rsidRPr="000A553C">
        <w:rPr>
          <w:rFonts w:ascii="Times New Roman" w:hAnsi="Times New Roman"/>
          <w:b/>
          <w:bCs/>
          <w:color w:val="auto"/>
          <w:kern w:val="32"/>
          <w:sz w:val="28"/>
          <w:szCs w:val="28"/>
          <w:lang w:eastAsia="ru-RU"/>
        </w:rPr>
        <w:t>.</w:t>
      </w:r>
      <w:bookmarkEnd w:id="21"/>
    </w:p>
    <w:p w:rsidR="00D75D1D" w:rsidRPr="000A553C" w:rsidRDefault="00D75D1D" w:rsidP="00D75D1D"/>
    <w:p w:rsidR="00D75D1D" w:rsidRDefault="00D75D1D" w:rsidP="00D75D1D">
      <w:pPr>
        <w:pStyle w:val="afc"/>
        <w:widowControl w:val="0"/>
        <w:numPr>
          <w:ilvl w:val="2"/>
          <w:numId w:val="2"/>
        </w:numPr>
        <w:autoSpaceDE w:val="0"/>
        <w:autoSpaceDN w:val="0"/>
        <w:adjustRightInd w:val="0"/>
        <w:spacing w:after="0" w:line="240" w:lineRule="auto"/>
        <w:ind w:left="0" w:firstLine="709"/>
        <w:jc w:val="both"/>
        <w:rPr>
          <w:rFonts w:ascii="Times New Roman" w:hAnsi="Times New Roman"/>
          <w:b/>
          <w:sz w:val="24"/>
          <w:szCs w:val="24"/>
        </w:rPr>
      </w:pPr>
      <w:bookmarkStart w:id="22" w:name="_Toc286828536"/>
      <w:bookmarkStart w:id="23" w:name="_Toc270676538"/>
      <w:r>
        <w:rPr>
          <w:rFonts w:ascii="Times New Roman" w:hAnsi="Times New Roman"/>
          <w:b/>
          <w:sz w:val="24"/>
          <w:szCs w:val="24"/>
        </w:rPr>
        <w:t xml:space="preserve"> Органы местного самоуправления </w:t>
      </w:r>
      <w:bookmarkEnd w:id="22"/>
      <w:bookmarkEnd w:id="23"/>
      <w:r>
        <w:rPr>
          <w:rFonts w:ascii="Times New Roman" w:hAnsi="Times New Roman"/>
          <w:b/>
          <w:sz w:val="24"/>
          <w:szCs w:val="24"/>
        </w:rPr>
        <w:t>муниципального района.</w:t>
      </w:r>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2.1.1. Органами местного самоуправления муниципального района, осуществляющими деятельность по регулированию землепользования и застройки в части </w:t>
      </w:r>
      <w:r>
        <w:rPr>
          <w:rFonts w:ascii="Times New Roman" w:hAnsi="Times New Roman"/>
          <w:sz w:val="24"/>
          <w:szCs w:val="24"/>
        </w:rPr>
        <w:lastRenderedPageBreak/>
        <w:t>подготовки и применения Правил, являются: представительный орган муниципального района – Представительное Собрание муниципального района, Администрация муниципального района (исполнительно-распорядительный орган муниципального образования).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2.1.2. Представительное Собрание муниципального района: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утверждает Правила землепользования и застройки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 изменения (дополнения) к ним;</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2.1.3. Глава муниципального района: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принимает решения о подготовке проекта Правил землепользования и застройки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и о проекте внесения в них изменений;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утверждает персональный состав, и порядок деятельности комиссии по подготовке проектов Правил землепользования и застройки</w:t>
      </w:r>
      <w:proofErr w:type="gramStart"/>
      <w:r>
        <w:rPr>
          <w:rFonts w:ascii="Times New Roman" w:eastAsia="Times New Roman" w:hAnsi="Times New Roman"/>
          <w:sz w:val="24"/>
          <w:szCs w:val="24"/>
          <w:lang w:eastAsia="ru-RU"/>
        </w:rPr>
        <w:t xml:space="preserve"> ;</w:t>
      </w:r>
      <w:proofErr w:type="gramEnd"/>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принимает решение о направлении проекта Правил землепользования и застройки </w:t>
      </w:r>
      <w:r>
        <w:rPr>
          <w:rFonts w:ascii="Times New Roman" w:hAnsi="Times New Roman"/>
          <w:sz w:val="24"/>
          <w:szCs w:val="24"/>
        </w:rPr>
        <w:t>муниципального образования и</w:t>
      </w:r>
      <w:r>
        <w:rPr>
          <w:rFonts w:ascii="Times New Roman" w:eastAsia="Times New Roman" w:hAnsi="Times New Roman"/>
          <w:sz w:val="24"/>
          <w:szCs w:val="24"/>
          <w:lang w:eastAsia="ru-RU"/>
        </w:rPr>
        <w:t xml:space="preserve"> проекта внесения в них изменений в Представительное Собрание муниципального района или об их отклонении;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утверждает проекты планировки территории и проекты межевания, градостроительные планы земельных участков на территории </w:t>
      </w:r>
      <w:r>
        <w:rPr>
          <w:rFonts w:ascii="Times New Roman" w:hAnsi="Times New Roman"/>
          <w:sz w:val="24"/>
          <w:szCs w:val="24"/>
        </w:rPr>
        <w:t>муниципального образования</w:t>
      </w:r>
      <w:r>
        <w:rPr>
          <w:rFonts w:ascii="Times New Roman" w:eastAsia="Times New Roman" w:hAnsi="Times New Roman"/>
          <w:sz w:val="24"/>
          <w:szCs w:val="24"/>
          <w:lang w:eastAsia="ru-RU"/>
        </w:rPr>
        <w:t>;</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принимает решения о проведении публичных слушаний по проекту Правил землепользования и застройки </w:t>
      </w:r>
      <w:r>
        <w:rPr>
          <w:rFonts w:ascii="Times New Roman" w:hAnsi="Times New Roman"/>
          <w:sz w:val="24"/>
          <w:szCs w:val="24"/>
        </w:rPr>
        <w:t xml:space="preserve">муниципальных образований района </w:t>
      </w:r>
      <w:r>
        <w:rPr>
          <w:rFonts w:ascii="Times New Roman" w:eastAsia="Times New Roman" w:hAnsi="Times New Roman"/>
          <w:sz w:val="24"/>
          <w:szCs w:val="24"/>
          <w:lang w:eastAsia="ru-RU"/>
        </w:rPr>
        <w:t>и по проектам внесения в них изменений;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муниципального района</w:t>
      </w:r>
      <w:r>
        <w:rPr>
          <w:rFonts w:ascii="Times New Roman" w:eastAsia="Times New Roman" w:hAnsi="Times New Roman"/>
          <w:sz w:val="24"/>
          <w:szCs w:val="24"/>
          <w:lang w:eastAsia="ru-RU"/>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2.1.4. Администрация муниципального района осуществляет свои полномочия по вопросам регулирования землепользования и застройки муниципальных образований на территории муниципального района в соответствии с законодательством Российской Федерации, Курской области и муниципальными правовыми актами муниципального района, в том числе:</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принимает решения о возможности размещения объектов строительства на территории </w:t>
      </w:r>
      <w:r>
        <w:rPr>
          <w:rFonts w:ascii="Times New Roman" w:hAnsi="Times New Roman"/>
          <w:sz w:val="24"/>
          <w:szCs w:val="24"/>
        </w:rPr>
        <w:t>муниципальных образований</w:t>
      </w:r>
      <w:r>
        <w:rPr>
          <w:rFonts w:ascii="Times New Roman" w:eastAsia="Times New Roman" w:hAnsi="Times New Roman"/>
          <w:sz w:val="24"/>
          <w:szCs w:val="24"/>
          <w:lang w:eastAsia="ru-RU"/>
        </w:rPr>
        <w:t>, необходимых для муниципальных нужд;</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принимает решения о резервировании и об изъятии земель на территории </w:t>
      </w:r>
      <w:r>
        <w:rPr>
          <w:rFonts w:ascii="Times New Roman" w:hAnsi="Times New Roman"/>
          <w:sz w:val="24"/>
          <w:szCs w:val="24"/>
        </w:rPr>
        <w:t xml:space="preserve">муниципальных образований </w:t>
      </w:r>
      <w:r>
        <w:rPr>
          <w:rFonts w:ascii="Times New Roman" w:eastAsia="Times New Roman" w:hAnsi="Times New Roman"/>
          <w:sz w:val="24"/>
          <w:szCs w:val="24"/>
          <w:lang w:eastAsia="ru-RU"/>
        </w:rPr>
        <w:t>для муниципальных нужд;</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осуществляет проверку проектной документации по планировке территории на соответствие требованиям документов территориального планирования, правил землепользования и застройки муниципального образования, на  соответствие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w:t>
      </w:r>
      <w:r>
        <w:rPr>
          <w:rFonts w:ascii="Times New Roman" w:eastAsia="Times New Roman" w:hAnsi="Times New Roman"/>
          <w:sz w:val="24"/>
          <w:szCs w:val="24"/>
          <w:lang w:eastAsia="ru-RU"/>
        </w:rPr>
        <w:lastRenderedPageBreak/>
        <w:t>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w:t>
      </w:r>
      <w:proofErr w:type="gramEnd"/>
      <w:r>
        <w:rPr>
          <w:rFonts w:ascii="Times New Roman" w:eastAsia="Times New Roman" w:hAnsi="Times New Roman"/>
          <w:sz w:val="24"/>
          <w:szCs w:val="24"/>
          <w:lang w:eastAsia="ru-RU"/>
        </w:rPr>
        <w:t xml:space="preserve">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p>
    <w:p w:rsidR="00D75D1D" w:rsidRDefault="00D75D1D" w:rsidP="00D75D1D">
      <w:pPr>
        <w:pStyle w:val="afc"/>
        <w:widowControl w:val="0"/>
        <w:numPr>
          <w:ilvl w:val="2"/>
          <w:numId w:val="2"/>
        </w:numPr>
        <w:autoSpaceDE w:val="0"/>
        <w:autoSpaceDN w:val="0"/>
        <w:adjustRightInd w:val="0"/>
        <w:spacing w:after="0" w:line="240" w:lineRule="auto"/>
        <w:ind w:left="0" w:firstLine="709"/>
        <w:jc w:val="both"/>
        <w:rPr>
          <w:rFonts w:ascii="Times New Roman" w:hAnsi="Times New Roman"/>
          <w:b/>
          <w:sz w:val="24"/>
          <w:szCs w:val="24"/>
        </w:rPr>
      </w:pPr>
      <w:bookmarkStart w:id="24" w:name="_Toc286828537"/>
      <w:bookmarkStart w:id="25" w:name="_Toc270676539"/>
      <w:r>
        <w:rPr>
          <w:rFonts w:ascii="Times New Roman" w:hAnsi="Times New Roman"/>
          <w:b/>
          <w:sz w:val="24"/>
          <w:szCs w:val="24"/>
        </w:rPr>
        <w:t> Комиссия по подготовке проекта Правил землепользования и застройки</w:t>
      </w:r>
      <w:bookmarkEnd w:id="24"/>
      <w:bookmarkEnd w:id="25"/>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2.2.1. </w:t>
      </w:r>
      <w:proofErr w:type="gramStart"/>
      <w:r>
        <w:rPr>
          <w:rFonts w:ascii="Times New Roman" w:hAnsi="Times New Roman"/>
          <w:sz w:val="24"/>
          <w:szCs w:val="24"/>
        </w:rPr>
        <w:t>Комиссия по подготовке проекта настоящих Правил является коллегиальным координационным органом при Администрации муниципального района, созданным для организации подготовки проекта Правил землепользования и застройки муниципальных образований муниципального района,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района, а также иных вопросов в соответствии с Градостроительным кодексом Российской Федерации.</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2.2.2. К компетенции Комиссии в соответствии с федеральным законодательством и настоящими Правилами относятся: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координация деятельности </w:t>
      </w:r>
      <w:r>
        <w:rPr>
          <w:rFonts w:ascii="Times New Roman" w:hAnsi="Times New Roman"/>
          <w:sz w:val="24"/>
          <w:szCs w:val="24"/>
        </w:rPr>
        <w:t>Администрации муниципального района</w:t>
      </w:r>
      <w:r>
        <w:rPr>
          <w:rFonts w:ascii="Times New Roman" w:eastAsia="Times New Roman" w:hAnsi="Times New Roman"/>
          <w:sz w:val="24"/>
          <w:szCs w:val="24"/>
          <w:lang w:eastAsia="ru-RU"/>
        </w:rPr>
        <w:t xml:space="preserve"> в области разработки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подготовки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рассмотрение проекта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рассмотрение предложений по внесению изменений в настоящие Правила и подготовка заключений по ним для принятия Главой </w:t>
      </w:r>
      <w:r>
        <w:rPr>
          <w:rFonts w:ascii="Times New Roman" w:hAnsi="Times New Roman"/>
          <w:sz w:val="24"/>
          <w:szCs w:val="24"/>
        </w:rPr>
        <w:t>муниципального</w:t>
      </w:r>
      <w:r>
        <w:rPr>
          <w:rFonts w:ascii="Times New Roman" w:eastAsia="Times New Roman" w:hAnsi="Times New Roman"/>
          <w:sz w:val="24"/>
          <w:szCs w:val="24"/>
          <w:lang w:eastAsia="ru-RU"/>
        </w:rPr>
        <w:t xml:space="preserve"> района и Представительным </w:t>
      </w:r>
      <w:r w:rsidR="0086471B">
        <w:rPr>
          <w:rFonts w:ascii="Times New Roman" w:eastAsia="Times New Roman" w:hAnsi="Times New Roman"/>
          <w:sz w:val="24"/>
          <w:szCs w:val="24"/>
          <w:lang w:eastAsia="ru-RU"/>
        </w:rPr>
        <w:t>С</w:t>
      </w:r>
      <w:r>
        <w:rPr>
          <w:rFonts w:ascii="Times New Roman" w:eastAsia="Times New Roman" w:hAnsi="Times New Roman"/>
          <w:sz w:val="24"/>
          <w:szCs w:val="24"/>
          <w:lang w:eastAsia="ru-RU"/>
        </w:rPr>
        <w:t xml:space="preserve">обранием </w:t>
      </w:r>
      <w:r>
        <w:rPr>
          <w:rFonts w:ascii="Times New Roman" w:hAnsi="Times New Roman"/>
          <w:sz w:val="24"/>
          <w:szCs w:val="24"/>
        </w:rPr>
        <w:t>муниципального</w:t>
      </w:r>
      <w:r>
        <w:rPr>
          <w:rFonts w:ascii="Times New Roman" w:eastAsia="Times New Roman" w:hAnsi="Times New Roman"/>
          <w:sz w:val="24"/>
          <w:szCs w:val="24"/>
          <w:lang w:eastAsia="ru-RU"/>
        </w:rPr>
        <w:t xml:space="preserve"> района решений о внесении изменений в Правила землепользования и застройки </w:t>
      </w:r>
      <w:r>
        <w:rPr>
          <w:rFonts w:ascii="Times New Roman" w:hAnsi="Times New Roman"/>
          <w:sz w:val="24"/>
          <w:szCs w:val="24"/>
        </w:rPr>
        <w:t xml:space="preserve">муниципального образования </w:t>
      </w:r>
      <w:r>
        <w:rPr>
          <w:rFonts w:ascii="Times New Roman" w:eastAsia="Times New Roman" w:hAnsi="Times New Roman"/>
          <w:sz w:val="24"/>
          <w:szCs w:val="24"/>
          <w:lang w:eastAsia="ru-RU"/>
        </w:rPr>
        <w:t>или об отклонении таких предложений согласно части I настоящих Правил;</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мероприятий для принятия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мероприятий для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решение других вопросов в области градостроительного регулирования в соответствии с принятыми муниципальными правовыми актами.</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p>
    <w:p w:rsidR="002B0824" w:rsidRDefault="002B0824" w:rsidP="00D75D1D">
      <w:pPr>
        <w:pStyle w:val="afc"/>
        <w:widowControl w:val="0"/>
        <w:spacing w:after="0" w:line="240" w:lineRule="auto"/>
        <w:ind w:left="0" w:firstLine="720"/>
        <w:jc w:val="both"/>
        <w:rPr>
          <w:rFonts w:ascii="Times New Roman" w:eastAsia="Times New Roman" w:hAnsi="Times New Roman"/>
          <w:b/>
          <w:sz w:val="24"/>
          <w:szCs w:val="24"/>
          <w:lang w:eastAsia="ru-RU"/>
        </w:rPr>
      </w:pPr>
    </w:p>
    <w:p w:rsidR="00D75D1D" w:rsidRDefault="00D75D1D" w:rsidP="00D75D1D">
      <w:pPr>
        <w:pStyle w:val="afc"/>
        <w:widowControl w:val="0"/>
        <w:spacing w:after="0" w:line="240" w:lineRule="auto"/>
        <w:ind w:left="0" w:firstLine="72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Статья 2.3.</w:t>
      </w:r>
      <w:r>
        <w:rPr>
          <w:rFonts w:ascii="Times New Roman" w:eastAsia="Times New Roman" w:hAnsi="Times New Roman"/>
          <w:sz w:val="24"/>
          <w:szCs w:val="24"/>
          <w:lang w:eastAsia="ru-RU"/>
        </w:rPr>
        <w:t> </w:t>
      </w:r>
      <w:r>
        <w:rPr>
          <w:rFonts w:ascii="Times New Roman" w:eastAsia="Times New Roman" w:hAnsi="Times New Roman"/>
          <w:b/>
          <w:sz w:val="24"/>
          <w:szCs w:val="24"/>
          <w:lang w:eastAsia="ru-RU"/>
        </w:rPr>
        <w:t>О передаче осуществления части полномочий в сфере градостроительной деятельности органам местного самоуправления (муниципальному образованию).</w:t>
      </w:r>
    </w:p>
    <w:p w:rsidR="00D75D1D" w:rsidRDefault="00D75D1D" w:rsidP="00D75D1D">
      <w:pPr>
        <w:pStyle w:val="afc"/>
        <w:widowControl w:val="0"/>
        <w:spacing w:after="0" w:line="240" w:lineRule="auto"/>
        <w:ind w:left="0" w:firstLine="720"/>
        <w:jc w:val="both"/>
        <w:rPr>
          <w:rFonts w:ascii="Times New Roman" w:eastAsia="Times New Roman" w:hAnsi="Times New Roman"/>
          <w:b/>
          <w:sz w:val="24"/>
          <w:szCs w:val="24"/>
          <w:lang w:eastAsia="ru-RU"/>
        </w:rPr>
      </w:pPr>
    </w:p>
    <w:p w:rsidR="00D75D1D" w:rsidRDefault="00D75D1D" w:rsidP="00D75D1D">
      <w:pPr>
        <w:pStyle w:val="afc"/>
        <w:widowControl w:val="0"/>
        <w:spacing w:after="0" w:line="240" w:lineRule="auto"/>
        <w:ind w:left="0"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Полномочия по градостроительной деятельности, могут быть переданы на основе Соглашения, заключенного между муниципальным районом и муниципальным образованием в соответствии с частью 4 статьи 15 ФЗ от 6 .10.2003 г. №131-ФЗ «Об общих принципах местного самоуправления в Российской Федерации», Уставом муниципального образования.</w:t>
      </w:r>
    </w:p>
    <w:p w:rsidR="00D75D1D" w:rsidRDefault="00D75D1D" w:rsidP="00D75D1D">
      <w:pPr>
        <w:pStyle w:val="afc"/>
        <w:widowControl w:val="0"/>
        <w:spacing w:after="0" w:line="240" w:lineRule="auto"/>
        <w:ind w:left="0" w:firstLine="7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В случае передачи полномочий в сфере градостроительной деятельности на основе Соглашения, полномочия, изложенные в главе 2 настоящих Правил осуществляет орган местного самоуправления «</w:t>
      </w:r>
      <w:r w:rsidR="00AE6E8A">
        <w:rPr>
          <w:rFonts w:ascii="Times New Roman" w:eastAsia="Times New Roman" w:hAnsi="Times New Roman"/>
          <w:sz w:val="24"/>
          <w:szCs w:val="24"/>
          <w:lang w:eastAsia="ru-RU"/>
        </w:rPr>
        <w:t>Волоконс</w:t>
      </w:r>
      <w:r>
        <w:rPr>
          <w:rFonts w:ascii="Times New Roman" w:eastAsia="Times New Roman" w:hAnsi="Times New Roman"/>
          <w:sz w:val="24"/>
          <w:szCs w:val="24"/>
          <w:lang w:eastAsia="ru-RU"/>
        </w:rPr>
        <w:t>кий сельсовет».</w:t>
      </w:r>
    </w:p>
    <w:p w:rsidR="00D75D1D" w:rsidRDefault="00D75D1D" w:rsidP="00D75D1D">
      <w:pPr>
        <w:pStyle w:val="afc"/>
        <w:widowControl w:val="0"/>
        <w:spacing w:after="0" w:line="240" w:lineRule="auto"/>
        <w:ind w:left="0" w:firstLine="720"/>
        <w:jc w:val="both"/>
        <w:rPr>
          <w:rFonts w:ascii="Times New Roman" w:eastAsia="Times New Roman" w:hAnsi="Times New Roman"/>
          <w:sz w:val="24"/>
          <w:szCs w:val="24"/>
          <w:lang w:eastAsia="ru-RU"/>
        </w:rPr>
      </w:pPr>
    </w:p>
    <w:p w:rsidR="00D75D1D" w:rsidRDefault="00D75D1D" w:rsidP="00D75D1D">
      <w:pPr>
        <w:pStyle w:val="3"/>
        <w:keepNext w:val="0"/>
        <w:keepLines w:val="0"/>
        <w:widowControl w:val="0"/>
        <w:numPr>
          <w:ilvl w:val="1"/>
          <w:numId w:val="2"/>
        </w:numPr>
        <w:spacing w:before="0" w:line="240" w:lineRule="auto"/>
        <w:ind w:firstLine="709"/>
        <w:jc w:val="center"/>
        <w:rPr>
          <w:rFonts w:ascii="Times New Roman" w:hAnsi="Times New Roman"/>
          <w:b/>
          <w:bCs/>
          <w:color w:val="auto"/>
          <w:kern w:val="32"/>
          <w:sz w:val="28"/>
          <w:szCs w:val="28"/>
          <w:lang w:eastAsia="ru-RU"/>
        </w:rPr>
      </w:pPr>
      <w:bookmarkStart w:id="26" w:name="_Toc442797229"/>
      <w:bookmarkStart w:id="27" w:name="_Toc286828538"/>
      <w:bookmarkStart w:id="28" w:name="_Toc270676540"/>
      <w:r w:rsidRPr="008C765B">
        <w:rPr>
          <w:rFonts w:ascii="Times New Roman" w:hAnsi="Times New Roman"/>
          <w:b/>
          <w:bCs/>
          <w:color w:val="auto"/>
          <w:kern w:val="32"/>
          <w:sz w:val="28"/>
          <w:szCs w:val="28"/>
          <w:lang w:eastAsia="ru-RU"/>
        </w:rPr>
        <w:lastRenderedPageBreak/>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p>
    <w:p w:rsidR="00D75D1D" w:rsidRPr="008C765B" w:rsidRDefault="00D75D1D" w:rsidP="00D75D1D"/>
    <w:p w:rsidR="00D75D1D" w:rsidRDefault="00D75D1D" w:rsidP="00D75D1D">
      <w:pPr>
        <w:pStyle w:val="afc"/>
        <w:widowControl w:val="0"/>
        <w:numPr>
          <w:ilvl w:val="2"/>
          <w:numId w:val="2"/>
        </w:numPr>
        <w:autoSpaceDE w:val="0"/>
        <w:autoSpaceDN w:val="0"/>
        <w:adjustRightInd w:val="0"/>
        <w:spacing w:after="0" w:line="240" w:lineRule="auto"/>
        <w:ind w:left="0" w:firstLine="709"/>
        <w:jc w:val="both"/>
        <w:rPr>
          <w:rFonts w:ascii="Times New Roman" w:hAnsi="Times New Roman"/>
          <w:b/>
          <w:sz w:val="24"/>
          <w:szCs w:val="24"/>
        </w:rPr>
      </w:pPr>
      <w:bookmarkStart w:id="29" w:name="_Toc286828539"/>
      <w:bookmarkStart w:id="30" w:name="_Toc270676541"/>
      <w:bookmarkEnd w:id="26"/>
      <w:bookmarkEnd w:id="27"/>
      <w:bookmarkEnd w:id="28"/>
      <w:r>
        <w:rPr>
          <w:rFonts w:ascii="Times New Roman" w:hAnsi="Times New Roman"/>
          <w:b/>
          <w:sz w:val="24"/>
          <w:szCs w:val="24"/>
        </w:rPr>
        <w:t> </w:t>
      </w:r>
      <w:bookmarkEnd w:id="29"/>
      <w:bookmarkEnd w:id="30"/>
      <w:r>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bookmarkStart w:id="31" w:name="_Toc286828543"/>
      <w:bookmarkStart w:id="32" w:name="_Toc270676545"/>
      <w:r>
        <w:rPr>
          <w:rFonts w:ascii="Times New Roman" w:hAnsi="Times New Roman"/>
          <w:sz w:val="24"/>
          <w:szCs w:val="24"/>
        </w:rPr>
        <w:t xml:space="preserve">3.1.1. Землепользование и застройка земельных участков на территории муниципального образования </w:t>
      </w:r>
      <w:r w:rsidR="002B0824">
        <w:rPr>
          <w:rFonts w:ascii="Times New Roman" w:hAnsi="Times New Roman"/>
          <w:sz w:val="24"/>
          <w:szCs w:val="24"/>
        </w:rPr>
        <w:t xml:space="preserve">«Волоконский сельсовет» </w:t>
      </w:r>
      <w:r>
        <w:rPr>
          <w:rFonts w:ascii="Times New Roman" w:hAnsi="Times New Roman"/>
          <w:sz w:val="24"/>
          <w:szCs w:val="24"/>
        </w:rPr>
        <w:t>Большесолдатского района,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3.1.2.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Pr>
          <w:rFonts w:ascii="Times New Roman" w:hAnsi="Times New Roman"/>
          <w:sz w:val="24"/>
          <w:szCs w:val="24"/>
        </w:rPr>
        <w:t>с</w:t>
      </w:r>
      <w:proofErr w:type="gramEnd"/>
      <w:r>
        <w:rPr>
          <w:rFonts w:ascii="Times New Roman" w:hAnsi="Times New Roman"/>
          <w:sz w:val="24"/>
          <w:szCs w:val="24"/>
        </w:rPr>
        <w:t xml:space="preserve"> указанными в градостроительном регламенте:</w:t>
      </w:r>
    </w:p>
    <w:p w:rsidR="00D75D1D" w:rsidRDefault="00D75D1D" w:rsidP="00D75D1D">
      <w:pPr>
        <w:pStyle w:val="afc"/>
        <w:widowControl w:val="0"/>
        <w:numPr>
          <w:ilvl w:val="0"/>
          <w:numId w:val="1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видами разрешенного использования земельных участков и объектов капитального строительства;</w:t>
      </w:r>
    </w:p>
    <w:p w:rsidR="00D75D1D" w:rsidRDefault="00D75D1D" w:rsidP="00D75D1D">
      <w:pPr>
        <w:pStyle w:val="afc"/>
        <w:widowControl w:val="0"/>
        <w:numPr>
          <w:ilvl w:val="0"/>
          <w:numId w:val="1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D75D1D" w:rsidRDefault="00D75D1D" w:rsidP="00D75D1D">
      <w:pPr>
        <w:pStyle w:val="afc"/>
        <w:widowControl w:val="0"/>
        <w:numPr>
          <w:ilvl w:val="0"/>
          <w:numId w:val="12"/>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3.1.4. Изменение видов разрешенного использования земельных участков и объектов капитального строительства на территории муниципального образования </w:t>
      </w:r>
      <w:r w:rsidR="002B0824">
        <w:rPr>
          <w:rFonts w:ascii="Times New Roman" w:hAnsi="Times New Roman"/>
          <w:sz w:val="24"/>
          <w:szCs w:val="24"/>
        </w:rPr>
        <w:t xml:space="preserve">«Волоконский сельсовет» </w:t>
      </w:r>
      <w:r>
        <w:rPr>
          <w:rFonts w:ascii="Times New Roman" w:hAnsi="Times New Roman"/>
          <w:sz w:val="24"/>
          <w:szCs w:val="24"/>
        </w:rPr>
        <w:t>Большесолдатского района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3.1.5. 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3.1.6. 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w:t>
      </w:r>
      <w:r>
        <w:rPr>
          <w:rFonts w:ascii="Times New Roman" w:hAnsi="Times New Roman"/>
          <w:sz w:val="24"/>
          <w:szCs w:val="24"/>
        </w:rPr>
        <w:lastRenderedPageBreak/>
        <w:t>объекта капитального строительства направляют заявление в Комиссию по подготовке проекта Правил землепользования и застройки. Предоставление разрешения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3.1.8. 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3.1.9. 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3.1.10.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схеме градостроительного зонирования муниципального образования «</w:t>
      </w:r>
      <w:r w:rsidR="00306E06">
        <w:rPr>
          <w:rFonts w:ascii="Times New Roman" w:hAnsi="Times New Roman"/>
          <w:sz w:val="24"/>
          <w:szCs w:val="24"/>
        </w:rPr>
        <w:t>Волокон</w:t>
      </w:r>
      <w:r>
        <w:rPr>
          <w:rFonts w:ascii="Times New Roman" w:hAnsi="Times New Roman"/>
          <w:sz w:val="24"/>
          <w:szCs w:val="24"/>
        </w:rPr>
        <w:t>ский сельсовет» Большесолдатского района.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3.1.11. 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3"/>
        <w:keepNext w:val="0"/>
        <w:keepLines w:val="0"/>
        <w:widowControl w:val="0"/>
        <w:numPr>
          <w:ilvl w:val="1"/>
          <w:numId w:val="2"/>
        </w:numPr>
        <w:spacing w:before="0" w:line="240" w:lineRule="auto"/>
        <w:ind w:firstLine="709"/>
        <w:jc w:val="center"/>
        <w:rPr>
          <w:rFonts w:ascii="Times New Roman" w:hAnsi="Times New Roman"/>
          <w:b/>
          <w:bCs/>
          <w:color w:val="auto"/>
          <w:kern w:val="32"/>
          <w:sz w:val="28"/>
          <w:szCs w:val="28"/>
          <w:lang w:eastAsia="ru-RU"/>
        </w:rPr>
      </w:pPr>
      <w:bookmarkStart w:id="33" w:name="_Toc442797230"/>
      <w:r w:rsidRPr="008C765B">
        <w:rPr>
          <w:rFonts w:ascii="Times New Roman" w:hAnsi="Times New Roman"/>
          <w:b/>
          <w:bCs/>
          <w:color w:val="auto"/>
          <w:kern w:val="32"/>
          <w:sz w:val="28"/>
          <w:szCs w:val="28"/>
          <w:lang w:eastAsia="ru-RU"/>
        </w:rPr>
        <w:t>Положения о подготовке документации по планировке территории органами местного самоуправления</w:t>
      </w:r>
      <w:bookmarkStart w:id="34" w:name="_Toc286828545"/>
      <w:bookmarkStart w:id="35" w:name="_Toc270676547"/>
      <w:bookmarkEnd w:id="31"/>
      <w:bookmarkEnd w:id="32"/>
      <w:bookmarkEnd w:id="33"/>
      <w:r w:rsidRPr="008C765B">
        <w:rPr>
          <w:rFonts w:ascii="Times New Roman" w:hAnsi="Times New Roman"/>
          <w:b/>
          <w:bCs/>
          <w:color w:val="auto"/>
          <w:kern w:val="32"/>
          <w:sz w:val="28"/>
          <w:szCs w:val="28"/>
          <w:lang w:eastAsia="ru-RU"/>
        </w:rPr>
        <w:t>.</w:t>
      </w:r>
    </w:p>
    <w:p w:rsidR="00D75D1D" w:rsidRPr="008C765B" w:rsidRDefault="00D75D1D" w:rsidP="00D75D1D"/>
    <w:p w:rsidR="00D75D1D" w:rsidRDefault="00D75D1D" w:rsidP="00D75D1D">
      <w:pPr>
        <w:pStyle w:val="afc"/>
        <w:widowControl w:val="0"/>
        <w:numPr>
          <w:ilvl w:val="2"/>
          <w:numId w:val="2"/>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Работы по формированию земельных участков.</w:t>
      </w:r>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4.1.1. Земельные участки могут быть переданы физическим и юридическим лицам </w:t>
      </w:r>
      <w:r>
        <w:rPr>
          <w:rFonts w:ascii="Times New Roman" w:hAnsi="Times New Roman"/>
          <w:sz w:val="24"/>
          <w:szCs w:val="24"/>
        </w:rPr>
        <w:lastRenderedPageBreak/>
        <w:t>для целей строительства при условии, что на момент передачи эти земельные участки являются сформированными как объекты недвижимости.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hAnsi="Times New Roman"/>
          <w:sz w:val="24"/>
          <w:szCs w:val="24"/>
        </w:rPr>
        <w:t xml:space="preserve">Земельные участки являются сформированными как объекты недвижимости, если они </w:t>
      </w:r>
      <w:proofErr w:type="gramStart"/>
      <w:r>
        <w:rPr>
          <w:rFonts w:ascii="Times New Roman" w:hAnsi="Times New Roman"/>
          <w:sz w:val="24"/>
          <w:szCs w:val="24"/>
        </w:rPr>
        <w:t>стоят на кадастровом учете</w:t>
      </w:r>
      <w:proofErr w:type="gramEnd"/>
      <w:r>
        <w:rPr>
          <w:rFonts w:ascii="Times New Roman" w:eastAsia="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4.1.3. Подготовительные работы по формированию земельных участков могут проводиться по инициативе и за счет средств:</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бюджета </w:t>
      </w:r>
      <w:r w:rsidR="002B0824">
        <w:rPr>
          <w:rFonts w:ascii="Times New Roman" w:hAnsi="Times New Roman"/>
          <w:sz w:val="24"/>
          <w:szCs w:val="24"/>
        </w:rPr>
        <w:t xml:space="preserve">Волоконского сельсовета </w:t>
      </w:r>
      <w:r>
        <w:rPr>
          <w:rFonts w:ascii="Times New Roman" w:hAnsi="Times New Roman"/>
          <w:sz w:val="24"/>
          <w:szCs w:val="24"/>
        </w:rPr>
        <w:t>Большесолдатского</w:t>
      </w:r>
      <w:r>
        <w:rPr>
          <w:rFonts w:ascii="Times New Roman" w:eastAsia="Times New Roman" w:hAnsi="Times New Roman"/>
          <w:sz w:val="24"/>
          <w:szCs w:val="24"/>
          <w:lang w:eastAsia="ru-RU"/>
        </w:rPr>
        <w:t xml:space="preserve"> района;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бюджета </w:t>
      </w:r>
      <w:r>
        <w:rPr>
          <w:rFonts w:ascii="Times New Roman" w:hAnsi="Times New Roman"/>
          <w:sz w:val="24"/>
          <w:szCs w:val="24"/>
        </w:rPr>
        <w:t>Большесолдатского</w:t>
      </w:r>
      <w:r>
        <w:rPr>
          <w:rFonts w:ascii="Times New Roman" w:eastAsia="Times New Roman" w:hAnsi="Times New Roman"/>
          <w:sz w:val="24"/>
          <w:szCs w:val="24"/>
          <w:lang w:eastAsia="ru-RU"/>
        </w:rPr>
        <w:t xml:space="preserve"> района;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физических и юридических лиц в случае передачи земельных участков в аренду по заявкам физических или юридических лиц без проведения торгов на бесконкурсной основе в установленном законом порядке.</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p>
    <w:p w:rsidR="00D75D1D" w:rsidRDefault="00D75D1D" w:rsidP="00D75D1D">
      <w:pPr>
        <w:pStyle w:val="afc"/>
        <w:widowControl w:val="0"/>
        <w:numPr>
          <w:ilvl w:val="2"/>
          <w:numId w:val="2"/>
        </w:numPr>
        <w:autoSpaceDE w:val="0"/>
        <w:autoSpaceDN w:val="0"/>
        <w:adjustRightInd w:val="0"/>
        <w:spacing w:after="0" w:line="240" w:lineRule="auto"/>
        <w:ind w:left="0" w:firstLine="709"/>
        <w:jc w:val="both"/>
        <w:rPr>
          <w:rFonts w:ascii="Times New Roman" w:hAnsi="Times New Roman"/>
          <w:b/>
          <w:sz w:val="24"/>
          <w:szCs w:val="24"/>
        </w:rPr>
      </w:pPr>
      <w:bookmarkStart w:id="36" w:name="_Toc286828540"/>
      <w:bookmarkStart w:id="37" w:name="_Toc270676542"/>
      <w:r>
        <w:rPr>
          <w:rFonts w:ascii="Times New Roman" w:hAnsi="Times New Roman"/>
          <w:b/>
          <w:sz w:val="24"/>
          <w:szCs w:val="24"/>
        </w:rPr>
        <w:t> Общие положения о документации по планировке территории муниципального образования</w:t>
      </w:r>
      <w:bookmarkEnd w:id="36"/>
      <w:bookmarkEnd w:id="37"/>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4.2.1. Состав и содержание документации по планировке территории муниципального образования </w:t>
      </w:r>
      <w:r w:rsidR="002B0824">
        <w:rPr>
          <w:rFonts w:ascii="Times New Roman" w:hAnsi="Times New Roman"/>
          <w:sz w:val="24"/>
          <w:szCs w:val="24"/>
        </w:rPr>
        <w:t xml:space="preserve">«Волоконский сельсовет» </w:t>
      </w:r>
      <w:r>
        <w:rPr>
          <w:rFonts w:ascii="Times New Roman" w:hAnsi="Times New Roman"/>
          <w:sz w:val="24"/>
          <w:szCs w:val="24"/>
        </w:rPr>
        <w:t>Большесолдатского района, определяется Градостроительным кодексом Российской Федерации, нормативными правовыми актами Российской Федерации, законами Курской области и принимаемыми в соответствии с ними муниципальными правовыми актами Большесолдатского района.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4.2.2. Порядок подготовки и согласования документации по планировке территории муниципального образования </w:t>
      </w:r>
      <w:r w:rsidR="002B0824">
        <w:rPr>
          <w:rFonts w:ascii="Times New Roman" w:hAnsi="Times New Roman"/>
          <w:sz w:val="24"/>
          <w:szCs w:val="24"/>
        </w:rPr>
        <w:t xml:space="preserve">«Волоконский сельсовет» </w:t>
      </w:r>
      <w:r>
        <w:rPr>
          <w:rFonts w:ascii="Times New Roman" w:hAnsi="Times New Roman"/>
          <w:sz w:val="24"/>
          <w:szCs w:val="24"/>
        </w:rPr>
        <w:t>Большесолдатского района в части проектов планировки и проектов межевания территорий, подготовка, которой осуществляется на основании решений Администрации Большесолдатского района, определяется Градостроительным кодексом Российской Федерации, законами Курской области и муниципальными правовыми актами Большесолдатского района.</w:t>
      </w:r>
      <w:bookmarkStart w:id="38" w:name="_Toc286828541"/>
      <w:bookmarkStart w:id="39" w:name="_Toc270676543"/>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4.2.3.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4.2.4. Подготовка документации по планировке территории в целях размещения объектов  капитального строительства является обязательной в следующих случаях:</w:t>
      </w:r>
    </w:p>
    <w:p w:rsidR="00D75D1D" w:rsidRPr="00A22280" w:rsidRDefault="00D75D1D" w:rsidP="00D75D1D">
      <w:pPr>
        <w:autoSpaceDE w:val="0"/>
        <w:autoSpaceDN w:val="0"/>
        <w:adjustRightInd w:val="0"/>
        <w:spacing w:line="240" w:lineRule="auto"/>
        <w:ind w:firstLine="539"/>
        <w:jc w:val="both"/>
        <w:rPr>
          <w:rFonts w:ascii="Times New Roman" w:eastAsia="Times New Roman" w:hAnsi="Times New Roman"/>
          <w:sz w:val="24"/>
          <w:szCs w:val="24"/>
        </w:rPr>
      </w:pPr>
      <w:r w:rsidRPr="00A22280">
        <w:rPr>
          <w:rFonts w:ascii="Times New Roman" w:eastAsia="Times New Roman" w:hAnsi="Times New Roman"/>
          <w:sz w:val="24"/>
          <w:szCs w:val="24"/>
        </w:rPr>
        <w:t>1) необходимо изъятие земельных участков для государственных или муниципальных ну</w:t>
      </w:r>
      <w:proofErr w:type="gramStart"/>
      <w:r w:rsidRPr="00A22280">
        <w:rPr>
          <w:rFonts w:ascii="Times New Roman" w:eastAsia="Times New Roman" w:hAnsi="Times New Roman"/>
          <w:sz w:val="24"/>
          <w:szCs w:val="24"/>
        </w:rPr>
        <w:t>жд в св</w:t>
      </w:r>
      <w:proofErr w:type="gramEnd"/>
      <w:r w:rsidRPr="00A22280">
        <w:rPr>
          <w:rFonts w:ascii="Times New Roman" w:eastAsia="Times New Roman" w:hAnsi="Times New Roman"/>
          <w:sz w:val="24"/>
          <w:szCs w:val="24"/>
        </w:rPr>
        <w:t>язи с размещением объекта капитального строительства федерального, регионального или местного значения;</w:t>
      </w:r>
    </w:p>
    <w:p w:rsidR="00D75D1D" w:rsidRPr="00A22280" w:rsidRDefault="00D75D1D" w:rsidP="00D75D1D">
      <w:pPr>
        <w:autoSpaceDE w:val="0"/>
        <w:autoSpaceDN w:val="0"/>
        <w:adjustRightInd w:val="0"/>
        <w:spacing w:line="240" w:lineRule="auto"/>
        <w:ind w:firstLine="539"/>
        <w:jc w:val="both"/>
        <w:rPr>
          <w:rFonts w:ascii="Times New Roman" w:eastAsia="Times New Roman" w:hAnsi="Times New Roman"/>
          <w:sz w:val="24"/>
          <w:szCs w:val="24"/>
        </w:rPr>
      </w:pPr>
      <w:r w:rsidRPr="00A22280">
        <w:rPr>
          <w:rFonts w:ascii="Times New Roman" w:eastAsia="Times New Roman" w:hAnsi="Times New Roman"/>
          <w:sz w:val="24"/>
          <w:szCs w:val="24"/>
        </w:rPr>
        <w:t xml:space="preserve">2) </w:t>
      </w:r>
      <w:proofErr w:type="gramStart"/>
      <w:r w:rsidRPr="00A22280">
        <w:rPr>
          <w:rFonts w:ascii="Times New Roman" w:eastAsia="Times New Roman" w:hAnsi="Times New Roman"/>
          <w:sz w:val="24"/>
          <w:szCs w:val="24"/>
        </w:rPr>
        <w:t>необходимы</w:t>
      </w:r>
      <w:proofErr w:type="gramEnd"/>
      <w:r w:rsidRPr="00A22280">
        <w:rPr>
          <w:rFonts w:ascii="Times New Roman" w:eastAsia="Times New Roman" w:hAnsi="Times New Roman"/>
          <w:sz w:val="24"/>
          <w:szCs w:val="24"/>
        </w:rPr>
        <w:t xml:space="preserve"> установление, изменение или отмена красных линий;</w:t>
      </w:r>
    </w:p>
    <w:p w:rsidR="00D75D1D" w:rsidRPr="00A22280" w:rsidRDefault="00D75D1D" w:rsidP="00D75D1D">
      <w:pPr>
        <w:autoSpaceDE w:val="0"/>
        <w:autoSpaceDN w:val="0"/>
        <w:adjustRightInd w:val="0"/>
        <w:spacing w:line="240" w:lineRule="auto"/>
        <w:ind w:firstLine="539"/>
        <w:jc w:val="both"/>
        <w:rPr>
          <w:rFonts w:ascii="Times New Roman" w:eastAsia="Times New Roman" w:hAnsi="Times New Roman"/>
          <w:sz w:val="24"/>
          <w:szCs w:val="24"/>
        </w:rPr>
      </w:pPr>
      <w:r w:rsidRPr="00A22280">
        <w:rPr>
          <w:rFonts w:ascii="Times New Roman" w:eastAsia="Times New Roman" w:hAnsi="Times New Roman"/>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75D1D" w:rsidRPr="00A22280" w:rsidRDefault="00D75D1D" w:rsidP="00D75D1D">
      <w:pPr>
        <w:autoSpaceDE w:val="0"/>
        <w:autoSpaceDN w:val="0"/>
        <w:adjustRightInd w:val="0"/>
        <w:spacing w:line="240" w:lineRule="auto"/>
        <w:ind w:firstLine="539"/>
        <w:jc w:val="both"/>
        <w:rPr>
          <w:rFonts w:ascii="Times New Roman" w:eastAsia="Times New Roman" w:hAnsi="Times New Roman"/>
          <w:sz w:val="24"/>
          <w:szCs w:val="24"/>
        </w:rPr>
      </w:pPr>
      <w:proofErr w:type="gramStart"/>
      <w:r w:rsidRPr="00A22280">
        <w:rPr>
          <w:rFonts w:ascii="Times New Roman" w:eastAsia="Times New Roman" w:hAnsi="Times New Roman"/>
          <w:sz w:val="24"/>
          <w:szCs w:val="24"/>
        </w:rPr>
        <w:t xml:space="preserve">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w:t>
      </w:r>
      <w:r w:rsidRPr="00A22280">
        <w:rPr>
          <w:rFonts w:ascii="Times New Roman" w:eastAsia="Times New Roman" w:hAnsi="Times New Roman"/>
          <w:sz w:val="24"/>
          <w:szCs w:val="24"/>
        </w:rPr>
        <w:lastRenderedPageBreak/>
        <w:t>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75D1D" w:rsidRPr="00A22280" w:rsidRDefault="00D75D1D" w:rsidP="00D75D1D">
      <w:pPr>
        <w:autoSpaceDE w:val="0"/>
        <w:autoSpaceDN w:val="0"/>
        <w:adjustRightInd w:val="0"/>
        <w:spacing w:line="240" w:lineRule="auto"/>
        <w:ind w:firstLine="539"/>
        <w:jc w:val="both"/>
        <w:rPr>
          <w:rFonts w:ascii="Times New Roman" w:eastAsia="Times New Roman" w:hAnsi="Times New Roman"/>
          <w:sz w:val="24"/>
          <w:szCs w:val="24"/>
        </w:rPr>
      </w:pPr>
      <w:r w:rsidRPr="00A22280">
        <w:rPr>
          <w:rFonts w:ascii="Times New Roman" w:eastAsia="Times New Roman" w:hAnsi="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4.2.5. При подготовке документации по планировке территории разрабатываютс</w:t>
      </w:r>
      <w:r w:rsidR="002B0824">
        <w:rPr>
          <w:rFonts w:ascii="Times New Roman" w:hAnsi="Times New Roman"/>
          <w:sz w:val="24"/>
          <w:szCs w:val="24"/>
        </w:rPr>
        <w:t>я проекты планировки территории</w:t>
      </w:r>
      <w:r>
        <w:rPr>
          <w:rFonts w:ascii="Times New Roman" w:hAnsi="Times New Roman"/>
          <w:sz w:val="24"/>
          <w:szCs w:val="24"/>
        </w:rPr>
        <w:t>, проекты межевания территории и градостроительные планы земельных участков, которые разрабатываются в составе документации по планировке территории, либо в виде отдельных документов.</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4.2.6. Проект планировки территории является основой для подготовки проекта межевания территории.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4.2.7 Подготовка документации по планировке территории осуществляется в соответствии с материалами и результатами инженерных изысканий.</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w:t>
      </w:r>
      <w:proofErr w:type="gramEnd"/>
      <w:r>
        <w:rPr>
          <w:rFonts w:ascii="Times New Roman" w:hAnsi="Times New Roman"/>
          <w:sz w:val="24"/>
          <w:szCs w:val="24"/>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
    <w:p w:rsidR="002B0824" w:rsidRDefault="002B0824"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lastRenderedPageBreak/>
        <w:t>Статья 4.3. Особенности подготовки документации по планировке территории, разрабатываемой на основании решения Администрации</w:t>
      </w:r>
      <w:bookmarkEnd w:id="38"/>
      <w:bookmarkEnd w:id="39"/>
      <w:r>
        <w:rPr>
          <w:rFonts w:ascii="Times New Roman" w:hAnsi="Times New Roman"/>
          <w:b/>
          <w:sz w:val="24"/>
          <w:szCs w:val="24"/>
        </w:rPr>
        <w:t xml:space="preserve"> Большесолдатского района.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4.3.1. </w:t>
      </w:r>
      <w:proofErr w:type="gramStart"/>
      <w:r>
        <w:rPr>
          <w:rFonts w:ascii="Times New Roman" w:hAnsi="Times New Roman"/>
          <w:sz w:val="24"/>
          <w:szCs w:val="24"/>
        </w:rPr>
        <w:t xml:space="preserve">Развитие элементов планировочной структуры, застройка земельных участков, площадь которых превышает 0,5га, предназначенных для раздела в целях индивидуального жилищного строительства, ведения личного подсобного хозяйства на территории </w:t>
      </w:r>
      <w:r w:rsidR="002B0824">
        <w:rPr>
          <w:rFonts w:ascii="Times New Roman" w:hAnsi="Times New Roman"/>
          <w:sz w:val="24"/>
          <w:szCs w:val="24"/>
        </w:rPr>
        <w:t>Волоконского сельсовета</w:t>
      </w:r>
      <w:r>
        <w:rPr>
          <w:rFonts w:ascii="Times New Roman" w:hAnsi="Times New Roman"/>
          <w:sz w:val="24"/>
          <w:szCs w:val="24"/>
        </w:rPr>
        <w:t xml:space="preserve">, размещение линейных объектов осуществляется в соответствии с генеральным планом </w:t>
      </w:r>
      <w:r w:rsidR="002B0824">
        <w:rPr>
          <w:rFonts w:ascii="Times New Roman" w:hAnsi="Times New Roman"/>
          <w:sz w:val="24"/>
          <w:szCs w:val="24"/>
        </w:rPr>
        <w:t>Волоконского сельсовета</w:t>
      </w:r>
      <w:r>
        <w:rPr>
          <w:rFonts w:ascii="Times New Roman" w:hAnsi="Times New Roman"/>
          <w:sz w:val="24"/>
          <w:szCs w:val="24"/>
        </w:rPr>
        <w:t>, на основе настоящих правил землепользования и застройки,</w:t>
      </w:r>
      <w:r>
        <w:t xml:space="preserve"> </w:t>
      </w:r>
      <w:r>
        <w:rPr>
          <w:rFonts w:ascii="Times New Roman" w:hAnsi="Times New Roman"/>
          <w:sz w:val="24"/>
          <w:szCs w:val="24"/>
        </w:rPr>
        <w:t>исключительно посредством разработки документации по планировке территории.</w:t>
      </w:r>
      <w:proofErr w:type="gramEnd"/>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Не допускается выполнение мероприятий по разделу земельных участков, независимо от форм собственности, площадь которых превышает 0,5га в отсутствие разработанной и утвержденной в установленном настоящими правилами порядке, документации по планировке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4.3.2. Решение о подготовке документации по планировке территории принимается Администрацией Большесолдатского района по собственной инициативе, в случаях установленных Градостроительным кодексом Российской Федерации, либо на основании предложений физических или юридических лиц о подготовке документации по планировке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4.3.3. Указанное решение подлежит опубликованию (обнародованию) в порядке, установленном для официального опубликования (обнародования) муниципальных правовых актов, в течение трех дней со дня принятия такого решения и размещается на официальном сайте Администрации Большесолдатского района в сети «Интернет».</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4.3.4. Решения о подготовке документации по планировке территории принимаются самостоятельно:</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 лицами, указанными в </w:t>
      </w:r>
      <w:hyperlink r:id="rId6" w:history="1">
        <w:r w:rsidRPr="008C765B">
          <w:rPr>
            <w:rStyle w:val="a3"/>
            <w:rFonts w:ascii="Times New Roman" w:hAnsi="Times New Roman"/>
            <w:color w:val="auto"/>
            <w:sz w:val="24"/>
            <w:szCs w:val="24"/>
            <w:u w:val="none"/>
          </w:rPr>
          <w:t>части 3 статьи 46.9 Градостроительного кодекса</w:t>
        </w:r>
      </w:hyperlink>
      <w:r w:rsidRPr="008C765B">
        <w:rPr>
          <w:rFonts w:ascii="Times New Roman" w:hAnsi="Times New Roman"/>
          <w:sz w:val="24"/>
          <w:szCs w:val="24"/>
        </w:rPr>
        <w:t xml:space="preserve"> </w:t>
      </w:r>
      <w:r>
        <w:rPr>
          <w:rFonts w:ascii="Times New Roman" w:hAnsi="Times New Roman"/>
          <w:sz w:val="24"/>
          <w:szCs w:val="24"/>
        </w:rPr>
        <w:t>Российской  Федерации;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 случаях, предусмотренных пунктом 4.3.4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бюджета муниципального района.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4.3.5. Со дня опубликования (обнародования) решения о подготовке документации по планировке территории физические или юридические лица вправе представить в </w:t>
      </w:r>
      <w:r>
        <w:rPr>
          <w:rFonts w:ascii="Times New Roman" w:hAnsi="Times New Roman"/>
          <w:sz w:val="24"/>
          <w:szCs w:val="24"/>
        </w:rPr>
        <w:lastRenderedPageBreak/>
        <w:t>Администрацию Большесолдатского района свои предложения о порядке, сроках подготовки и содержании документации по планировке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4.3.6. </w:t>
      </w:r>
      <w:proofErr w:type="gramStart"/>
      <w:r>
        <w:rPr>
          <w:rFonts w:ascii="Times New Roman" w:hAnsi="Times New Roman"/>
          <w:sz w:val="24"/>
          <w:szCs w:val="24"/>
        </w:rPr>
        <w:t>Комиссия осуществляет проверку документации на основании документов территориального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По результатам проверки комиссия принимает соответствующее решение о направлении документации по планировке территории Главе Большесолдатского района или об отклонении такой документации и о направлении ее на доработку.</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4.3.7. Проекты планировки территории и проекты межевания территории, подготовленные в составе документации по планировке территорий, или в виде отдельных документов до их утверждения подлежат обязательному рассмотрению на публичных слушаниях.</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4.3.8. Порядок организации и проведения публичных слушаний по проекту планировки территории и проекту межевания этой территории определяется положениями Градостроительного кодекса Российской Федерации и в соответствии с Уставом Большесолдатского района и главой 5 настоящих Правил.</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bookmarkStart w:id="40" w:name="_Toc286828542"/>
      <w:bookmarkStart w:id="41" w:name="_Toc270676544"/>
      <w:r>
        <w:rPr>
          <w:rFonts w:ascii="Times New Roman" w:hAnsi="Times New Roman"/>
          <w:b/>
          <w:sz w:val="24"/>
          <w:szCs w:val="24"/>
        </w:rPr>
        <w:t>Статья 4.4. Порядок подготовки градостроительных планов земельных участков</w:t>
      </w:r>
      <w:bookmarkEnd w:id="40"/>
      <w:bookmarkEnd w:id="41"/>
      <w:r>
        <w:rPr>
          <w:rFonts w:ascii="Times New Roman" w:hAnsi="Times New Roman"/>
          <w:b/>
          <w:sz w:val="24"/>
          <w:szCs w:val="24"/>
        </w:rPr>
        <w:t>.</w:t>
      </w:r>
      <w:bookmarkStart w:id="42" w:name="_Toc270676557"/>
      <w:bookmarkStart w:id="43" w:name="_Toc286828555"/>
      <w:bookmarkEnd w:id="34"/>
      <w:bookmarkEnd w:id="35"/>
    </w:p>
    <w:p w:rsidR="00D75D1D" w:rsidRDefault="00D75D1D" w:rsidP="00D75D1D">
      <w:pPr>
        <w:pStyle w:val="afc"/>
        <w:widowControl w:val="0"/>
        <w:autoSpaceDE w:val="0"/>
        <w:autoSpaceDN w:val="0"/>
        <w:adjustRightInd w:val="0"/>
        <w:spacing w:after="0" w:line="240" w:lineRule="auto"/>
        <w:ind w:left="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4.4.1.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в соответствии с федеральным законодательством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В иных случаях градостроительный план может быть подготовлен в виде отдельного документа.</w:t>
      </w:r>
    </w:p>
    <w:p w:rsidR="00D75D1D" w:rsidRDefault="00D75D1D" w:rsidP="00D75D1D">
      <w:pPr>
        <w:pStyle w:val="3"/>
        <w:keepNext w:val="0"/>
        <w:keepLines w:val="0"/>
        <w:widowControl w:val="0"/>
        <w:spacing w:before="0" w:line="240" w:lineRule="auto"/>
        <w:ind w:firstLine="709"/>
        <w:jc w:val="both"/>
        <w:rPr>
          <w:rFonts w:ascii="Times New Roman" w:eastAsia="Calibri" w:hAnsi="Times New Roman"/>
          <w:color w:val="auto"/>
          <w:sz w:val="24"/>
          <w:szCs w:val="24"/>
        </w:rPr>
      </w:pPr>
      <w:r>
        <w:rPr>
          <w:rFonts w:ascii="Times New Roman" w:eastAsia="Calibri" w:hAnsi="Times New Roman"/>
          <w:color w:val="auto"/>
          <w:sz w:val="24"/>
          <w:szCs w:val="24"/>
        </w:rPr>
        <w:t>4.4.2. В целях получения градостроительного плана земельного участка правообладатель земельного участка обращается с заявлением в Администрацию Большесолдатского района. Заявление о выдаче градостроительного плана земельного участка может быть подано заявителем через многофункциональный центр.</w:t>
      </w:r>
    </w:p>
    <w:p w:rsidR="00D75D1D" w:rsidRDefault="00D75D1D" w:rsidP="00D75D1D">
      <w:pPr>
        <w:autoSpaceDE w:val="0"/>
        <w:autoSpaceDN w:val="0"/>
        <w:adjustRightInd w:val="0"/>
        <w:spacing w:line="240" w:lineRule="auto"/>
        <w:ind w:firstLine="540"/>
        <w:jc w:val="both"/>
        <w:rPr>
          <w:rFonts w:ascii="Times New Roman" w:hAnsi="Times New Roman"/>
          <w:b/>
          <w:color w:val="FF0000"/>
          <w:kern w:val="32"/>
          <w:sz w:val="24"/>
          <w:szCs w:val="24"/>
        </w:rPr>
      </w:pPr>
      <w:bookmarkStart w:id="44" w:name="_Toc498329616"/>
      <w:bookmarkEnd w:id="42"/>
      <w:bookmarkEnd w:id="43"/>
    </w:p>
    <w:p w:rsidR="00D75D1D" w:rsidRDefault="00D75D1D" w:rsidP="00D75D1D">
      <w:pPr>
        <w:autoSpaceDE w:val="0"/>
        <w:autoSpaceDN w:val="0"/>
        <w:adjustRightInd w:val="0"/>
        <w:spacing w:line="240" w:lineRule="auto"/>
        <w:ind w:firstLine="540"/>
        <w:rPr>
          <w:rFonts w:ascii="Times New Roman" w:hAnsi="Times New Roman"/>
          <w:b/>
          <w:kern w:val="32"/>
          <w:sz w:val="28"/>
          <w:szCs w:val="28"/>
        </w:rPr>
      </w:pPr>
      <w:r w:rsidRPr="008C765B">
        <w:rPr>
          <w:rFonts w:ascii="Times New Roman" w:hAnsi="Times New Roman"/>
          <w:b/>
          <w:kern w:val="32"/>
          <w:sz w:val="28"/>
          <w:szCs w:val="28"/>
        </w:rPr>
        <w:t xml:space="preserve">Глава 5. Положения о проведении </w:t>
      </w:r>
      <w:r w:rsidRPr="008C765B">
        <w:rPr>
          <w:rFonts w:ascii="Times New Roman" w:eastAsia="Times New Roman" w:hAnsi="Times New Roman"/>
          <w:b/>
          <w:sz w:val="28"/>
          <w:szCs w:val="28"/>
        </w:rPr>
        <w:t xml:space="preserve">общественных обсуждений или публичных слушаний </w:t>
      </w:r>
      <w:r w:rsidRPr="008C765B">
        <w:rPr>
          <w:rFonts w:ascii="Times New Roman" w:hAnsi="Times New Roman"/>
          <w:b/>
          <w:kern w:val="32"/>
          <w:sz w:val="28"/>
          <w:szCs w:val="28"/>
        </w:rPr>
        <w:t>по вопросам землепользования и застройки.</w:t>
      </w:r>
      <w:bookmarkEnd w:id="44"/>
    </w:p>
    <w:p w:rsidR="00D75D1D" w:rsidRPr="008C765B" w:rsidRDefault="00D75D1D" w:rsidP="00D75D1D">
      <w:pPr>
        <w:autoSpaceDE w:val="0"/>
        <w:autoSpaceDN w:val="0"/>
        <w:adjustRightInd w:val="0"/>
        <w:spacing w:line="240" w:lineRule="auto"/>
        <w:ind w:firstLine="540"/>
        <w:rPr>
          <w:rFonts w:ascii="Times New Roman" w:hAnsi="Times New Roman"/>
          <w:b/>
          <w:kern w:val="32"/>
          <w:sz w:val="28"/>
          <w:szCs w:val="28"/>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45" w:name="_Toc270676558"/>
      <w:bookmarkStart w:id="46" w:name="_Toc286828556"/>
      <w:r w:rsidRPr="00A22280">
        <w:rPr>
          <w:rFonts w:ascii="Times New Roman" w:hAnsi="Times New Roman"/>
          <w:b/>
          <w:sz w:val="24"/>
          <w:szCs w:val="24"/>
        </w:rPr>
        <w:t>Статья 5.1. Общие положения об общественных обсуждениях и публичных слушаниях по вопросам градостроительной деятельности</w:t>
      </w:r>
      <w:bookmarkEnd w:id="45"/>
      <w:bookmarkEnd w:id="46"/>
      <w:r w:rsidRPr="00A22280">
        <w:rPr>
          <w:rFonts w:ascii="Times New Roman" w:hAnsi="Times New Roman"/>
          <w:b/>
          <w:sz w:val="24"/>
          <w:szCs w:val="24"/>
        </w:rPr>
        <w:t>.</w:t>
      </w:r>
    </w:p>
    <w:p w:rsidR="00D75D1D" w:rsidRPr="00A2228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5.1.1. Общественные обсуждения или публичные слушания по обсуждению вопросов градостроительной деятельности проводятся в соответствии с Федеральным </w:t>
      </w:r>
      <w:r w:rsidRPr="00A22280">
        <w:rPr>
          <w:rFonts w:ascii="Times New Roman" w:hAnsi="Times New Roman"/>
          <w:sz w:val="24"/>
          <w:szCs w:val="24"/>
        </w:rPr>
        <w:lastRenderedPageBreak/>
        <w:t xml:space="preserve">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Pr>
          <w:rFonts w:ascii="Times New Roman" w:hAnsi="Times New Roman"/>
          <w:sz w:val="24"/>
          <w:szCs w:val="24"/>
        </w:rPr>
        <w:t>Большесолдатс</w:t>
      </w:r>
      <w:r w:rsidRPr="00A22280">
        <w:rPr>
          <w:rFonts w:ascii="Times New Roman" w:hAnsi="Times New Roman"/>
          <w:sz w:val="24"/>
          <w:szCs w:val="24"/>
        </w:rPr>
        <w:t xml:space="preserve">кого района, настоящими Правилами, а также муниципальными правовыми актами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5.1.2. В соответствии с Градостроительным кодексом Российской Федерации общественные обсуждения или публичные слушания по вопросам градостроительной деятельности в обязательном порядке проводятся в следующих случаях:</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1) внесения изменений в настоящие Правила;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2) утверждения проекта документации по планировке территории сельсовета, проекта предложений о внесении изменений в документацию по планировке территорий: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а) проектов планировки территорий, содержащих в своем составе проекты межевания территорий;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б) проектов планировки территорий, не содержащих в своем составе проектов межевания территорий;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в) 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3) предоставления разрешений на условно разрешенные виды использования земельных участков и объектов капитального строительства;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4) предоставления разрешений на отклонения от предельных параметров разрешенного строительства.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5.1.3. </w:t>
      </w:r>
      <w:proofErr w:type="gramStart"/>
      <w:r w:rsidRPr="00A22280">
        <w:rPr>
          <w:rFonts w:ascii="Times New Roman" w:hAnsi="Times New Roman"/>
          <w:sz w:val="24"/>
          <w:szCs w:val="24"/>
        </w:rPr>
        <w:t>Орган, уполномоченный в области градостроительной деятельности, перед представлением на общественные обсуждения или публичные слушания проектов документов, заявлений в обязательном порядке обеспечивает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w:t>
      </w:r>
      <w:proofErr w:type="gramEnd"/>
      <w:r w:rsidRPr="00A22280">
        <w:rPr>
          <w:rFonts w:ascii="Times New Roman" w:hAnsi="Times New Roman"/>
          <w:sz w:val="24"/>
          <w:szCs w:val="24"/>
        </w:rPr>
        <w:t xml:space="preserve"> проектирования и подготавливает заключение.</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5.1.4. При отсутствии положительного заключения, указанного в подпункте 5.1.3, не допускается принимать положительные решения по поводу проектов документов, заявлений, представляемых на общественные обсуждения или публичные слушания.</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5.1.5. Органом, уполномоченным на проведение общественных обсуждений или публичных слушаний по вопросам градостроительной деятельности, являются:</w:t>
      </w:r>
    </w:p>
    <w:p w:rsidR="00D75D1D" w:rsidRPr="00A22280" w:rsidRDefault="00D75D1D" w:rsidP="00D75D1D">
      <w:pPr>
        <w:pStyle w:val="afc"/>
        <w:widowControl w:val="0"/>
        <w:spacing w:after="0" w:line="240" w:lineRule="auto"/>
        <w:ind w:left="0" w:firstLine="709"/>
        <w:jc w:val="both"/>
        <w:rPr>
          <w:rFonts w:ascii="Times New Roman" w:hAnsi="Times New Roman"/>
          <w:sz w:val="24"/>
          <w:szCs w:val="24"/>
        </w:rPr>
      </w:pPr>
      <w:r w:rsidRPr="00A22280">
        <w:rPr>
          <w:rFonts w:ascii="Times New Roman" w:hAnsi="Times New Roman"/>
          <w:sz w:val="24"/>
          <w:szCs w:val="24"/>
        </w:rPr>
        <w:t xml:space="preserve">1) комиссия по подготовке проекта Правил землепользования </w:t>
      </w:r>
      <w:r w:rsidR="00F9288C">
        <w:rPr>
          <w:rFonts w:ascii="Times New Roman" w:hAnsi="Times New Roman"/>
          <w:sz w:val="24"/>
          <w:szCs w:val="24"/>
        </w:rPr>
        <w:t xml:space="preserve">и застройки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Pr="00A22280" w:rsidRDefault="00D75D1D" w:rsidP="00D75D1D">
      <w:pPr>
        <w:pStyle w:val="afc"/>
        <w:widowControl w:val="0"/>
        <w:spacing w:after="0" w:line="240" w:lineRule="auto"/>
        <w:ind w:left="0" w:firstLine="709"/>
        <w:jc w:val="both"/>
        <w:rPr>
          <w:rFonts w:ascii="Times New Roman" w:hAnsi="Times New Roman"/>
          <w:sz w:val="24"/>
          <w:szCs w:val="24"/>
        </w:rPr>
      </w:pPr>
      <w:r w:rsidRPr="00A22280">
        <w:rPr>
          <w:rFonts w:ascii="Times New Roman" w:hAnsi="Times New Roman"/>
          <w:sz w:val="24"/>
          <w:szCs w:val="24"/>
        </w:rPr>
        <w:t xml:space="preserve">В случае передачи полномочий по подготовке проекта правил землепользования и застройки </w:t>
      </w:r>
      <w:r w:rsidR="00724688">
        <w:rPr>
          <w:rFonts w:ascii="Times New Roman" w:hAnsi="Times New Roman"/>
          <w:sz w:val="24"/>
          <w:szCs w:val="24"/>
        </w:rPr>
        <w:t>Волоконского</w:t>
      </w:r>
      <w:r w:rsidRPr="00A22280">
        <w:rPr>
          <w:rFonts w:ascii="Times New Roman" w:hAnsi="Times New Roman"/>
          <w:sz w:val="24"/>
          <w:szCs w:val="24"/>
        </w:rPr>
        <w:t xml:space="preserve"> сельсовета организация и проведение общественных обсуждений или публичных слушаний осуществляется комиссией, созданной решением  муниципального образования </w:t>
      </w:r>
      <w:r w:rsidR="00724688">
        <w:rPr>
          <w:rFonts w:ascii="Times New Roman" w:hAnsi="Times New Roman"/>
          <w:sz w:val="24"/>
          <w:szCs w:val="24"/>
        </w:rPr>
        <w:t>«Волоконский сельсовет»</w:t>
      </w:r>
      <w:r w:rsidRPr="00A22280">
        <w:rPr>
          <w:rFonts w:ascii="Times New Roman" w:hAnsi="Times New Roman"/>
          <w:sz w:val="24"/>
          <w:szCs w:val="24"/>
        </w:rPr>
        <w:t>.</w:t>
      </w:r>
    </w:p>
    <w:p w:rsidR="00D75D1D" w:rsidRPr="00A22280" w:rsidRDefault="00D75D1D" w:rsidP="00D75D1D">
      <w:pPr>
        <w:pStyle w:val="afc"/>
        <w:widowControl w:val="0"/>
        <w:spacing w:after="0" w:line="240" w:lineRule="auto"/>
        <w:ind w:left="0" w:firstLine="709"/>
        <w:jc w:val="both"/>
        <w:rPr>
          <w:rFonts w:ascii="Times New Roman" w:hAnsi="Times New Roman"/>
          <w:sz w:val="24"/>
          <w:szCs w:val="24"/>
        </w:rPr>
      </w:pPr>
      <w:r w:rsidRPr="00A22280">
        <w:rPr>
          <w:rFonts w:ascii="Times New Roman" w:hAnsi="Times New Roman"/>
          <w:sz w:val="24"/>
          <w:szCs w:val="24"/>
        </w:rPr>
        <w:t xml:space="preserve">5.1.6. </w:t>
      </w:r>
      <w:proofErr w:type="gramStart"/>
      <w:r w:rsidRPr="00A22280">
        <w:rPr>
          <w:rFonts w:ascii="Times New Roman" w:hAnsi="Times New Roman"/>
          <w:sz w:val="24"/>
          <w:szCs w:val="24"/>
        </w:rPr>
        <w:t>Способами представления информации участникам общественных обсуждений или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другие, не запрещенные законом способы, а также способы, описанные в Уставе муниципального</w:t>
      </w:r>
      <w:proofErr w:type="gramEnd"/>
      <w:r w:rsidRPr="00A22280">
        <w:rPr>
          <w:rFonts w:ascii="Times New Roman" w:hAnsi="Times New Roman"/>
          <w:sz w:val="24"/>
          <w:szCs w:val="24"/>
        </w:rPr>
        <w:t xml:space="preserve"> образования.</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5.1.7. Участники общественных обсуждений или публичных слушаний вправе представлять свои предложения и замечания, касающиеся обсуждаемых вопросов, для </w:t>
      </w:r>
      <w:r w:rsidRPr="00A22280">
        <w:rPr>
          <w:rFonts w:ascii="Times New Roman" w:hAnsi="Times New Roman"/>
          <w:sz w:val="24"/>
          <w:szCs w:val="24"/>
        </w:rPr>
        <w:lastRenderedPageBreak/>
        <w:t>включения в протокол общественных обсуждений или публичных слушаний.</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5.1.8. Выявление мнений участников общественных обсуждений или публичных слушаний путем голосования не влечет обязанности органа, принимающего решения с учетом результатов общественных обсуждений или публичных слушаний, принимать решение, отражающее мнение большинства участников общественных обсуждений или публичных слушаний.</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5.1.9. Общественные обсуждения или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w:t>
      </w:r>
      <w:proofErr w:type="gramStart"/>
      <w:r w:rsidRPr="00A22280">
        <w:rPr>
          <w:rFonts w:ascii="Times New Roman" w:hAnsi="Times New Roman"/>
          <w:sz w:val="24"/>
          <w:szCs w:val="24"/>
        </w:rPr>
        <w:t>наличия</w:t>
      </w:r>
      <w:proofErr w:type="gramEnd"/>
      <w:r w:rsidRPr="00A22280">
        <w:rPr>
          <w:rFonts w:ascii="Times New Roman" w:hAnsi="Times New Roman"/>
          <w:sz w:val="24"/>
          <w:szCs w:val="24"/>
        </w:rPr>
        <w:t xml:space="preserve"> подготовленных к  общественным обсуждениям или публичным слушаниям документов и материалов. Тот факт, что в общественных обсуждениях или публичных слушаниях, подготовленных с соблюдением всех указанных требований, не приняло участие ни одно лицо, не является основанием для признания общественных обсуждений или публичных слушаний несостоявшимися.</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5.1.10. Общественные обсуждения или публичные слушания не проводятся в выходные и праздничные дни, а в рабочие дни - позднее 18 часов.</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5.1.11. В месте (местах) общественных обсуждений или проведения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Представительного </w:t>
      </w:r>
      <w:r>
        <w:rPr>
          <w:rFonts w:ascii="Times New Roman" w:hAnsi="Times New Roman"/>
          <w:sz w:val="24"/>
          <w:szCs w:val="24"/>
        </w:rPr>
        <w:t>С</w:t>
      </w:r>
      <w:r w:rsidRPr="00A22280">
        <w:rPr>
          <w:rFonts w:ascii="Times New Roman" w:hAnsi="Times New Roman"/>
          <w:sz w:val="24"/>
          <w:szCs w:val="24"/>
        </w:rPr>
        <w:t xml:space="preserve">обрания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5.1.12. Расходы, связанные с организацией и проведением общественных обсуждений или публичных слушаний по вопросам градостроительной деятельности, несут соответственно органы местного самоуправления </w:t>
      </w:r>
      <w:r w:rsidR="00724688">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w:t>
      </w:r>
      <w:r>
        <w:rPr>
          <w:rFonts w:ascii="Times New Roman" w:hAnsi="Times New Roman"/>
          <w:sz w:val="24"/>
          <w:szCs w:val="24"/>
        </w:rPr>
        <w:t>Большесолдатс</w:t>
      </w:r>
      <w:r w:rsidRPr="00A22280">
        <w:rPr>
          <w:rFonts w:ascii="Times New Roman" w:hAnsi="Times New Roman"/>
          <w:sz w:val="24"/>
          <w:szCs w:val="24"/>
        </w:rPr>
        <w:t>кого района, физические и юридические лица, подготовившие проекты документов, заявлений по вопросам, требующим проведения общественных обсуждений или  публичных слушаний.</w:t>
      </w:r>
    </w:p>
    <w:p w:rsidR="00D75D1D" w:rsidRPr="00A22280"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47" w:name="_Toc270676559"/>
      <w:bookmarkStart w:id="48" w:name="_Toc286828557"/>
      <w:r w:rsidRPr="00A22280">
        <w:rPr>
          <w:rFonts w:ascii="Times New Roman" w:hAnsi="Times New Roman"/>
          <w:b/>
          <w:sz w:val="24"/>
          <w:szCs w:val="24"/>
        </w:rPr>
        <w:t>Статья 5.2. Порядок проведения общественных обсуждений или</w:t>
      </w:r>
      <w:r w:rsidRPr="00A22280">
        <w:rPr>
          <w:rFonts w:ascii="Times New Roman" w:hAnsi="Times New Roman"/>
          <w:sz w:val="24"/>
          <w:szCs w:val="24"/>
        </w:rPr>
        <w:t xml:space="preserve"> </w:t>
      </w:r>
      <w:r w:rsidRPr="00A22280">
        <w:rPr>
          <w:rFonts w:ascii="Times New Roman" w:hAnsi="Times New Roman"/>
          <w:b/>
          <w:sz w:val="24"/>
          <w:szCs w:val="24"/>
        </w:rPr>
        <w:t>публичных слушаний по вопросам градостроительной деятельности</w:t>
      </w:r>
      <w:bookmarkEnd w:id="47"/>
      <w:bookmarkEnd w:id="48"/>
      <w:r w:rsidRPr="00A22280">
        <w:rPr>
          <w:rFonts w:ascii="Times New Roman" w:hAnsi="Times New Roman"/>
          <w:b/>
          <w:sz w:val="24"/>
          <w:szCs w:val="24"/>
        </w:rPr>
        <w:t>.</w:t>
      </w:r>
    </w:p>
    <w:p w:rsidR="00D75D1D" w:rsidRPr="00A2228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5.2.1. Решение о назначении общественных обсуждений или публичных слушаний принимает Глава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В случае заключения Соглашения о делегировании полномочий по организации и проведению общественных обсуждений или публичных слушаний в муниципальном образовании, Решение о назначении общественных обсуждений или публичных слушаний принимает Глава </w:t>
      </w:r>
      <w:r w:rsidR="00724688">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Pr="00A22280" w:rsidRDefault="00D75D1D" w:rsidP="00D75D1D">
      <w:pPr>
        <w:widowControl w:val="0"/>
        <w:spacing w:line="240" w:lineRule="auto"/>
        <w:ind w:firstLine="709"/>
        <w:jc w:val="both"/>
        <w:rPr>
          <w:rFonts w:ascii="Times New Roman" w:hAnsi="Times New Roman"/>
          <w:sz w:val="24"/>
          <w:szCs w:val="24"/>
        </w:rPr>
      </w:pPr>
      <w:proofErr w:type="gramStart"/>
      <w:r w:rsidRPr="00A22280">
        <w:rPr>
          <w:rFonts w:ascii="Times New Roman" w:hAnsi="Times New Roman"/>
          <w:sz w:val="24"/>
          <w:szCs w:val="24"/>
        </w:rPr>
        <w:t xml:space="preserve">Решение о назначении общественных обсуждений или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размещается на официальном сайте </w:t>
      </w:r>
      <w:r w:rsidRPr="00A22280">
        <w:rPr>
          <w:rFonts w:ascii="Times New Roman" w:eastAsia="Times New Roman" w:hAnsi="Times New Roman"/>
          <w:sz w:val="24"/>
          <w:szCs w:val="24"/>
        </w:rPr>
        <w:t xml:space="preserve">Администрации </w:t>
      </w:r>
      <w:r>
        <w:rPr>
          <w:rFonts w:ascii="Times New Roman" w:hAnsi="Times New Roman"/>
          <w:sz w:val="24"/>
          <w:szCs w:val="24"/>
        </w:rPr>
        <w:t>Большесолдатс</w:t>
      </w:r>
      <w:r w:rsidRPr="00A22280">
        <w:rPr>
          <w:rFonts w:ascii="Times New Roman" w:hAnsi="Times New Roman"/>
          <w:sz w:val="24"/>
          <w:szCs w:val="24"/>
        </w:rPr>
        <w:t>кого района в сети «Интернет»,</w:t>
      </w:r>
      <w:r w:rsidRPr="00A22280">
        <w:rPr>
          <w:rFonts w:ascii="Times New Roman" w:eastAsia="Times New Roman" w:hAnsi="Times New Roman"/>
          <w:sz w:val="24"/>
          <w:szCs w:val="24"/>
        </w:rPr>
        <w:t xml:space="preserve"> а также </w:t>
      </w:r>
      <w:r w:rsidRPr="00A22280">
        <w:rPr>
          <w:rFonts w:ascii="Times New Roman" w:hAnsi="Times New Roman"/>
          <w:sz w:val="24"/>
          <w:szCs w:val="24"/>
        </w:rPr>
        <w:t>на информационных стендах, установленных в общедоступных местах и в соответствии с Уставом муниципального образования.</w:t>
      </w:r>
      <w:proofErr w:type="gramEnd"/>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5.2.2. Исчисление сроков проведения общественных обсуждений или публичных слушаний начинается со дня опубликования (обнародования) решения о назначении </w:t>
      </w:r>
      <w:r w:rsidRPr="00A22280">
        <w:rPr>
          <w:rFonts w:ascii="Times New Roman" w:hAnsi="Times New Roman"/>
          <w:sz w:val="24"/>
          <w:szCs w:val="24"/>
        </w:rPr>
        <w:lastRenderedPageBreak/>
        <w:t>публичных слушаний в установленном порядке и в случаях, определенных законодательством, - опубликования (обнародования) проекта правового акта.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5.2.3. В ходе проведения общественных обсуждений или публичных слушаний ведется протокол, который оформляется в 2 экземплярах.</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5.2.4. С учетом положений протокола орган, проводивший общественные обсуждения или  публичные слушания, подготавливает заключение о результатах общественных обсуждений или публичных слушаний.</w:t>
      </w:r>
    </w:p>
    <w:p w:rsidR="00D75D1D" w:rsidRPr="00A22280" w:rsidRDefault="00D75D1D" w:rsidP="00D75D1D">
      <w:pPr>
        <w:widowControl w:val="0"/>
        <w:spacing w:line="240" w:lineRule="auto"/>
        <w:ind w:firstLine="709"/>
        <w:jc w:val="both"/>
      </w:pPr>
      <w:proofErr w:type="gramStart"/>
      <w:r w:rsidRPr="00A22280">
        <w:rPr>
          <w:rFonts w:ascii="Times New Roman" w:hAnsi="Times New Roman"/>
          <w:sz w:val="24"/>
          <w:szCs w:val="24"/>
        </w:rPr>
        <w:t>Заключения о результатах общественных обсуждений или публичных слушаний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официальном</w:t>
      </w:r>
      <w:r w:rsidRPr="00A22280">
        <w:rPr>
          <w:rFonts w:ascii="Times New Roman" w:eastAsia="Times New Roman" w:hAnsi="Times New Roman"/>
          <w:sz w:val="24"/>
          <w:szCs w:val="24"/>
        </w:rPr>
        <w:t xml:space="preserve"> сайте Администрации </w:t>
      </w:r>
      <w:r>
        <w:rPr>
          <w:rFonts w:ascii="Times New Roman" w:hAnsi="Times New Roman"/>
          <w:sz w:val="24"/>
          <w:szCs w:val="24"/>
        </w:rPr>
        <w:t>Большесолдатс</w:t>
      </w:r>
      <w:r w:rsidRPr="00A22280">
        <w:rPr>
          <w:rFonts w:ascii="Times New Roman" w:hAnsi="Times New Roman"/>
          <w:sz w:val="24"/>
          <w:szCs w:val="24"/>
        </w:rPr>
        <w:t xml:space="preserve">кого района в сети «Интернет» (при наличии), </w:t>
      </w:r>
      <w:r w:rsidRPr="00A22280">
        <w:rPr>
          <w:rFonts w:ascii="Times New Roman" w:eastAsia="Times New Roman" w:hAnsi="Times New Roman"/>
          <w:sz w:val="24"/>
          <w:szCs w:val="24"/>
        </w:rPr>
        <w:t xml:space="preserve">а также </w:t>
      </w:r>
      <w:r w:rsidRPr="00A22280">
        <w:rPr>
          <w:rFonts w:ascii="Times New Roman" w:hAnsi="Times New Roman"/>
          <w:sz w:val="24"/>
          <w:szCs w:val="24"/>
        </w:rPr>
        <w:t>на информационных стендах, установленных в общедоступных местах и в соответствии с Уставом муниципального образования.</w:t>
      </w:r>
      <w:proofErr w:type="gramEnd"/>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Одновременно, с подготовкой проекта заключения о результатах </w:t>
      </w:r>
      <w:r w:rsidRPr="00A22280">
        <w:rPr>
          <w:rFonts w:ascii="Times New Roman" w:eastAsia="Times New Roman" w:hAnsi="Times New Roman"/>
          <w:sz w:val="24"/>
          <w:szCs w:val="24"/>
        </w:rPr>
        <w:t xml:space="preserve">общественных обсуждений или </w:t>
      </w:r>
      <w:r w:rsidRPr="00A22280">
        <w:rPr>
          <w:rFonts w:ascii="Times New Roman" w:hAnsi="Times New Roman"/>
          <w:sz w:val="24"/>
          <w:szCs w:val="24"/>
        </w:rPr>
        <w:t xml:space="preserve">публичных слушаний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Главе </w:t>
      </w:r>
      <w:r>
        <w:rPr>
          <w:rFonts w:ascii="Times New Roman" w:hAnsi="Times New Roman"/>
          <w:sz w:val="24"/>
          <w:szCs w:val="24"/>
        </w:rPr>
        <w:t>Большесолдатс</w:t>
      </w:r>
      <w:r w:rsidRPr="00A22280">
        <w:rPr>
          <w:rFonts w:ascii="Times New Roman" w:hAnsi="Times New Roman"/>
          <w:sz w:val="24"/>
          <w:szCs w:val="24"/>
        </w:rPr>
        <w:t>кого района.</w:t>
      </w:r>
    </w:p>
    <w:p w:rsidR="00D75D1D"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В случае проведения </w:t>
      </w:r>
      <w:r w:rsidRPr="00A22280">
        <w:rPr>
          <w:rFonts w:ascii="Times New Roman" w:eastAsia="Times New Roman" w:hAnsi="Times New Roman"/>
          <w:sz w:val="24"/>
          <w:szCs w:val="24"/>
        </w:rPr>
        <w:t xml:space="preserve">общественных обсуждений или </w:t>
      </w:r>
      <w:r w:rsidRPr="00A22280">
        <w:rPr>
          <w:rFonts w:ascii="Times New Roman" w:hAnsi="Times New Roman"/>
          <w:sz w:val="24"/>
          <w:szCs w:val="24"/>
        </w:rPr>
        <w:t xml:space="preserve">публичных слушаний муниципальным образованием </w:t>
      </w:r>
      <w:r w:rsidR="00724688">
        <w:rPr>
          <w:rFonts w:ascii="Times New Roman" w:hAnsi="Times New Roman"/>
          <w:sz w:val="24"/>
          <w:szCs w:val="24"/>
        </w:rPr>
        <w:t xml:space="preserve">«Волоконский сельсовет» </w:t>
      </w:r>
      <w:r w:rsidRPr="00A22280">
        <w:rPr>
          <w:rFonts w:ascii="Times New Roman" w:hAnsi="Times New Roman"/>
          <w:sz w:val="24"/>
          <w:szCs w:val="24"/>
        </w:rPr>
        <w:t>– Главе муниципального образования.</w:t>
      </w:r>
    </w:p>
    <w:p w:rsidR="00D75D1D" w:rsidRPr="00A22280"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49" w:name="_Toc270676560"/>
      <w:bookmarkStart w:id="50" w:name="_Toc286828558"/>
      <w:r w:rsidRPr="00A22280">
        <w:rPr>
          <w:rFonts w:ascii="Times New Roman" w:hAnsi="Times New Roman"/>
          <w:b/>
          <w:sz w:val="24"/>
          <w:szCs w:val="24"/>
        </w:rPr>
        <w:t xml:space="preserve">Статья 5.3  Особенности проведения </w:t>
      </w:r>
      <w:r w:rsidRPr="00A22280">
        <w:rPr>
          <w:rFonts w:ascii="Times New Roman" w:eastAsia="Times New Roman" w:hAnsi="Times New Roman"/>
          <w:b/>
          <w:sz w:val="24"/>
          <w:szCs w:val="24"/>
          <w:lang w:eastAsia="ru-RU"/>
        </w:rPr>
        <w:t>общественных обсуждений</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b/>
          <w:sz w:val="24"/>
          <w:szCs w:val="24"/>
          <w:lang w:eastAsia="ru-RU"/>
        </w:rPr>
        <w:t>или</w:t>
      </w:r>
      <w:r w:rsidRPr="00A22280">
        <w:rPr>
          <w:rFonts w:ascii="Times New Roman" w:eastAsia="Times New Roman" w:hAnsi="Times New Roman"/>
          <w:sz w:val="24"/>
          <w:szCs w:val="24"/>
          <w:lang w:eastAsia="ru-RU"/>
        </w:rPr>
        <w:t xml:space="preserve"> </w:t>
      </w:r>
      <w:r w:rsidRPr="00A22280">
        <w:rPr>
          <w:rFonts w:ascii="Times New Roman" w:hAnsi="Times New Roman"/>
          <w:b/>
          <w:sz w:val="24"/>
          <w:szCs w:val="24"/>
        </w:rPr>
        <w:t>публичных слушаний по внесению изменений в настоящие Правила</w:t>
      </w:r>
      <w:bookmarkEnd w:id="49"/>
      <w:bookmarkEnd w:id="50"/>
      <w:r w:rsidRPr="00A22280">
        <w:rPr>
          <w:rFonts w:ascii="Times New Roman" w:hAnsi="Times New Roman"/>
          <w:b/>
          <w:sz w:val="24"/>
          <w:szCs w:val="24"/>
        </w:rPr>
        <w:t>.</w:t>
      </w:r>
    </w:p>
    <w:p w:rsidR="00D75D1D" w:rsidRPr="00A2228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5.3.1. </w:t>
      </w:r>
      <w:proofErr w:type="gramStart"/>
      <w:r w:rsidRPr="00A22280">
        <w:rPr>
          <w:rFonts w:ascii="Times New Roman" w:hAnsi="Times New Roman"/>
          <w:sz w:val="24"/>
          <w:szCs w:val="24"/>
        </w:rPr>
        <w:t xml:space="preserve">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w:t>
      </w:r>
      <w:r>
        <w:rPr>
          <w:rFonts w:ascii="Times New Roman" w:hAnsi="Times New Roman"/>
          <w:sz w:val="24"/>
          <w:szCs w:val="24"/>
        </w:rPr>
        <w:t>Большесолдатского</w:t>
      </w:r>
      <w:r w:rsidRPr="00A22280">
        <w:rPr>
          <w:rFonts w:ascii="Times New Roman" w:hAnsi="Times New Roman"/>
          <w:sz w:val="24"/>
          <w:szCs w:val="24"/>
        </w:rPr>
        <w:t xml:space="preserve"> района,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 Правила.</w:t>
      </w:r>
      <w:proofErr w:type="gramEnd"/>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5.3.2. </w:t>
      </w:r>
      <w:proofErr w:type="gramStart"/>
      <w:r w:rsidRPr="00A22280">
        <w:rPr>
          <w:rFonts w:ascii="Times New Roman" w:hAnsi="Times New Roman"/>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Pr>
          <w:rFonts w:ascii="Times New Roman" w:hAnsi="Times New Roman"/>
          <w:sz w:val="24"/>
          <w:szCs w:val="24"/>
        </w:rPr>
        <w:t>Большесолдатс</w:t>
      </w:r>
      <w:r w:rsidRPr="00A22280">
        <w:rPr>
          <w:rFonts w:ascii="Times New Roman" w:hAnsi="Times New Roman"/>
          <w:sz w:val="24"/>
          <w:szCs w:val="24"/>
        </w:rPr>
        <w:t>кого района.</w:t>
      </w:r>
      <w:proofErr w:type="gramEnd"/>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5.3.3. Глава </w:t>
      </w:r>
      <w:r>
        <w:rPr>
          <w:rFonts w:ascii="Times New Roman" w:hAnsi="Times New Roman"/>
          <w:sz w:val="24"/>
          <w:szCs w:val="24"/>
        </w:rPr>
        <w:t>Большесолдатс</w:t>
      </w:r>
      <w:r w:rsidRPr="00A22280">
        <w:rPr>
          <w:rFonts w:ascii="Times New Roman" w:hAnsi="Times New Roman"/>
          <w:sz w:val="24"/>
          <w:szCs w:val="24"/>
        </w:rPr>
        <w:t>кого района 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5.3.4. Продолжительность общественных обсуждений или публичных слушаний по </w:t>
      </w:r>
      <w:r w:rsidRPr="00A22280">
        <w:rPr>
          <w:rFonts w:ascii="Times New Roman" w:hAnsi="Times New Roman"/>
          <w:sz w:val="24"/>
          <w:szCs w:val="24"/>
        </w:rPr>
        <w:lastRenderedPageBreak/>
        <w:t>проекту правил землепользования и застройки составляет не менее двух и не более четырех месяцев со дня опубликования такого проекта.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5.3.5. Участниками общественных обсуждений или публичных слушаний по проекту о внесении изменений в настоящие Правила являются жители </w:t>
      </w:r>
      <w:r w:rsidR="001D40AE">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w:t>
      </w:r>
      <w:r>
        <w:rPr>
          <w:rFonts w:ascii="Times New Roman" w:hAnsi="Times New Roman"/>
          <w:sz w:val="24"/>
          <w:szCs w:val="24"/>
        </w:rPr>
        <w:t>Большесолдатс</w:t>
      </w:r>
      <w:r w:rsidRPr="00A22280">
        <w:rPr>
          <w:rFonts w:ascii="Times New Roman" w:hAnsi="Times New Roman"/>
          <w:sz w:val="24"/>
          <w:szCs w:val="24"/>
        </w:rPr>
        <w:t xml:space="preserve">кого района, правообладатели земельных участков и объектов капитального строительства, расположенных в </w:t>
      </w:r>
      <w:r w:rsidRPr="00A22280">
        <w:rPr>
          <w:rFonts w:ascii="Times New Roman" w:eastAsia="Times New Roman" w:hAnsi="Times New Roman"/>
          <w:sz w:val="24"/>
          <w:szCs w:val="24"/>
        </w:rPr>
        <w:t>населенных пунктах</w:t>
      </w:r>
      <w:r w:rsidRPr="00A22280">
        <w:rPr>
          <w:rFonts w:ascii="Times New Roman" w:hAnsi="Times New Roman"/>
          <w:sz w:val="24"/>
          <w:szCs w:val="24"/>
        </w:rPr>
        <w:t xml:space="preserve"> </w:t>
      </w:r>
      <w:r w:rsidR="001D40AE">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w:t>
      </w:r>
      <w:r>
        <w:rPr>
          <w:rFonts w:ascii="Times New Roman" w:hAnsi="Times New Roman"/>
          <w:sz w:val="24"/>
          <w:szCs w:val="24"/>
        </w:rPr>
        <w:t>Большесолдатс</w:t>
      </w:r>
      <w:r w:rsidRPr="00A22280">
        <w:rPr>
          <w:rFonts w:ascii="Times New Roman" w:hAnsi="Times New Roman"/>
          <w:sz w:val="24"/>
          <w:szCs w:val="24"/>
        </w:rPr>
        <w:t>кого района, иные заинтересованные лица.</w:t>
      </w:r>
    </w:p>
    <w:p w:rsidR="00D75D1D" w:rsidRPr="00A22280" w:rsidRDefault="00D75D1D" w:rsidP="00D75D1D">
      <w:pPr>
        <w:widowControl w:val="0"/>
        <w:spacing w:line="240" w:lineRule="auto"/>
        <w:ind w:firstLine="709"/>
        <w:jc w:val="both"/>
        <w:rPr>
          <w:rFonts w:ascii="Times New Roman" w:hAnsi="Times New Roman"/>
          <w:sz w:val="24"/>
          <w:szCs w:val="24"/>
        </w:rPr>
      </w:pPr>
      <w:proofErr w:type="gramStart"/>
      <w:r w:rsidRPr="00A22280">
        <w:rPr>
          <w:rFonts w:ascii="Times New Roman" w:hAnsi="Times New Roman"/>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roofErr w:type="gramEnd"/>
    </w:p>
    <w:p w:rsidR="00D75D1D" w:rsidRPr="00A22280" w:rsidRDefault="00D75D1D" w:rsidP="00D75D1D">
      <w:pPr>
        <w:widowControl w:val="0"/>
        <w:spacing w:line="240" w:lineRule="auto"/>
        <w:ind w:firstLine="709"/>
        <w:jc w:val="both"/>
      </w:pPr>
      <w:r w:rsidRPr="00A22280">
        <w:rPr>
          <w:rFonts w:ascii="Times New Roman" w:hAnsi="Times New Roman"/>
          <w:sz w:val="24"/>
          <w:szCs w:val="24"/>
        </w:rPr>
        <w:t xml:space="preserve">5.3.6. </w:t>
      </w:r>
      <w:proofErr w:type="gramStart"/>
      <w:r w:rsidRPr="00A22280">
        <w:rPr>
          <w:rFonts w:ascii="Times New Roman" w:hAnsi="Times New Roman"/>
          <w:sz w:val="24"/>
          <w:szCs w:val="24"/>
        </w:rPr>
        <w:t xml:space="preserve">После проведения общественных обсуждений или публичных слушаний по проекту о внесении изменений в настоящие Правила Комиссия обеспечивает подготовку заключения о результатах общественных обсуждений или публичных слушаний, его опубликование (обнародование) и размещение на официальном сайте Администрации </w:t>
      </w:r>
      <w:r w:rsidR="001D40AE">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w:t>
      </w:r>
      <w:r>
        <w:rPr>
          <w:rFonts w:ascii="Times New Roman" w:hAnsi="Times New Roman"/>
          <w:sz w:val="24"/>
          <w:szCs w:val="24"/>
        </w:rPr>
        <w:t>Большесолдатс</w:t>
      </w:r>
      <w:r w:rsidRPr="00A22280">
        <w:rPr>
          <w:rFonts w:ascii="Times New Roman" w:hAnsi="Times New Roman"/>
          <w:sz w:val="24"/>
          <w:szCs w:val="24"/>
        </w:rPr>
        <w:t xml:space="preserve">кого района в сети «Интернет» и на официальном сайте Администрации </w:t>
      </w:r>
      <w:r>
        <w:rPr>
          <w:rFonts w:ascii="Times New Roman" w:hAnsi="Times New Roman"/>
          <w:sz w:val="24"/>
          <w:szCs w:val="24"/>
        </w:rPr>
        <w:t>Большесолдатс</w:t>
      </w:r>
      <w:r w:rsidRPr="00A22280">
        <w:rPr>
          <w:rFonts w:ascii="Times New Roman" w:hAnsi="Times New Roman"/>
          <w:sz w:val="24"/>
          <w:szCs w:val="24"/>
        </w:rPr>
        <w:t>кого района в сети «Интернет», а также на информационных стендах, установленных в общедоступных</w:t>
      </w:r>
      <w:proofErr w:type="gramEnd"/>
      <w:r w:rsidRPr="00A22280">
        <w:rPr>
          <w:rFonts w:ascii="Times New Roman" w:hAnsi="Times New Roman"/>
          <w:sz w:val="24"/>
          <w:szCs w:val="24"/>
        </w:rPr>
        <w:t xml:space="preserve"> </w:t>
      </w:r>
      <w:proofErr w:type="gramStart"/>
      <w:r w:rsidRPr="00A22280">
        <w:rPr>
          <w:rFonts w:ascii="Times New Roman" w:hAnsi="Times New Roman"/>
          <w:sz w:val="24"/>
          <w:szCs w:val="24"/>
        </w:rPr>
        <w:t>местах</w:t>
      </w:r>
      <w:proofErr w:type="gramEnd"/>
      <w:r w:rsidRPr="00A22280">
        <w:rPr>
          <w:rFonts w:ascii="Times New Roman" w:hAnsi="Times New Roman"/>
          <w:sz w:val="24"/>
          <w:szCs w:val="24"/>
        </w:rPr>
        <w:t xml:space="preserve"> и в соответствии с Уставом муниципального образования.</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1) обеспечивает доработку проекта о внесении изменений в настоящие Правила по заключению общественных обсуждений или  публичных слушаний;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 xml:space="preserve">2) подготавливает комплект документов и направляет его Главе </w:t>
      </w:r>
      <w:r>
        <w:rPr>
          <w:rFonts w:ascii="Times New Roman" w:hAnsi="Times New Roman"/>
          <w:sz w:val="24"/>
          <w:szCs w:val="24"/>
        </w:rPr>
        <w:t>Большесолдатс</w:t>
      </w:r>
      <w:r w:rsidRPr="00A22280">
        <w:rPr>
          <w:rFonts w:ascii="Times New Roman" w:hAnsi="Times New Roman"/>
          <w:sz w:val="24"/>
          <w:szCs w:val="24"/>
        </w:rPr>
        <w:t>кого района</w:t>
      </w:r>
      <w:r w:rsidRPr="00A22280">
        <w:rPr>
          <w:rFonts w:ascii="Times New Roman" w:eastAsia="Times New Roman" w:hAnsi="Times New Roman"/>
          <w:sz w:val="24"/>
          <w:szCs w:val="24"/>
          <w:lang w:eastAsia="ru-RU"/>
        </w:rPr>
        <w:t>.</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В случае, когда проект предложений подготовлен по инициативе заинтересованных физических и юридических лиц, Комиссия:</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1) может предложить указанным лицам внести изменения в проект предложений (в случае, когда по заключению общественных обсуждений или публичных слушаний выявилась такая необходимость);</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 xml:space="preserve">2) подготавливает комплект документов и направляет его Главе </w:t>
      </w:r>
      <w:r>
        <w:rPr>
          <w:rFonts w:ascii="Times New Roman" w:hAnsi="Times New Roman"/>
          <w:sz w:val="24"/>
          <w:szCs w:val="24"/>
        </w:rPr>
        <w:t>Большесолдатс</w:t>
      </w:r>
      <w:r w:rsidRPr="00A22280">
        <w:rPr>
          <w:rFonts w:ascii="Times New Roman" w:hAnsi="Times New Roman"/>
          <w:sz w:val="24"/>
          <w:szCs w:val="24"/>
        </w:rPr>
        <w:t>кого района</w:t>
      </w:r>
      <w:r w:rsidRPr="00A22280">
        <w:rPr>
          <w:rFonts w:ascii="Times New Roman" w:eastAsia="Times New Roman" w:hAnsi="Times New Roman"/>
          <w:sz w:val="24"/>
          <w:szCs w:val="24"/>
          <w:lang w:eastAsia="ru-RU"/>
        </w:rPr>
        <w:t xml:space="preserve"> (в случаях, когда по заключению общественных обсуждений или публичных слушаний не возникла необходимость внесения изменений в предложения, а также в случаях, когда указанными лицами были внесены необходимые изменения в проект предложений).</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5.3.7. Глава </w:t>
      </w:r>
      <w:r>
        <w:rPr>
          <w:rFonts w:ascii="Times New Roman" w:hAnsi="Times New Roman"/>
          <w:sz w:val="24"/>
          <w:szCs w:val="24"/>
        </w:rPr>
        <w:t>Большесолдатс</w:t>
      </w:r>
      <w:r w:rsidRPr="00A22280">
        <w:rPr>
          <w:rFonts w:ascii="Times New Roman" w:hAnsi="Times New Roman"/>
          <w:sz w:val="24"/>
          <w:szCs w:val="24"/>
        </w:rPr>
        <w:t>кого района с учетом представленных ему документов в установленные законодательством сроки принимает одно из двух решений: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lastRenderedPageBreak/>
        <w:t xml:space="preserve">1) о направлении проекта о внесении изменений в настоящие Правила в </w:t>
      </w:r>
      <w:r w:rsidRPr="00A22280">
        <w:rPr>
          <w:rFonts w:ascii="Times New Roman" w:hAnsi="Times New Roman"/>
          <w:sz w:val="24"/>
          <w:szCs w:val="24"/>
        </w:rPr>
        <w:t xml:space="preserve">Представительное </w:t>
      </w:r>
      <w:r>
        <w:rPr>
          <w:rFonts w:ascii="Times New Roman" w:hAnsi="Times New Roman"/>
          <w:sz w:val="24"/>
          <w:szCs w:val="24"/>
        </w:rPr>
        <w:t>С</w:t>
      </w:r>
      <w:r w:rsidRPr="00A22280">
        <w:rPr>
          <w:rFonts w:ascii="Times New Roman" w:hAnsi="Times New Roman"/>
          <w:sz w:val="24"/>
          <w:szCs w:val="24"/>
        </w:rPr>
        <w:t>обрание</w:t>
      </w:r>
      <w:r w:rsidRPr="00A22280">
        <w:rPr>
          <w:rFonts w:ascii="Times New Roman" w:eastAsia="Times New Roman" w:hAnsi="Times New Roman"/>
          <w:sz w:val="24"/>
          <w:szCs w:val="24"/>
          <w:lang w:eastAsia="ru-RU"/>
        </w:rPr>
        <w:t xml:space="preserve"> </w:t>
      </w:r>
      <w:r>
        <w:rPr>
          <w:rFonts w:ascii="Times New Roman" w:hAnsi="Times New Roman"/>
          <w:sz w:val="24"/>
          <w:szCs w:val="24"/>
        </w:rPr>
        <w:t>Большесолдатс</w:t>
      </w:r>
      <w:r w:rsidRPr="00A22280">
        <w:rPr>
          <w:rFonts w:ascii="Times New Roman" w:hAnsi="Times New Roman"/>
          <w:sz w:val="24"/>
          <w:szCs w:val="24"/>
        </w:rPr>
        <w:t>кого района</w:t>
      </w:r>
      <w:r w:rsidRPr="00A22280">
        <w:rPr>
          <w:rFonts w:ascii="Times New Roman" w:eastAsia="Times New Roman" w:hAnsi="Times New Roman"/>
          <w:sz w:val="24"/>
          <w:szCs w:val="24"/>
          <w:lang w:eastAsia="ru-RU"/>
        </w:rPr>
        <w:t>;</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2) об отклонении проекта.</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В случае если Главой </w:t>
      </w:r>
      <w:r>
        <w:rPr>
          <w:rFonts w:ascii="Times New Roman" w:hAnsi="Times New Roman"/>
          <w:sz w:val="24"/>
          <w:szCs w:val="24"/>
        </w:rPr>
        <w:t>Большесолдатс</w:t>
      </w:r>
      <w:r w:rsidRPr="00A22280">
        <w:rPr>
          <w:rFonts w:ascii="Times New Roman" w:hAnsi="Times New Roman"/>
          <w:sz w:val="24"/>
          <w:szCs w:val="24"/>
        </w:rPr>
        <w:t xml:space="preserve">кого района принято решении о направлении в Представительное </w:t>
      </w:r>
      <w:r w:rsidR="003A64D7">
        <w:rPr>
          <w:rFonts w:ascii="Times New Roman" w:hAnsi="Times New Roman"/>
          <w:sz w:val="24"/>
          <w:szCs w:val="24"/>
        </w:rPr>
        <w:t>С</w:t>
      </w:r>
      <w:r w:rsidRPr="00A22280">
        <w:rPr>
          <w:rFonts w:ascii="Times New Roman" w:hAnsi="Times New Roman"/>
          <w:sz w:val="24"/>
          <w:szCs w:val="24"/>
        </w:rPr>
        <w:t xml:space="preserve">обрание </w:t>
      </w:r>
      <w:r>
        <w:rPr>
          <w:rFonts w:ascii="Times New Roman" w:hAnsi="Times New Roman"/>
          <w:sz w:val="24"/>
          <w:szCs w:val="24"/>
        </w:rPr>
        <w:t>Большесолдатс</w:t>
      </w:r>
      <w:r w:rsidRPr="00A22280">
        <w:rPr>
          <w:rFonts w:ascii="Times New Roman" w:hAnsi="Times New Roman"/>
          <w:sz w:val="24"/>
          <w:szCs w:val="24"/>
        </w:rPr>
        <w:t xml:space="preserve">кого района указанного проекта, то к проекту о внесении изменений в настоящие Правила также прикладываются протоколы </w:t>
      </w:r>
      <w:r w:rsidRPr="00A22280">
        <w:rPr>
          <w:rFonts w:ascii="Times New Roman" w:eastAsia="Times New Roman" w:hAnsi="Times New Roman"/>
          <w:sz w:val="24"/>
          <w:szCs w:val="24"/>
        </w:rPr>
        <w:t xml:space="preserve">общественных обсуждений или </w:t>
      </w:r>
      <w:r w:rsidRPr="00A22280">
        <w:rPr>
          <w:rFonts w:ascii="Times New Roman" w:hAnsi="Times New Roman"/>
          <w:sz w:val="24"/>
          <w:szCs w:val="24"/>
        </w:rPr>
        <w:t xml:space="preserve">публичных слушаний по указанному проекту и заключение о результатах таких </w:t>
      </w:r>
      <w:r w:rsidRPr="00A22280">
        <w:rPr>
          <w:rFonts w:ascii="Times New Roman" w:eastAsia="Times New Roman" w:hAnsi="Times New Roman"/>
          <w:sz w:val="24"/>
          <w:szCs w:val="24"/>
        </w:rPr>
        <w:t xml:space="preserve">общественных обсуждений или </w:t>
      </w:r>
      <w:r w:rsidRPr="00A22280">
        <w:rPr>
          <w:rFonts w:ascii="Times New Roman" w:hAnsi="Times New Roman"/>
          <w:sz w:val="24"/>
          <w:szCs w:val="24"/>
        </w:rPr>
        <w:t>публичных слушаний.</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Представительное </w:t>
      </w:r>
      <w:r w:rsidR="003A64D7">
        <w:rPr>
          <w:rFonts w:ascii="Times New Roman" w:hAnsi="Times New Roman"/>
          <w:sz w:val="24"/>
          <w:szCs w:val="24"/>
        </w:rPr>
        <w:t>С</w:t>
      </w:r>
      <w:r w:rsidRPr="00A22280">
        <w:rPr>
          <w:rFonts w:ascii="Times New Roman" w:hAnsi="Times New Roman"/>
          <w:sz w:val="24"/>
          <w:szCs w:val="24"/>
        </w:rPr>
        <w:t xml:space="preserve">обрание </w:t>
      </w:r>
      <w:r>
        <w:rPr>
          <w:rFonts w:ascii="Times New Roman" w:hAnsi="Times New Roman"/>
          <w:sz w:val="24"/>
          <w:szCs w:val="24"/>
        </w:rPr>
        <w:t>Большесолдатс</w:t>
      </w:r>
      <w:r w:rsidRPr="00A22280">
        <w:rPr>
          <w:rFonts w:ascii="Times New Roman" w:hAnsi="Times New Roman"/>
          <w:sz w:val="24"/>
          <w:szCs w:val="24"/>
        </w:rPr>
        <w:t xml:space="preserve">кого района по результатам рассмотрения документов, представленных Главой </w:t>
      </w:r>
      <w:r>
        <w:rPr>
          <w:rFonts w:ascii="Times New Roman" w:hAnsi="Times New Roman"/>
          <w:sz w:val="24"/>
          <w:szCs w:val="24"/>
        </w:rPr>
        <w:t>Большесолдатс</w:t>
      </w:r>
      <w:r w:rsidRPr="00A22280">
        <w:rPr>
          <w:rFonts w:ascii="Times New Roman" w:hAnsi="Times New Roman"/>
          <w:sz w:val="24"/>
          <w:szCs w:val="24"/>
        </w:rPr>
        <w:t>кого района, может принять одно из следующих решений:</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1) утвердить изменения в настоящие Правила;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 xml:space="preserve">2) отклонить изменения в настоящие Правила и направить их Главе </w:t>
      </w:r>
      <w:r>
        <w:rPr>
          <w:rFonts w:ascii="Times New Roman" w:hAnsi="Times New Roman"/>
          <w:sz w:val="24"/>
          <w:szCs w:val="24"/>
        </w:rPr>
        <w:t>Большесолдатс</w:t>
      </w:r>
      <w:r w:rsidRPr="00A22280">
        <w:rPr>
          <w:rFonts w:ascii="Times New Roman" w:hAnsi="Times New Roman"/>
          <w:sz w:val="24"/>
          <w:szCs w:val="24"/>
        </w:rPr>
        <w:t>кого района</w:t>
      </w:r>
      <w:r w:rsidRPr="00A22280">
        <w:rPr>
          <w:rFonts w:ascii="Times New Roman" w:eastAsia="Times New Roman" w:hAnsi="Times New Roman"/>
          <w:sz w:val="24"/>
          <w:szCs w:val="24"/>
          <w:lang w:eastAsia="ru-RU"/>
        </w:rPr>
        <w:t xml:space="preserve"> на доработку в соответствии с заключением </w:t>
      </w:r>
      <w:r w:rsidRPr="00A22280">
        <w:rPr>
          <w:rFonts w:ascii="Times New Roman" w:hAnsi="Times New Roman"/>
          <w:sz w:val="24"/>
          <w:szCs w:val="24"/>
        </w:rPr>
        <w:t xml:space="preserve">общественных обсуждений или </w:t>
      </w:r>
      <w:r w:rsidRPr="00A22280">
        <w:rPr>
          <w:rFonts w:ascii="Times New Roman" w:eastAsia="Times New Roman" w:hAnsi="Times New Roman"/>
          <w:sz w:val="24"/>
          <w:szCs w:val="24"/>
          <w:lang w:eastAsia="ru-RU"/>
        </w:rPr>
        <w:t>публичных слушаний по указанному проекту.</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5.3.8. Утвержденные изменения в настоящие Правила: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 xml:space="preserve">1)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официальных сайтах Администрации </w:t>
      </w:r>
      <w:r w:rsidR="001D40AE">
        <w:rPr>
          <w:rFonts w:ascii="Times New Roman" w:hAnsi="Times New Roman"/>
          <w:sz w:val="24"/>
          <w:szCs w:val="24"/>
        </w:rPr>
        <w:t>Волокон</w:t>
      </w:r>
      <w:r>
        <w:rPr>
          <w:rFonts w:ascii="Times New Roman" w:hAnsi="Times New Roman"/>
          <w:sz w:val="24"/>
          <w:szCs w:val="24"/>
        </w:rPr>
        <w:t>с</w:t>
      </w:r>
      <w:r w:rsidRPr="00A22280">
        <w:rPr>
          <w:rFonts w:ascii="Times New Roman" w:hAnsi="Times New Roman"/>
          <w:sz w:val="24"/>
          <w:szCs w:val="24"/>
        </w:rPr>
        <w:t xml:space="preserve">кого сельсовета и </w:t>
      </w:r>
      <w:r>
        <w:rPr>
          <w:rFonts w:ascii="Times New Roman" w:hAnsi="Times New Roman"/>
          <w:sz w:val="24"/>
          <w:szCs w:val="24"/>
        </w:rPr>
        <w:t>Большесолдатс</w:t>
      </w:r>
      <w:r w:rsidRPr="00A22280">
        <w:rPr>
          <w:rFonts w:ascii="Times New Roman" w:hAnsi="Times New Roman"/>
          <w:sz w:val="24"/>
          <w:szCs w:val="24"/>
        </w:rPr>
        <w:t>кого</w:t>
      </w:r>
      <w:r w:rsidRPr="00A22280">
        <w:rPr>
          <w:rFonts w:ascii="Times New Roman" w:eastAsia="Times New Roman" w:hAnsi="Times New Roman"/>
          <w:sz w:val="24"/>
          <w:szCs w:val="24"/>
          <w:lang w:eastAsia="ru-RU"/>
        </w:rPr>
        <w:t xml:space="preserve"> района в сети «Интернет»;</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2) в соответствии с требованиями части 2 статьи 57 Градостроительного кодекса Российской Федерации подлежат:</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а) в течение семи дней со дня утверждения - направлению в орган местного самоуправления муниципального района;</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б) в течение четырнадцати дней со дня получения копии документа органом местного самоуправления муниципального района - размещению в информационной системе обеспечения градостроительной деятельности</w:t>
      </w:r>
      <w:bookmarkStart w:id="51" w:name="_Toc270676561"/>
      <w:bookmarkStart w:id="52" w:name="_Toc286828559"/>
      <w:r w:rsidRPr="00A22280">
        <w:rPr>
          <w:rFonts w:ascii="Times New Roman" w:eastAsia="Times New Roman" w:hAnsi="Times New Roman"/>
          <w:sz w:val="24"/>
          <w:szCs w:val="24"/>
          <w:lang w:eastAsia="ru-RU"/>
        </w:rPr>
        <w:t>.</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sidRPr="00A22280">
        <w:rPr>
          <w:rFonts w:ascii="Times New Roman" w:eastAsia="Times New Roman" w:hAnsi="Times New Roman"/>
          <w:sz w:val="24"/>
          <w:szCs w:val="24"/>
          <w:lang w:eastAsia="ru-RU"/>
        </w:rPr>
        <w:t>5.3.9. </w:t>
      </w:r>
      <w:r w:rsidRPr="00A22280">
        <w:rPr>
          <w:rFonts w:ascii="Times New Roman" w:eastAsia="Times New Roman" w:hAnsi="Times New Roman" w:hint="eastAsia"/>
          <w:sz w:val="24"/>
          <w:szCs w:val="24"/>
          <w:lang w:eastAsia="ru-RU"/>
        </w:rPr>
        <w:t>Источником</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финансирования</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расходов</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на</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подготовку</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и</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проведение</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публичных</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слушаний</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являются</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собственные</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средства</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заказчика</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проведения</w:t>
      </w:r>
      <w:r w:rsidRPr="00A22280">
        <w:rPr>
          <w:rFonts w:ascii="Times New Roman" w:eastAsia="Times New Roman" w:hAnsi="Times New Roman"/>
          <w:sz w:val="24"/>
          <w:szCs w:val="24"/>
          <w:lang w:eastAsia="ru-RU"/>
        </w:rPr>
        <w:t xml:space="preserve"> общественных обсуждений или </w:t>
      </w:r>
      <w:r w:rsidRPr="00A22280">
        <w:rPr>
          <w:rFonts w:ascii="Times New Roman" w:eastAsia="Times New Roman" w:hAnsi="Times New Roman" w:hint="eastAsia"/>
          <w:sz w:val="24"/>
          <w:szCs w:val="24"/>
          <w:lang w:eastAsia="ru-RU"/>
        </w:rPr>
        <w:t>публичных</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слушаний</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заинтересованного</w:t>
      </w:r>
      <w:r w:rsidRPr="00A22280">
        <w:rPr>
          <w:rFonts w:ascii="Times New Roman" w:eastAsia="Times New Roman" w:hAnsi="Times New Roman"/>
          <w:sz w:val="24"/>
          <w:szCs w:val="24"/>
          <w:lang w:eastAsia="ru-RU"/>
        </w:rPr>
        <w:t xml:space="preserve"> </w:t>
      </w:r>
      <w:r w:rsidRPr="00A22280">
        <w:rPr>
          <w:rFonts w:ascii="Times New Roman" w:eastAsia="Times New Roman" w:hAnsi="Times New Roman" w:hint="eastAsia"/>
          <w:sz w:val="24"/>
          <w:szCs w:val="24"/>
          <w:lang w:eastAsia="ru-RU"/>
        </w:rPr>
        <w:t>лица</w:t>
      </w:r>
      <w:r w:rsidRPr="00A22280">
        <w:rPr>
          <w:rFonts w:ascii="Times New Roman" w:eastAsia="Times New Roman" w:hAnsi="Times New Roman"/>
          <w:sz w:val="24"/>
          <w:szCs w:val="24"/>
          <w:lang w:eastAsia="ru-RU"/>
        </w:rPr>
        <w:t>).</w:t>
      </w:r>
    </w:p>
    <w:p w:rsidR="00D75D1D" w:rsidRPr="00A22280"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p>
    <w:bookmarkEnd w:id="51"/>
    <w:bookmarkEnd w:id="52"/>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kern w:val="32"/>
          <w:sz w:val="24"/>
          <w:szCs w:val="24"/>
          <w:lang w:eastAsia="ru-RU"/>
        </w:rPr>
      </w:pPr>
      <w:r w:rsidRPr="00A22280">
        <w:rPr>
          <w:rFonts w:ascii="Times New Roman" w:hAnsi="Times New Roman"/>
          <w:b/>
          <w:sz w:val="24"/>
          <w:szCs w:val="24"/>
        </w:rPr>
        <w:t>Статья 5.4  Внесение изменений в правила землепользования и застройки</w:t>
      </w:r>
      <w:r w:rsidRPr="00A22280">
        <w:rPr>
          <w:rFonts w:ascii="Times New Roman" w:hAnsi="Times New Roman"/>
          <w:kern w:val="32"/>
          <w:sz w:val="24"/>
          <w:szCs w:val="24"/>
          <w:lang w:eastAsia="ru-RU"/>
        </w:rPr>
        <w:t>.</w:t>
      </w:r>
    </w:p>
    <w:p w:rsidR="00D75D1D" w:rsidRPr="00A2228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5.4.1. 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5.4.2. Основаниями для рассмотрения Главой </w:t>
      </w:r>
      <w:r>
        <w:rPr>
          <w:rFonts w:ascii="Times New Roman" w:hAnsi="Times New Roman"/>
          <w:sz w:val="24"/>
          <w:szCs w:val="24"/>
        </w:rPr>
        <w:t>Большесолдатс</w:t>
      </w:r>
      <w:r w:rsidRPr="00A22280">
        <w:rPr>
          <w:rFonts w:ascii="Times New Roman" w:hAnsi="Times New Roman"/>
          <w:sz w:val="24"/>
          <w:szCs w:val="24"/>
        </w:rPr>
        <w:t>кого района вопроса о внесении изменений в Правила застройки являются:</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A22280">
        <w:rPr>
          <w:rFonts w:ascii="Times New Roman" w:hAnsi="Times New Roman"/>
          <w:sz w:val="24"/>
          <w:szCs w:val="24"/>
        </w:rPr>
        <w:t>приаэродромной</w:t>
      </w:r>
      <w:proofErr w:type="spellEnd"/>
      <w:r w:rsidRPr="00A22280">
        <w:rPr>
          <w:rFonts w:ascii="Times New Roman" w:hAnsi="Times New Roman"/>
          <w:sz w:val="24"/>
          <w:szCs w:val="24"/>
        </w:rPr>
        <w:t xml:space="preserve"> территории, которые допущены в правилах землепользования и застройки поселения, городского округа, межселенной территории;</w:t>
      </w:r>
    </w:p>
    <w:p w:rsidR="00D75D1D" w:rsidRPr="00A22280" w:rsidRDefault="00D75D1D" w:rsidP="00D75D1D">
      <w:pPr>
        <w:widowControl w:val="0"/>
        <w:spacing w:line="240" w:lineRule="auto"/>
        <w:ind w:firstLine="709"/>
        <w:jc w:val="both"/>
        <w:rPr>
          <w:rFonts w:ascii="Times New Roman" w:hAnsi="Times New Roman"/>
          <w:sz w:val="24"/>
          <w:szCs w:val="24"/>
        </w:rPr>
      </w:pPr>
      <w:r w:rsidRPr="00A22280">
        <w:rPr>
          <w:rFonts w:ascii="Times New Roman" w:hAnsi="Times New Roman"/>
          <w:sz w:val="24"/>
          <w:szCs w:val="24"/>
        </w:rPr>
        <w:lastRenderedPageBreak/>
        <w:t xml:space="preserve">2) поступление предложений об изменении границ территориальных зон, изменении градостроительных регламентов. </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5.4.3. Предложения о внесении изменений в Правила направляются в Комиссию по подготовке проекта Правил землепользования и застройки: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органами местного самоуправления </w:t>
      </w:r>
      <w:r>
        <w:rPr>
          <w:rFonts w:ascii="Times New Roman" w:hAnsi="Times New Roman"/>
          <w:sz w:val="24"/>
          <w:szCs w:val="24"/>
        </w:rPr>
        <w:t>Большесолдатского</w:t>
      </w:r>
      <w:r>
        <w:rPr>
          <w:rFonts w:ascii="Times New Roman" w:eastAsia="Times New Roman" w:hAnsi="Times New Roman"/>
          <w:sz w:val="24"/>
          <w:szCs w:val="24"/>
          <w:lang w:eastAsia="ru-RU"/>
        </w:rPr>
        <w:t xml:space="preserve"> района - в случаях, если необходимо совершенствовать порядок регулирования землепользования и застройки на территории </w:t>
      </w:r>
      <w:r>
        <w:rPr>
          <w:rFonts w:ascii="Times New Roman" w:hAnsi="Times New Roman"/>
          <w:sz w:val="24"/>
          <w:szCs w:val="24"/>
        </w:rPr>
        <w:t>муниципального образования «</w:t>
      </w:r>
      <w:r w:rsidR="001D40AE">
        <w:rPr>
          <w:rFonts w:ascii="Times New Roman" w:hAnsi="Times New Roman"/>
          <w:sz w:val="24"/>
          <w:szCs w:val="24"/>
        </w:rPr>
        <w:t>Волокон</w:t>
      </w:r>
      <w:r>
        <w:rPr>
          <w:rFonts w:ascii="Times New Roman" w:hAnsi="Times New Roman"/>
          <w:sz w:val="24"/>
          <w:szCs w:val="24"/>
        </w:rPr>
        <w:t>ский сельсовет» Большесолдатского</w:t>
      </w:r>
      <w:r>
        <w:rPr>
          <w:rFonts w:ascii="Times New Roman" w:eastAsia="Times New Roman" w:hAnsi="Times New Roman"/>
          <w:sz w:val="24"/>
          <w:szCs w:val="24"/>
          <w:lang w:eastAsia="ru-RU"/>
        </w:rPr>
        <w:t xml:space="preserve"> района;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5.4.4. 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Большесолдатского района.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Для подготовки своего заключения Комиссия запрашивает уполномоченные органы по предмету предлагаемых изменений. Письменные заключения указанных уполномоченных органов в течение 14 дней предоставляются в Комиссию.</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5.4.5. Глава Большесолдатского района при получении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D75D1D" w:rsidRDefault="00D75D1D" w:rsidP="00D75D1D">
      <w:pPr>
        <w:pStyle w:val="3"/>
        <w:keepNext w:val="0"/>
        <w:keepLines w:val="0"/>
        <w:widowControl w:val="0"/>
        <w:spacing w:before="0" w:line="240" w:lineRule="auto"/>
        <w:ind w:firstLine="709"/>
        <w:jc w:val="center"/>
        <w:rPr>
          <w:rFonts w:ascii="Times New Roman" w:hAnsi="Times New Roman"/>
          <w:b/>
          <w:bCs/>
          <w:color w:val="auto"/>
          <w:kern w:val="32"/>
          <w:sz w:val="28"/>
          <w:szCs w:val="28"/>
          <w:lang w:eastAsia="ru-RU"/>
        </w:rPr>
      </w:pPr>
      <w:bookmarkStart w:id="53" w:name="_Toc270676562"/>
      <w:bookmarkStart w:id="54" w:name="_Toc286828561"/>
      <w:r w:rsidRPr="008C765B">
        <w:rPr>
          <w:rFonts w:ascii="Times New Roman" w:hAnsi="Times New Roman"/>
          <w:b/>
          <w:bCs/>
          <w:color w:val="auto"/>
          <w:kern w:val="32"/>
          <w:sz w:val="28"/>
          <w:szCs w:val="28"/>
          <w:lang w:eastAsia="ru-RU"/>
        </w:rPr>
        <w:t>Глава 6. </w:t>
      </w:r>
      <w:bookmarkStart w:id="55" w:name="_Toc442797234"/>
      <w:r w:rsidRPr="008C765B">
        <w:rPr>
          <w:rFonts w:ascii="Times New Roman" w:hAnsi="Times New Roman"/>
          <w:b/>
          <w:bCs/>
          <w:color w:val="auto"/>
          <w:kern w:val="32"/>
          <w:sz w:val="28"/>
          <w:szCs w:val="28"/>
          <w:lang w:eastAsia="ru-RU"/>
        </w:rPr>
        <w:t>Положения о регулировании иных вопросов землепользования и застройки</w:t>
      </w:r>
      <w:bookmarkEnd w:id="53"/>
      <w:bookmarkEnd w:id="54"/>
      <w:r w:rsidRPr="008C765B">
        <w:rPr>
          <w:rFonts w:ascii="Times New Roman" w:hAnsi="Times New Roman"/>
          <w:b/>
          <w:bCs/>
          <w:color w:val="auto"/>
          <w:kern w:val="32"/>
          <w:sz w:val="28"/>
          <w:szCs w:val="28"/>
          <w:lang w:eastAsia="ru-RU"/>
        </w:rPr>
        <w:t>.</w:t>
      </w:r>
      <w:bookmarkEnd w:id="55"/>
    </w:p>
    <w:p w:rsidR="00D75D1D" w:rsidRPr="008C765B" w:rsidRDefault="00D75D1D" w:rsidP="00D75D1D"/>
    <w:p w:rsidR="00D75D1D" w:rsidRDefault="00D75D1D" w:rsidP="00D75D1D">
      <w:pPr>
        <w:pStyle w:val="afc"/>
        <w:widowControl w:val="0"/>
        <w:autoSpaceDE w:val="0"/>
        <w:autoSpaceDN w:val="0"/>
        <w:adjustRightInd w:val="0"/>
        <w:spacing w:after="0" w:line="240" w:lineRule="auto"/>
        <w:jc w:val="both"/>
        <w:rPr>
          <w:rFonts w:ascii="Times New Roman" w:hAnsi="Times New Roman"/>
          <w:b/>
          <w:sz w:val="24"/>
          <w:szCs w:val="24"/>
        </w:rPr>
      </w:pPr>
      <w:bookmarkStart w:id="56" w:name="_Toc286828562"/>
      <w:bookmarkStart w:id="57" w:name="_Toc270676563"/>
      <w:r>
        <w:rPr>
          <w:rFonts w:ascii="Times New Roman" w:hAnsi="Times New Roman"/>
          <w:b/>
          <w:sz w:val="24"/>
          <w:szCs w:val="24"/>
        </w:rPr>
        <w:t>Статья 6.1. Утверждение красных линий</w:t>
      </w:r>
      <w:bookmarkEnd w:id="56"/>
      <w:bookmarkEnd w:id="57"/>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6.1.1. 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населенного пункта. Соблюдение красных линий также обязательно при межевании застроенных или подлежащих застройке земель в границах населенного пункта,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6.1.2. 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6.1.3. Красные и другие линии градостроительного регулирования подлежат обязательному отражению и учету:</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документации по планировке территории и проектной документации;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инженерно-транспортных коммуникаций;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инвентаризации земель;</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установлении границ землепользования;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территориального землеустройства;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проектах межевания территорий;</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установлении границ территориальных зон.</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6.1.4. Красные линии разрабатываются, согласовываются и утверждаются в составе документации по планировке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 отдельных случаях красные линии могут устанавливаться в виде отдельного документа, закрепляя сложившуюся систему улично-дорожной сети застроенных и озелененных территорий.</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6.1.5. Красные линии застройки устанавливаются проектами планировки соответствующих элементов планировочной структуры, либо проектами планировки территории для размещения линейных объектов.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Корректировка красных линий застройки может осуществляться на основании правового акта Администрации Большесолдатского района: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изменением градостроительной ситуации в результате необходимости проведения реконструкции сложившейся застройки;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связи с изменением категории (пропускной способности) улиц и дорог.</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 Градостроительным кодексом РФ порядком.</w:t>
      </w:r>
      <w:bookmarkStart w:id="58" w:name="_Toc286828563"/>
      <w:bookmarkStart w:id="59" w:name="_Toc270676564"/>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widowControl w:val="0"/>
        <w:spacing w:line="240" w:lineRule="auto"/>
        <w:ind w:firstLine="709"/>
        <w:jc w:val="both"/>
        <w:rPr>
          <w:rFonts w:ascii="Times New Roman" w:hAnsi="Times New Roman"/>
          <w:b/>
          <w:sz w:val="24"/>
          <w:szCs w:val="24"/>
        </w:rPr>
      </w:pPr>
      <w:r>
        <w:rPr>
          <w:rFonts w:ascii="Times New Roman" w:hAnsi="Times New Roman"/>
          <w:b/>
          <w:sz w:val="24"/>
          <w:szCs w:val="24"/>
        </w:rPr>
        <w:t>Статья 6.2. Установление публичных сервитутов</w:t>
      </w:r>
      <w:bookmarkEnd w:id="58"/>
      <w:bookmarkEnd w:id="59"/>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6.2.1. </w:t>
      </w:r>
      <w:proofErr w:type="gramStart"/>
      <w:r>
        <w:rPr>
          <w:rFonts w:ascii="Times New Roman" w:hAnsi="Times New Roman"/>
          <w:sz w:val="24"/>
          <w:szCs w:val="24"/>
        </w:rPr>
        <w:t xml:space="preserve">Администрация Большесолдатского района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w:t>
      </w:r>
      <w:proofErr w:type="spellStart"/>
      <w:r>
        <w:rPr>
          <w:rFonts w:ascii="Times New Roman" w:hAnsi="Times New Roman"/>
          <w:sz w:val="24"/>
          <w:szCs w:val="24"/>
        </w:rPr>
        <w:t>водо</w:t>
      </w:r>
      <w:proofErr w:type="spellEnd"/>
      <w:r>
        <w:rPr>
          <w:rFonts w:ascii="Times New Roman" w:hAnsi="Times New Roman"/>
          <w:sz w:val="24"/>
          <w:szCs w:val="24"/>
        </w:rPr>
        <w:t>- и газопроводов, канализации и т.д.), охраны исторических и природных объектов, иных общественных нужд, которые не могут быть</w:t>
      </w:r>
      <w:proofErr w:type="gramEnd"/>
      <w:r>
        <w:rPr>
          <w:rFonts w:ascii="Times New Roman" w:hAnsi="Times New Roman"/>
          <w:sz w:val="24"/>
          <w:szCs w:val="24"/>
        </w:rPr>
        <w:t xml:space="preserve"> </w:t>
      </w:r>
      <w:proofErr w:type="gramStart"/>
      <w:r>
        <w:rPr>
          <w:rFonts w:ascii="Times New Roman" w:hAnsi="Times New Roman"/>
          <w:sz w:val="24"/>
          <w:szCs w:val="24"/>
        </w:rPr>
        <w:t>обеспечены</w:t>
      </w:r>
      <w:proofErr w:type="gramEnd"/>
      <w:r>
        <w:rPr>
          <w:rFonts w:ascii="Times New Roman" w:hAnsi="Times New Roman"/>
          <w:sz w:val="24"/>
          <w:szCs w:val="24"/>
        </w:rPr>
        <w:t xml:space="preserve"> иным способом.</w:t>
      </w:r>
    </w:p>
    <w:p w:rsidR="00D75D1D" w:rsidRDefault="00D75D1D" w:rsidP="00D75D1D">
      <w:pPr>
        <w:spacing w:line="240" w:lineRule="auto"/>
        <w:ind w:firstLine="709"/>
        <w:jc w:val="both"/>
        <w:rPr>
          <w:rFonts w:ascii="Times New Roman" w:eastAsia="Times New Roman" w:hAnsi="Times New Roman"/>
          <w:sz w:val="24"/>
          <w:szCs w:val="24"/>
        </w:rPr>
      </w:pPr>
      <w:bookmarkStart w:id="60" w:name="_Toc286828564"/>
      <w:bookmarkStart w:id="61" w:name="_Toc270676565"/>
      <w:r>
        <w:rPr>
          <w:rFonts w:ascii="Times New Roman" w:hAnsi="Times New Roman"/>
          <w:sz w:val="24"/>
          <w:szCs w:val="24"/>
        </w:rPr>
        <w:t>6.2.2. </w:t>
      </w:r>
      <w:r>
        <w:rPr>
          <w:rFonts w:ascii="Times New Roman" w:eastAsia="Times New Roman" w:hAnsi="Times New Roman"/>
          <w:sz w:val="24"/>
          <w:szCs w:val="24"/>
        </w:rPr>
        <w:t xml:space="preserve"> Публичные сервитуты устанавливаются </w:t>
      </w:r>
      <w:proofErr w:type="gramStart"/>
      <w:r>
        <w:rPr>
          <w:rFonts w:ascii="Times New Roman" w:eastAsia="Times New Roman" w:hAnsi="Times New Roman"/>
          <w:sz w:val="24"/>
          <w:szCs w:val="24"/>
        </w:rPr>
        <w:t>для</w:t>
      </w:r>
      <w:proofErr w:type="gramEnd"/>
      <w:r>
        <w:rPr>
          <w:rFonts w:ascii="Times New Roman" w:eastAsia="Times New Roman" w:hAnsi="Times New Roman"/>
          <w:sz w:val="24"/>
          <w:szCs w:val="24"/>
        </w:rPr>
        <w:t xml:space="preserve">: </w:t>
      </w:r>
    </w:p>
    <w:p w:rsidR="00D75D1D" w:rsidRDefault="00D75D1D" w:rsidP="00D75D1D">
      <w:pPr>
        <w:spacing w:line="240" w:lineRule="auto"/>
        <w:ind w:firstLine="709"/>
        <w:jc w:val="both"/>
        <w:rPr>
          <w:rFonts w:ascii="Times New Roman" w:eastAsia="Times New Roman" w:hAnsi="Times New Roman"/>
          <w:sz w:val="24"/>
          <w:szCs w:val="24"/>
        </w:rPr>
      </w:pPr>
      <w:bookmarkStart w:id="62" w:name="dst318"/>
      <w:bookmarkEnd w:id="62"/>
      <w:r>
        <w:rPr>
          <w:rFonts w:ascii="Times New Roman" w:eastAsia="Times New Roman" w:hAnsi="Times New Roman"/>
          <w:sz w:val="24"/>
          <w:szCs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w:t>
      </w:r>
    </w:p>
    <w:p w:rsidR="00D75D1D" w:rsidRDefault="00D75D1D" w:rsidP="00D75D1D">
      <w:pPr>
        <w:spacing w:line="240" w:lineRule="auto"/>
        <w:ind w:firstLine="709"/>
        <w:jc w:val="both"/>
        <w:rPr>
          <w:rFonts w:ascii="Times New Roman" w:eastAsia="Times New Roman" w:hAnsi="Times New Roman"/>
          <w:sz w:val="24"/>
          <w:szCs w:val="24"/>
        </w:rPr>
      </w:pPr>
      <w:bookmarkStart w:id="63" w:name="dst100187"/>
      <w:bookmarkEnd w:id="63"/>
      <w:r>
        <w:rPr>
          <w:rFonts w:ascii="Times New Roman" w:eastAsia="Times New Roman" w:hAnsi="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D75D1D" w:rsidRDefault="00D75D1D" w:rsidP="00D75D1D">
      <w:pPr>
        <w:spacing w:line="240" w:lineRule="auto"/>
        <w:ind w:firstLine="709"/>
        <w:jc w:val="both"/>
        <w:rPr>
          <w:rFonts w:ascii="Times New Roman" w:eastAsia="Times New Roman" w:hAnsi="Times New Roman"/>
          <w:sz w:val="24"/>
          <w:szCs w:val="24"/>
        </w:rPr>
      </w:pPr>
      <w:bookmarkStart w:id="64" w:name="dst100188"/>
      <w:bookmarkEnd w:id="64"/>
      <w:r>
        <w:rPr>
          <w:rFonts w:ascii="Times New Roman" w:eastAsia="Times New Roman" w:hAnsi="Times New Roman"/>
          <w:sz w:val="24"/>
          <w:szCs w:val="24"/>
        </w:rPr>
        <w:t xml:space="preserve">3) размещения на земельном участке межевых и геодезических знаков и подъездов к ним; </w:t>
      </w:r>
    </w:p>
    <w:p w:rsidR="00D75D1D" w:rsidRDefault="00D75D1D" w:rsidP="00D75D1D">
      <w:pPr>
        <w:spacing w:line="240" w:lineRule="auto"/>
        <w:ind w:firstLine="709"/>
        <w:jc w:val="both"/>
        <w:rPr>
          <w:rFonts w:ascii="Times New Roman" w:eastAsia="Times New Roman" w:hAnsi="Times New Roman"/>
          <w:sz w:val="24"/>
          <w:szCs w:val="24"/>
        </w:rPr>
      </w:pPr>
      <w:bookmarkStart w:id="65" w:name="dst100189"/>
      <w:bookmarkEnd w:id="65"/>
      <w:r>
        <w:rPr>
          <w:rFonts w:ascii="Times New Roman" w:eastAsia="Times New Roman" w:hAnsi="Times New Roman"/>
          <w:sz w:val="24"/>
          <w:szCs w:val="24"/>
        </w:rPr>
        <w:lastRenderedPageBreak/>
        <w:t>4) проведения дренажных работ на земельном участке;</w:t>
      </w:r>
    </w:p>
    <w:p w:rsidR="00D75D1D" w:rsidRDefault="00D75D1D" w:rsidP="00D75D1D">
      <w:pPr>
        <w:spacing w:line="240" w:lineRule="auto"/>
        <w:ind w:firstLine="709"/>
        <w:jc w:val="both"/>
        <w:rPr>
          <w:rFonts w:ascii="Times New Roman" w:eastAsia="Times New Roman" w:hAnsi="Times New Roman"/>
          <w:sz w:val="24"/>
          <w:szCs w:val="24"/>
        </w:rPr>
      </w:pPr>
      <w:bookmarkStart w:id="66" w:name="dst101105"/>
      <w:bookmarkEnd w:id="66"/>
      <w:r>
        <w:rPr>
          <w:rFonts w:ascii="Times New Roman" w:eastAsia="Times New Roman" w:hAnsi="Times New Roman"/>
          <w:sz w:val="24"/>
          <w:szCs w:val="24"/>
        </w:rPr>
        <w:t>5) забора (изъятия) водных ресурсов из водных объектов и водопоя;</w:t>
      </w:r>
    </w:p>
    <w:p w:rsidR="00D75D1D" w:rsidRDefault="00D75D1D" w:rsidP="00D75D1D">
      <w:pPr>
        <w:spacing w:line="240" w:lineRule="auto"/>
        <w:ind w:firstLine="709"/>
        <w:jc w:val="both"/>
        <w:rPr>
          <w:rFonts w:ascii="Times New Roman" w:eastAsia="Times New Roman" w:hAnsi="Times New Roman"/>
          <w:sz w:val="24"/>
          <w:szCs w:val="24"/>
        </w:rPr>
      </w:pPr>
      <w:bookmarkStart w:id="67" w:name="dst101022"/>
      <w:bookmarkEnd w:id="67"/>
      <w:r>
        <w:rPr>
          <w:rFonts w:ascii="Times New Roman" w:eastAsia="Times New Roman" w:hAnsi="Times New Roman"/>
          <w:sz w:val="24"/>
          <w:szCs w:val="24"/>
        </w:rPr>
        <w:t>6) прогона сельскохозяйственных животных через земельный участок;</w:t>
      </w:r>
    </w:p>
    <w:p w:rsidR="00D75D1D" w:rsidRDefault="00D75D1D" w:rsidP="00D75D1D">
      <w:pPr>
        <w:spacing w:line="240" w:lineRule="auto"/>
        <w:ind w:firstLine="709"/>
        <w:jc w:val="both"/>
        <w:rPr>
          <w:rFonts w:ascii="Times New Roman" w:eastAsia="Times New Roman" w:hAnsi="Times New Roman"/>
          <w:sz w:val="24"/>
          <w:szCs w:val="24"/>
        </w:rPr>
      </w:pPr>
      <w:bookmarkStart w:id="68" w:name="dst101023"/>
      <w:bookmarkEnd w:id="68"/>
      <w:r>
        <w:rPr>
          <w:rFonts w:ascii="Times New Roman" w:eastAsia="Times New Roman" w:hAnsi="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D75D1D" w:rsidRDefault="00D75D1D" w:rsidP="00D75D1D">
      <w:pPr>
        <w:spacing w:line="240" w:lineRule="auto"/>
        <w:ind w:firstLine="709"/>
        <w:jc w:val="both"/>
        <w:rPr>
          <w:rFonts w:ascii="Times New Roman" w:eastAsia="Times New Roman" w:hAnsi="Times New Roman"/>
          <w:sz w:val="24"/>
          <w:szCs w:val="24"/>
        </w:rPr>
      </w:pPr>
      <w:bookmarkStart w:id="69" w:name="dst292"/>
      <w:bookmarkEnd w:id="69"/>
      <w:r>
        <w:rPr>
          <w:rFonts w:ascii="Times New Roman" w:eastAsia="Times New Roman" w:hAnsi="Times New Roman"/>
          <w:sz w:val="24"/>
          <w:szCs w:val="24"/>
        </w:rPr>
        <w:t xml:space="preserve">8) использования земельного участка в целях охоты, рыболовства, </w:t>
      </w:r>
      <w:proofErr w:type="spellStart"/>
      <w:r>
        <w:rPr>
          <w:rFonts w:ascii="Times New Roman" w:eastAsia="Times New Roman" w:hAnsi="Times New Roman"/>
          <w:sz w:val="24"/>
          <w:szCs w:val="24"/>
        </w:rPr>
        <w:t>аквакультуры</w:t>
      </w:r>
      <w:proofErr w:type="spellEnd"/>
      <w:r>
        <w:rPr>
          <w:rFonts w:ascii="Times New Roman" w:eastAsia="Times New Roman" w:hAnsi="Times New Roman"/>
          <w:sz w:val="24"/>
          <w:szCs w:val="24"/>
        </w:rPr>
        <w:t xml:space="preserve"> (рыбоводства);</w:t>
      </w:r>
    </w:p>
    <w:p w:rsidR="00D75D1D" w:rsidRDefault="00D75D1D" w:rsidP="00D75D1D">
      <w:pPr>
        <w:spacing w:line="240" w:lineRule="auto"/>
        <w:ind w:firstLine="709"/>
        <w:jc w:val="both"/>
        <w:rPr>
          <w:rFonts w:ascii="Times New Roman" w:eastAsia="Times New Roman" w:hAnsi="Times New Roman"/>
          <w:sz w:val="24"/>
          <w:szCs w:val="24"/>
        </w:rPr>
      </w:pPr>
      <w:bookmarkStart w:id="70" w:name="dst100194"/>
      <w:bookmarkEnd w:id="70"/>
      <w:r>
        <w:rPr>
          <w:rFonts w:ascii="Times New Roman" w:eastAsia="Times New Roman" w:hAnsi="Times New Roman"/>
          <w:sz w:val="24"/>
          <w:szCs w:val="24"/>
        </w:rPr>
        <w:t>9) временного пользования земельным участком в целях проведения изыскательских, исследовательских и других работ</w:t>
      </w:r>
      <w:bookmarkStart w:id="71" w:name="dst319"/>
      <w:bookmarkEnd w:id="71"/>
      <w:r>
        <w:rPr>
          <w:rFonts w:ascii="Times New Roman" w:eastAsia="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6.2.3.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D75D1D" w:rsidRDefault="00D75D1D" w:rsidP="00D75D1D">
      <w:pPr>
        <w:spacing w:line="240" w:lineRule="auto"/>
        <w:ind w:firstLine="709"/>
        <w:jc w:val="both"/>
        <w:rPr>
          <w:rFonts w:ascii="Times New Roman" w:eastAsia="Times New Roman" w:hAnsi="Times New Roman"/>
          <w:sz w:val="24"/>
          <w:szCs w:val="24"/>
        </w:rPr>
      </w:pPr>
      <w:r>
        <w:rPr>
          <w:rFonts w:ascii="Times New Roman" w:hAnsi="Times New Roman"/>
          <w:sz w:val="24"/>
          <w:szCs w:val="24"/>
        </w:rPr>
        <w:t xml:space="preserve">6.2.4. </w:t>
      </w:r>
      <w:r>
        <w:rPr>
          <w:rFonts w:ascii="Times New Roman" w:eastAsia="Times New Roman" w:hAnsi="Times New Roman"/>
          <w:sz w:val="24"/>
          <w:szCs w:val="24"/>
        </w:rPr>
        <w:t>Сервитут может быть срочным или постоянным.</w:t>
      </w:r>
    </w:p>
    <w:p w:rsidR="00D75D1D" w:rsidRDefault="00D75D1D" w:rsidP="00D75D1D">
      <w:pPr>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6.2.5.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6.2.6. Порядок установления публичных сервитутов устанавливается нормативными правовыми актами муниципального образования в соответствии с Земельным и Гражданским кодексами Российской Федерации.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hAnsi="Times New Roman"/>
          <w:sz w:val="24"/>
          <w:szCs w:val="24"/>
        </w:rPr>
        <w:t>6.2.7. </w:t>
      </w:r>
      <w:r>
        <w:rPr>
          <w:rFonts w:ascii="Times New Roman" w:eastAsia="Times New Roman" w:hAnsi="Times New Roman"/>
          <w:sz w:val="24"/>
          <w:szCs w:val="24"/>
        </w:rPr>
        <w:t>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D75D1D" w:rsidRDefault="00D75D1D" w:rsidP="00D75D1D">
      <w:pPr>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установившего публичный сервитут, соразмерную плату.</w:t>
      </w:r>
    </w:p>
    <w:p w:rsidR="00D75D1D" w:rsidRDefault="00D75D1D" w:rsidP="00D75D1D">
      <w:pPr>
        <w:spacing w:line="240" w:lineRule="auto"/>
        <w:ind w:firstLine="709"/>
        <w:jc w:val="both"/>
        <w:rPr>
          <w:rFonts w:ascii="Times New Roman" w:eastAsia="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6.3. Основания, условия и принципы организации порядка изъятия земельных участков, иных объектов недвижимости для реализации муниципальных нужд</w:t>
      </w:r>
      <w:bookmarkEnd w:id="60"/>
      <w:bookmarkEnd w:id="61"/>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72" w:name="_Toc286828565"/>
      <w:bookmarkStart w:id="73" w:name="_Toc270676566"/>
      <w:r>
        <w:rPr>
          <w:rFonts w:ascii="Times New Roman" w:eastAsia="Times New Roman" w:hAnsi="Times New Roman"/>
          <w:color w:val="000000"/>
          <w:sz w:val="24"/>
          <w:szCs w:val="24"/>
        </w:rPr>
        <w:t xml:space="preserve">6.3.1. Изъятие земельных участков для государственных или муниципальных нужд в целях строительства, реконструкции объектов федерального значения, объектов </w:t>
      </w:r>
      <w:r>
        <w:rPr>
          <w:rFonts w:ascii="Times New Roman" w:eastAsia="Times New Roman" w:hAnsi="Times New Roman"/>
          <w:color w:val="000000"/>
          <w:sz w:val="24"/>
          <w:szCs w:val="24"/>
        </w:rPr>
        <w:lastRenderedPageBreak/>
        <w:t xml:space="preserve">регионального значения или объектов местного значения допускается, если указанные объекты предусмотрены </w:t>
      </w:r>
      <w:r>
        <w:rPr>
          <w:rFonts w:ascii="Times New Roman" w:eastAsia="Times New Roman" w:hAnsi="Times New Roman"/>
          <w:sz w:val="24"/>
          <w:szCs w:val="24"/>
        </w:rPr>
        <w:t>утвержденными документами территориального планирования и утвержденными проектами планировки территории.</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74" w:name="dst1287"/>
      <w:bookmarkEnd w:id="74"/>
      <w:r>
        <w:rPr>
          <w:rFonts w:ascii="Times New Roman" w:eastAsia="Times New Roman" w:hAnsi="Times New Roman"/>
          <w:sz w:val="24"/>
          <w:szCs w:val="24"/>
        </w:rPr>
        <w:t>6.3.2. Принятие решения об изъятии земельных участков для государственных или муниципальных нужд в целях, не предусмотренных </w:t>
      </w:r>
      <w:hyperlink r:id="rId7" w:anchor="dst1286" w:history="1">
        <w:r>
          <w:rPr>
            <w:rStyle w:val="a3"/>
            <w:rFonts w:ascii="Times New Roman" w:hAnsi="Times New Roman"/>
            <w:sz w:val="24"/>
            <w:szCs w:val="24"/>
          </w:rPr>
          <w:t>пунктом 6.3.1</w:t>
        </w:r>
      </w:hyperlink>
      <w:r>
        <w:rPr>
          <w:rFonts w:ascii="Times New Roman" w:eastAsia="Times New Roman" w:hAnsi="Times New Roman"/>
          <w:sz w:val="24"/>
          <w:szCs w:val="24"/>
        </w:rPr>
        <w:t>. настоящей статьи, должно быть обосновано:</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75" w:name="dst1288"/>
      <w:bookmarkEnd w:id="75"/>
      <w:r>
        <w:rPr>
          <w:rFonts w:ascii="Times New Roman" w:eastAsia="Times New Roman" w:hAnsi="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D75D1D" w:rsidRDefault="00D75D1D" w:rsidP="00D75D1D">
      <w:pPr>
        <w:shd w:val="clear" w:color="auto" w:fill="FFFFFF"/>
        <w:spacing w:line="290" w:lineRule="atLeast"/>
        <w:ind w:firstLine="547"/>
        <w:jc w:val="both"/>
        <w:rPr>
          <w:rFonts w:ascii="Times New Roman" w:eastAsia="Times New Roman" w:hAnsi="Times New Roman"/>
          <w:color w:val="000000"/>
          <w:sz w:val="24"/>
          <w:szCs w:val="24"/>
        </w:rPr>
      </w:pPr>
      <w:bookmarkStart w:id="76" w:name="dst1289"/>
      <w:bookmarkEnd w:id="76"/>
      <w:r>
        <w:rPr>
          <w:rFonts w:ascii="Times New Roman" w:eastAsia="Times New Roman" w:hAnsi="Times New Roman"/>
          <w:sz w:val="24"/>
          <w:szCs w:val="24"/>
        </w:rPr>
        <w:t>2) международным договором Российской Федерации</w:t>
      </w:r>
      <w:r>
        <w:rPr>
          <w:rFonts w:ascii="Times New Roman" w:eastAsia="Times New Roman" w:hAnsi="Times New Roman"/>
          <w:color w:val="000000"/>
          <w:sz w:val="24"/>
          <w:szCs w:val="24"/>
        </w:rPr>
        <w:t xml:space="preserve"> (в случае изъятия земельных участков для выполнения международного договора);</w:t>
      </w:r>
    </w:p>
    <w:p w:rsidR="00D75D1D" w:rsidRDefault="00D75D1D" w:rsidP="00D75D1D">
      <w:pPr>
        <w:shd w:val="clear" w:color="auto" w:fill="FFFFFF"/>
        <w:spacing w:line="290" w:lineRule="atLeast"/>
        <w:ind w:firstLine="547"/>
        <w:jc w:val="both"/>
        <w:rPr>
          <w:rFonts w:ascii="Times New Roman" w:eastAsia="Times New Roman" w:hAnsi="Times New Roman"/>
          <w:color w:val="000000"/>
          <w:sz w:val="24"/>
          <w:szCs w:val="24"/>
        </w:rPr>
      </w:pPr>
      <w:bookmarkStart w:id="77" w:name="dst1290"/>
      <w:bookmarkEnd w:id="77"/>
      <w:r>
        <w:rPr>
          <w:rFonts w:ascii="Times New Roman" w:eastAsia="Times New Roman" w:hAnsi="Times New Roman"/>
          <w:color w:val="000000"/>
          <w:sz w:val="24"/>
          <w:szCs w:val="24"/>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Pr>
          <w:rFonts w:ascii="Times New Roman" w:eastAsia="Times New Roman" w:hAnsi="Times New Roman"/>
          <w:color w:val="000000"/>
          <w:sz w:val="24"/>
          <w:szCs w:val="24"/>
        </w:rPr>
        <w:t>недропользователя</w:t>
      </w:r>
      <w:proofErr w:type="spellEnd"/>
      <w:r>
        <w:rPr>
          <w:rFonts w:ascii="Times New Roman" w:eastAsia="Times New Roman" w:hAnsi="Times New Roman"/>
          <w:color w:val="000000"/>
          <w:sz w:val="24"/>
          <w:szCs w:val="24"/>
        </w:rPr>
        <w:t>);</w:t>
      </w:r>
    </w:p>
    <w:p w:rsidR="00D75D1D" w:rsidRDefault="00D75D1D" w:rsidP="00D75D1D">
      <w:pPr>
        <w:shd w:val="clear" w:color="auto" w:fill="FFFFFF"/>
        <w:spacing w:line="290" w:lineRule="atLeast"/>
        <w:ind w:firstLine="547"/>
        <w:jc w:val="both"/>
        <w:rPr>
          <w:rFonts w:ascii="Times New Roman" w:eastAsia="Times New Roman" w:hAnsi="Times New Roman"/>
          <w:color w:val="000000"/>
          <w:sz w:val="24"/>
          <w:szCs w:val="24"/>
        </w:rPr>
      </w:pPr>
      <w:bookmarkStart w:id="78" w:name="dst1291"/>
      <w:bookmarkEnd w:id="78"/>
      <w:r>
        <w:rPr>
          <w:rFonts w:ascii="Times New Roman" w:eastAsia="Times New Roman" w:hAnsi="Times New Roman"/>
          <w:color w:val="000000"/>
          <w:sz w:val="24"/>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79" w:name="dst1292"/>
      <w:bookmarkEnd w:id="79"/>
      <w:r>
        <w:rPr>
          <w:rFonts w:ascii="Times New Roman" w:eastAsia="Times New Roman" w:hAnsi="Times New Roman"/>
          <w:color w:val="000000"/>
          <w:sz w:val="24"/>
          <w:szCs w:val="24"/>
        </w:rPr>
        <w:t xml:space="preserve">6.3.3. 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w:t>
      </w:r>
      <w:r>
        <w:rPr>
          <w:rFonts w:ascii="Times New Roman" w:eastAsia="Times New Roman" w:hAnsi="Times New Roman"/>
          <w:sz w:val="24"/>
          <w:szCs w:val="24"/>
        </w:rPr>
        <w:t>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80" w:name="dst1293"/>
      <w:bookmarkEnd w:id="80"/>
      <w:r>
        <w:rPr>
          <w:rFonts w:ascii="Times New Roman" w:eastAsia="Times New Roman" w:hAnsi="Times New Roman"/>
          <w:sz w:val="24"/>
          <w:szCs w:val="24"/>
        </w:rPr>
        <w:t>6.3.4. </w:t>
      </w:r>
      <w:proofErr w:type="gramStart"/>
      <w:r>
        <w:rPr>
          <w:rFonts w:ascii="Times New Roman" w:eastAsia="Times New Roman" w:hAnsi="Times New Roman"/>
          <w:sz w:val="24"/>
          <w:szCs w:val="24"/>
        </w:rPr>
        <w:t>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r:id="rId8" w:anchor="dst1280" w:history="1">
        <w:r>
          <w:rPr>
            <w:rStyle w:val="a3"/>
            <w:rFonts w:ascii="Times New Roman" w:hAnsi="Times New Roman"/>
            <w:sz w:val="24"/>
            <w:szCs w:val="24"/>
          </w:rPr>
          <w:t>статьей 56.2</w:t>
        </w:r>
      </w:hyperlink>
      <w:r>
        <w:rPr>
          <w:rFonts w:ascii="Times New Roman" w:eastAsia="Times New Roman" w:hAnsi="Times New Roman"/>
          <w:sz w:val="24"/>
          <w:szCs w:val="24"/>
        </w:rPr>
        <w:t> Земельного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r:id="rId9" w:anchor="dst1299" w:history="1">
        <w:r>
          <w:rPr>
            <w:rStyle w:val="a3"/>
            <w:rFonts w:ascii="Times New Roman" w:hAnsi="Times New Roman"/>
            <w:sz w:val="24"/>
            <w:szCs w:val="24"/>
          </w:rPr>
          <w:t>пункте 1 статьи 56.4</w:t>
        </w:r>
      </w:hyperlink>
      <w:r>
        <w:rPr>
          <w:rFonts w:ascii="Times New Roman" w:eastAsia="Times New Roman" w:hAnsi="Times New Roman"/>
          <w:sz w:val="24"/>
          <w:szCs w:val="24"/>
        </w:rPr>
        <w:t> Земельного Кодекса.</w:t>
      </w:r>
      <w:proofErr w:type="gramEnd"/>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81" w:name="dst1294"/>
      <w:bookmarkEnd w:id="81"/>
      <w:r>
        <w:rPr>
          <w:rFonts w:ascii="Times New Roman" w:eastAsia="Times New Roman" w:hAnsi="Times New Roman"/>
          <w:sz w:val="24"/>
          <w:szCs w:val="24"/>
        </w:rPr>
        <w:t>6.3.5.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82" w:name="dst1295"/>
      <w:bookmarkEnd w:id="82"/>
      <w:r>
        <w:rPr>
          <w:rFonts w:ascii="Times New Roman" w:eastAsia="Times New Roman" w:hAnsi="Times New Roman"/>
          <w:sz w:val="24"/>
          <w:szCs w:val="24"/>
        </w:rPr>
        <w:t>6.3.6.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D75D1D" w:rsidRDefault="00D75D1D" w:rsidP="00D75D1D">
      <w:pPr>
        <w:shd w:val="clear" w:color="auto" w:fill="FFFFFF"/>
        <w:spacing w:line="290" w:lineRule="atLeast"/>
        <w:ind w:firstLine="547"/>
        <w:jc w:val="both"/>
        <w:rPr>
          <w:rFonts w:ascii="Times New Roman" w:eastAsia="Times New Roman" w:hAnsi="Times New Roman"/>
          <w:sz w:val="24"/>
          <w:szCs w:val="24"/>
        </w:rPr>
      </w:pPr>
      <w:bookmarkStart w:id="83" w:name="dst1296"/>
      <w:bookmarkEnd w:id="83"/>
      <w:r>
        <w:rPr>
          <w:rFonts w:ascii="Times New Roman" w:eastAsia="Times New Roman" w:hAnsi="Times New Roman"/>
          <w:sz w:val="24"/>
          <w:szCs w:val="24"/>
        </w:rPr>
        <w:t>6.3.7. </w:t>
      </w:r>
      <w:proofErr w:type="gramStart"/>
      <w:r>
        <w:rPr>
          <w:rFonts w:ascii="Times New Roman" w:eastAsia="Times New Roman" w:hAnsi="Times New Roman"/>
          <w:sz w:val="24"/>
          <w:szCs w:val="24"/>
        </w:rPr>
        <w:t xml:space="preserve">Если строительство, реконструкцию объектов федерального значения, объектов регионального значения или объектов местного значения, для строительства, </w:t>
      </w:r>
      <w:r>
        <w:rPr>
          <w:rFonts w:ascii="Times New Roman" w:eastAsia="Times New Roman" w:hAnsi="Times New Roman"/>
          <w:sz w:val="24"/>
          <w:szCs w:val="24"/>
        </w:rPr>
        <w:lastRenderedPageBreak/>
        <w:t>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r:id="rId10" w:anchor="dst1299" w:history="1">
        <w:r>
          <w:rPr>
            <w:rStyle w:val="a3"/>
            <w:rFonts w:ascii="Times New Roman" w:hAnsi="Times New Roman"/>
            <w:sz w:val="24"/>
            <w:szCs w:val="24"/>
          </w:rPr>
          <w:t>пункте 1 статьи 56.4</w:t>
        </w:r>
      </w:hyperlink>
      <w:r>
        <w:rPr>
          <w:rFonts w:ascii="Times New Roman" w:eastAsia="Times New Roman" w:hAnsi="Times New Roman"/>
          <w:sz w:val="24"/>
          <w:szCs w:val="24"/>
        </w:rPr>
        <w:t> Земельного Кодекса, изъятие таких земельных участков осуществляется по ходатайству указанных организаций.</w:t>
      </w:r>
      <w:proofErr w:type="gramEnd"/>
    </w:p>
    <w:p w:rsidR="00D75D1D" w:rsidRDefault="00D75D1D" w:rsidP="00D75D1D">
      <w:pPr>
        <w:shd w:val="clear" w:color="auto" w:fill="FFFFFF"/>
        <w:spacing w:line="290" w:lineRule="atLeast"/>
        <w:ind w:firstLine="547"/>
        <w:jc w:val="both"/>
        <w:rPr>
          <w:rFonts w:ascii="Times New Roman" w:eastAsia="Times New Roman" w:hAnsi="Times New Roman"/>
          <w:color w:val="000000"/>
          <w:sz w:val="24"/>
          <w:szCs w:val="24"/>
        </w:rPr>
      </w:pPr>
      <w:bookmarkStart w:id="84" w:name="dst1297"/>
      <w:bookmarkEnd w:id="84"/>
      <w:r>
        <w:rPr>
          <w:rFonts w:ascii="Times New Roman" w:eastAsia="Times New Roman" w:hAnsi="Times New Roman"/>
          <w:sz w:val="24"/>
          <w:szCs w:val="24"/>
        </w:rPr>
        <w:t>6.3.8. Запрещается изъятие для государственных или муниципальных нужд земельных участков, предоставленных федеральным</w:t>
      </w:r>
      <w:r>
        <w:rPr>
          <w:rFonts w:ascii="Times New Roman" w:eastAsia="Times New Roman" w:hAnsi="Times New Roman"/>
          <w:color w:val="000000"/>
          <w:sz w:val="24"/>
          <w:szCs w:val="24"/>
        </w:rPr>
        <w:t xml:space="preserve">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D75D1D" w:rsidRDefault="00D75D1D" w:rsidP="00D75D1D">
      <w:pPr>
        <w:shd w:val="clear" w:color="auto" w:fill="FFFFFF"/>
        <w:spacing w:line="290" w:lineRule="atLeast"/>
        <w:ind w:firstLine="547"/>
        <w:jc w:val="both"/>
        <w:rPr>
          <w:rFonts w:ascii="Times New Roman" w:eastAsia="Times New Roman" w:hAnsi="Times New Roman"/>
          <w:color w:val="000000"/>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6.4. Условия принятия решений по резервированию земельных участков для реализации муниципальных нужд</w:t>
      </w:r>
      <w:bookmarkEnd w:id="72"/>
      <w:bookmarkEnd w:id="73"/>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6.4.1. Порядок резервирования земельных участков для реализации муниципальных нужд определяется земельным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Курской области и принимаемыми в соответствии с ними иными правовыми актами Администрации </w:t>
      </w:r>
      <w:r w:rsidR="000577BA">
        <w:rPr>
          <w:rFonts w:ascii="Times New Roman" w:hAnsi="Times New Roman"/>
          <w:sz w:val="24"/>
          <w:szCs w:val="24"/>
        </w:rPr>
        <w:t>Волокон</w:t>
      </w:r>
      <w:r>
        <w:rPr>
          <w:rFonts w:ascii="Times New Roman" w:hAnsi="Times New Roman"/>
          <w:sz w:val="24"/>
          <w:szCs w:val="24"/>
        </w:rPr>
        <w:t>ского сельсовета Большесолдатского района.</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85" w:name="_Toc286828567"/>
      <w:bookmarkStart w:id="86" w:name="_Toc270676568"/>
      <w:r>
        <w:rPr>
          <w:rFonts w:ascii="Times New Roman" w:hAnsi="Times New Roman"/>
          <w:b/>
          <w:sz w:val="24"/>
          <w:szCs w:val="24"/>
        </w:rPr>
        <w:t xml:space="preserve">Статья 6.5. Благоустройство </w:t>
      </w:r>
      <w:bookmarkEnd w:id="85"/>
      <w:bookmarkEnd w:id="86"/>
      <w:r>
        <w:rPr>
          <w:rFonts w:ascii="Times New Roman" w:hAnsi="Times New Roman"/>
          <w:b/>
          <w:sz w:val="24"/>
          <w:szCs w:val="24"/>
        </w:rPr>
        <w:t>муниципального образования.</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6.5.1. Элементами благоустройства земельных участков, предоставляемых физическим и юридическим лицам, являются: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вертикальная планировка;</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покрытия территорий (улиц, площадей, набережных, внутриквартальных, в том числе </w:t>
      </w:r>
      <w:proofErr w:type="spellStart"/>
      <w:r>
        <w:rPr>
          <w:rFonts w:ascii="Times New Roman" w:eastAsia="Times New Roman" w:hAnsi="Times New Roman"/>
          <w:sz w:val="24"/>
          <w:szCs w:val="24"/>
          <w:lang w:eastAsia="ru-RU"/>
        </w:rPr>
        <w:t>внутридворовых</w:t>
      </w:r>
      <w:proofErr w:type="spellEnd"/>
      <w:r>
        <w:rPr>
          <w:rFonts w:ascii="Times New Roman" w:eastAsia="Times New Roman" w:hAnsi="Times New Roman"/>
          <w:sz w:val="24"/>
          <w:szCs w:val="24"/>
          <w:lang w:eastAsia="ru-RU"/>
        </w:rPr>
        <w:t xml:space="preserve"> пространств);</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подпорные стенки, спуски, лестницы;</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парапеты, ограды, технические ограждения;</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беседки и навесы;</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оборудование для детских, спортивных и иных игровых площадок;</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светильники, пункты связи, иное оборудование;</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произведения монументально-декоративного искусства (скульптуры, обелиски, стелы и др.);</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памятные доски;</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декоративные устройства, в том числе фонтаны, бассейны, цветники, растения в кадках и др.;</w:t>
      </w:r>
    </w:p>
    <w:p w:rsidR="00D75D1D" w:rsidRDefault="00D75D1D" w:rsidP="00D75D1D">
      <w:pPr>
        <w:pStyle w:val="afc"/>
        <w:widowControl w:val="0"/>
        <w:numPr>
          <w:ilvl w:val="0"/>
          <w:numId w:val="8"/>
        </w:numPr>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6.5.2. Порядок установки монументов, памятников и памятных знаков на территории </w:t>
      </w:r>
      <w:r w:rsidR="000577BA">
        <w:rPr>
          <w:rFonts w:ascii="Times New Roman" w:hAnsi="Times New Roman"/>
          <w:sz w:val="24"/>
          <w:szCs w:val="24"/>
        </w:rPr>
        <w:t>Волокон</w:t>
      </w:r>
      <w:r>
        <w:rPr>
          <w:rFonts w:ascii="Times New Roman" w:hAnsi="Times New Roman"/>
          <w:sz w:val="24"/>
          <w:szCs w:val="24"/>
        </w:rPr>
        <w:t xml:space="preserve">ского сельсовета Большесолдатского района утверждается решением Представительного </w:t>
      </w:r>
      <w:r w:rsidR="000577BA">
        <w:rPr>
          <w:rFonts w:ascii="Times New Roman" w:hAnsi="Times New Roman"/>
          <w:sz w:val="24"/>
          <w:szCs w:val="24"/>
        </w:rPr>
        <w:t>С</w:t>
      </w:r>
      <w:r>
        <w:rPr>
          <w:rFonts w:ascii="Times New Roman" w:hAnsi="Times New Roman"/>
          <w:sz w:val="24"/>
          <w:szCs w:val="24"/>
        </w:rPr>
        <w:t>обрания Большесолдатского района.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6.5.3. Требования к комплексному благоустройству микрорайонов и дворовых территорий муниципального образования </w:t>
      </w:r>
      <w:r w:rsidR="000577BA">
        <w:rPr>
          <w:rFonts w:ascii="Times New Roman" w:hAnsi="Times New Roman"/>
          <w:sz w:val="24"/>
          <w:szCs w:val="24"/>
        </w:rPr>
        <w:t xml:space="preserve">«Волоконский сельсовет» </w:t>
      </w:r>
      <w:r>
        <w:rPr>
          <w:rFonts w:ascii="Times New Roman" w:hAnsi="Times New Roman"/>
          <w:sz w:val="24"/>
          <w:szCs w:val="24"/>
        </w:rPr>
        <w:t xml:space="preserve">Большесолдатского </w:t>
      </w:r>
      <w:r>
        <w:rPr>
          <w:rFonts w:ascii="Times New Roman" w:hAnsi="Times New Roman"/>
          <w:sz w:val="24"/>
          <w:szCs w:val="24"/>
        </w:rPr>
        <w:lastRenderedPageBreak/>
        <w:t>района устанавливаются в соответствии с действующим законодательством.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6.5.4. Рекламные, рекламно-информационные конструкции на территории </w:t>
      </w:r>
      <w:r w:rsidR="000577BA">
        <w:rPr>
          <w:rFonts w:ascii="Times New Roman" w:hAnsi="Times New Roman"/>
          <w:sz w:val="24"/>
          <w:szCs w:val="24"/>
        </w:rPr>
        <w:t>Волокон</w:t>
      </w:r>
      <w:r>
        <w:rPr>
          <w:rFonts w:ascii="Times New Roman" w:hAnsi="Times New Roman"/>
          <w:sz w:val="24"/>
          <w:szCs w:val="24"/>
        </w:rPr>
        <w:t>ского сельсовета Большесолдатского района размещаются в порядке, определенном федеральным законодательством.</w:t>
      </w:r>
    </w:p>
    <w:p w:rsidR="00D75D1D" w:rsidRDefault="00D75D1D" w:rsidP="00D75D1D">
      <w:pPr>
        <w:pStyle w:val="3"/>
        <w:keepNext w:val="0"/>
        <w:keepLines w:val="0"/>
        <w:widowControl w:val="0"/>
        <w:spacing w:before="0" w:line="240" w:lineRule="auto"/>
        <w:ind w:firstLine="709"/>
        <w:jc w:val="both"/>
        <w:rPr>
          <w:rFonts w:ascii="Times New Roman" w:hAnsi="Times New Roman"/>
          <w:b/>
          <w:bCs/>
          <w:color w:val="auto"/>
          <w:kern w:val="32"/>
          <w:sz w:val="24"/>
          <w:szCs w:val="24"/>
          <w:lang w:eastAsia="ru-RU"/>
        </w:rPr>
      </w:pPr>
      <w:bookmarkStart w:id="87" w:name="_Toc270676574"/>
      <w:bookmarkStart w:id="88" w:name="_Toc286828573"/>
    </w:p>
    <w:p w:rsidR="00D75D1D" w:rsidRDefault="00D75D1D" w:rsidP="00D75D1D">
      <w:pPr>
        <w:pStyle w:val="3"/>
        <w:keepNext w:val="0"/>
        <w:keepLines w:val="0"/>
        <w:widowControl w:val="0"/>
        <w:spacing w:before="0" w:line="240" w:lineRule="auto"/>
        <w:ind w:firstLine="709"/>
        <w:jc w:val="center"/>
        <w:rPr>
          <w:rFonts w:ascii="Times New Roman" w:hAnsi="Times New Roman"/>
          <w:b/>
          <w:bCs/>
          <w:color w:val="auto"/>
          <w:kern w:val="32"/>
          <w:sz w:val="28"/>
          <w:szCs w:val="28"/>
          <w:lang w:eastAsia="ru-RU"/>
        </w:rPr>
      </w:pPr>
      <w:r w:rsidRPr="004A7D0C">
        <w:rPr>
          <w:rFonts w:ascii="Times New Roman" w:hAnsi="Times New Roman"/>
          <w:b/>
          <w:bCs/>
          <w:color w:val="auto"/>
          <w:kern w:val="32"/>
          <w:sz w:val="28"/>
          <w:szCs w:val="28"/>
          <w:lang w:eastAsia="ru-RU"/>
        </w:rPr>
        <w:t>Глава 7. </w:t>
      </w:r>
      <w:bookmarkStart w:id="89" w:name="_Toc442797235"/>
      <w:r w:rsidRPr="004A7D0C">
        <w:rPr>
          <w:rFonts w:ascii="Times New Roman" w:hAnsi="Times New Roman"/>
          <w:b/>
          <w:bCs/>
          <w:color w:val="auto"/>
          <w:kern w:val="32"/>
          <w:sz w:val="28"/>
          <w:szCs w:val="28"/>
          <w:lang w:eastAsia="ru-RU"/>
        </w:rPr>
        <w:t>Заключительные положения</w:t>
      </w:r>
      <w:bookmarkEnd w:id="87"/>
      <w:bookmarkEnd w:id="88"/>
      <w:r w:rsidRPr="004A7D0C">
        <w:rPr>
          <w:rFonts w:ascii="Times New Roman" w:hAnsi="Times New Roman"/>
          <w:b/>
          <w:bCs/>
          <w:color w:val="auto"/>
          <w:kern w:val="32"/>
          <w:sz w:val="28"/>
          <w:szCs w:val="28"/>
          <w:lang w:eastAsia="ru-RU"/>
        </w:rPr>
        <w:t>.</w:t>
      </w:r>
      <w:bookmarkEnd w:id="89"/>
    </w:p>
    <w:p w:rsidR="00D75D1D" w:rsidRPr="004A7D0C" w:rsidRDefault="00D75D1D" w:rsidP="00D75D1D"/>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bookmarkStart w:id="90" w:name="_Toc286828574"/>
      <w:bookmarkStart w:id="91" w:name="_Toc270676575"/>
      <w:r>
        <w:rPr>
          <w:rFonts w:ascii="Times New Roman" w:hAnsi="Times New Roman"/>
          <w:b/>
          <w:sz w:val="24"/>
          <w:szCs w:val="24"/>
        </w:rPr>
        <w:t>Статья 7.1.</w:t>
      </w:r>
      <w:r>
        <w:rPr>
          <w:rFonts w:ascii="Times New Roman" w:hAnsi="Times New Roman"/>
          <w:sz w:val="24"/>
          <w:szCs w:val="24"/>
        </w:rPr>
        <w:t xml:space="preserve"> Правила землепользования и застройки муниципального образования </w:t>
      </w:r>
      <w:r w:rsidR="000577BA">
        <w:rPr>
          <w:rFonts w:ascii="Times New Roman" w:hAnsi="Times New Roman"/>
          <w:sz w:val="24"/>
          <w:szCs w:val="24"/>
        </w:rPr>
        <w:t xml:space="preserve">«Волоконский сельсовет» </w:t>
      </w:r>
      <w:r>
        <w:rPr>
          <w:rFonts w:ascii="Times New Roman" w:hAnsi="Times New Roman"/>
          <w:sz w:val="24"/>
          <w:szCs w:val="24"/>
        </w:rPr>
        <w:t>Большесолдатского района вступают в силу со дня их официального опубликования (обнародования)</w:t>
      </w:r>
      <w:bookmarkEnd w:id="90"/>
      <w:bookmarkEnd w:id="91"/>
      <w:r>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92" w:name="_Toc286828575"/>
      <w:bookmarkStart w:id="93" w:name="_Toc270676576"/>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b/>
          <w:sz w:val="24"/>
          <w:szCs w:val="24"/>
        </w:rPr>
        <w:t>Статья 7.2.</w:t>
      </w:r>
      <w:r>
        <w:rPr>
          <w:rFonts w:ascii="Times New Roman" w:hAnsi="Times New Roman"/>
          <w:sz w:val="24"/>
          <w:szCs w:val="24"/>
        </w:rPr>
        <w:t> 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92"/>
      <w:bookmarkEnd w:id="93"/>
      <w:r>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94" w:name="_Toc286828578"/>
      <w:bookmarkStart w:id="95" w:name="_Toc270676579"/>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7.3. Общие положения, относящиеся к ранее возникшим правам</w:t>
      </w:r>
      <w:bookmarkEnd w:id="94"/>
      <w:bookmarkEnd w:id="95"/>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 xml:space="preserve">7.3.1. Принятые до введения в действие настоящих Правил, муниципальные правовые акты </w:t>
      </w:r>
      <w:r w:rsidR="000577BA">
        <w:rPr>
          <w:rFonts w:ascii="Times New Roman" w:hAnsi="Times New Roman"/>
          <w:sz w:val="24"/>
          <w:szCs w:val="24"/>
        </w:rPr>
        <w:t>Волокон</w:t>
      </w:r>
      <w:r>
        <w:rPr>
          <w:rFonts w:ascii="Times New Roman" w:hAnsi="Times New Roman"/>
          <w:sz w:val="24"/>
          <w:szCs w:val="24"/>
        </w:rPr>
        <w:t>ского сельсовета Большесолдатского района по вопросам землепользования и застройки применяются в части, не противоречащей настоящим Правилам.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7.3.2. </w:t>
      </w:r>
      <w:bookmarkStart w:id="96" w:name="_Toc286828579"/>
      <w:bookmarkStart w:id="97" w:name="_Toc270676580"/>
      <w:proofErr w:type="gramStart"/>
      <w:r>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7.3.3. Реконструкция указанных в части 7.3.2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7.3.4.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использование указанных в части 7.3.2 земельных участков и объектов капитального строительства продолжается и опасно для</w:t>
      </w:r>
      <w:r>
        <w:rPr>
          <w:rFonts w:ascii="Times New Roman" w:hAnsi="Times New Roman"/>
          <w:b/>
          <w:sz w:val="24"/>
          <w:szCs w:val="24"/>
        </w:rPr>
        <w:t xml:space="preserve"> </w:t>
      </w:r>
      <w:r>
        <w:rPr>
          <w:rFonts w:ascii="Times New Roman" w:hAnsi="Times New Roman"/>
          <w:sz w:val="24"/>
          <w:szCs w:val="24"/>
        </w:rPr>
        <w:t>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96"/>
      <w:bookmarkEnd w:id="97"/>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98" w:name="_Toc286828580"/>
      <w:bookmarkStart w:id="99" w:name="_Toc270676581"/>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7.5. Ответственность за нарушения Правил землепользования и застройки</w:t>
      </w:r>
      <w:bookmarkEnd w:id="98"/>
      <w:bookmarkEnd w:id="99"/>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7.5.1. </w:t>
      </w:r>
      <w:proofErr w:type="gramStart"/>
      <w:r>
        <w:rPr>
          <w:rFonts w:ascii="Times New Roman" w:hAnsi="Times New Roman"/>
          <w:sz w:val="24"/>
          <w:szCs w:val="24"/>
        </w:rPr>
        <w:t xml:space="preserve">Юридические и физические лица, виновные в нарушении Правил землепользования и застройки муниципального образования </w:t>
      </w:r>
      <w:r w:rsidR="000577BA">
        <w:rPr>
          <w:rFonts w:ascii="Times New Roman" w:hAnsi="Times New Roman"/>
          <w:sz w:val="24"/>
          <w:szCs w:val="24"/>
        </w:rPr>
        <w:t xml:space="preserve">«Волоконский сельсовет» </w:t>
      </w:r>
      <w:r>
        <w:rPr>
          <w:rFonts w:ascii="Times New Roman" w:hAnsi="Times New Roman"/>
          <w:sz w:val="24"/>
          <w:szCs w:val="24"/>
        </w:rPr>
        <w:lastRenderedPageBreak/>
        <w:t>Большесолдатского района, привлекаются к ответственности в установленном законодательством Российской Федерации и Курской области порядке.</w:t>
      </w:r>
      <w:proofErr w:type="gramEnd"/>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 соответствии с законами Российской Федерации и Курской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7.5.2. 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Курской области.</w:t>
      </w:r>
    </w:p>
    <w:p w:rsidR="00D75D1D" w:rsidRDefault="00D75D1D" w:rsidP="00D75D1D">
      <w:pPr>
        <w:widowControl w:val="0"/>
        <w:spacing w:line="240" w:lineRule="auto"/>
        <w:ind w:firstLine="709"/>
        <w:jc w:val="both"/>
        <w:rPr>
          <w:rFonts w:ascii="Times New Roman" w:hAnsi="Times New Roman"/>
          <w:sz w:val="24"/>
          <w:szCs w:val="24"/>
        </w:rPr>
      </w:pPr>
    </w:p>
    <w:p w:rsidR="00D75D1D" w:rsidRPr="008C765B" w:rsidRDefault="00D75D1D" w:rsidP="00D75D1D">
      <w:pPr>
        <w:pStyle w:val="1"/>
        <w:keepNext w:val="0"/>
        <w:widowControl w:val="0"/>
        <w:numPr>
          <w:ilvl w:val="0"/>
          <w:numId w:val="2"/>
        </w:numPr>
        <w:tabs>
          <w:tab w:val="left" w:pos="0"/>
        </w:tabs>
        <w:spacing w:before="0" w:after="0"/>
        <w:rPr>
          <w:rFonts w:ascii="Times New Roman" w:hAnsi="Times New Roman"/>
          <w:b/>
          <w:iCs/>
          <w:sz w:val="28"/>
          <w:szCs w:val="28"/>
        </w:rPr>
      </w:pPr>
      <w:r w:rsidRPr="008C765B">
        <w:rPr>
          <w:rFonts w:ascii="Times New Roman" w:hAnsi="Times New Roman"/>
          <w:b/>
          <w:iCs/>
          <w:sz w:val="28"/>
          <w:szCs w:val="28"/>
        </w:rPr>
        <w:t>ЧАСТЬ ВТОРАЯ</w:t>
      </w:r>
    </w:p>
    <w:p w:rsidR="00D75D1D" w:rsidRDefault="00D75D1D" w:rsidP="00D75D1D">
      <w:pPr>
        <w:pStyle w:val="2"/>
        <w:keepNext w:val="0"/>
        <w:widowControl w:val="0"/>
        <w:spacing w:before="0" w:after="0"/>
        <w:rPr>
          <w:rFonts w:ascii="Times New Roman" w:hAnsi="Times New Roman"/>
          <w:b/>
          <w:bCs/>
          <w:i w:val="0"/>
          <w:kern w:val="32"/>
        </w:rPr>
      </w:pPr>
      <w:bookmarkStart w:id="100" w:name="_Toc442797252"/>
      <w:r w:rsidRPr="008C765B">
        <w:rPr>
          <w:rFonts w:ascii="Times New Roman" w:hAnsi="Times New Roman"/>
          <w:b/>
          <w:bCs/>
          <w:i w:val="0"/>
          <w:kern w:val="32"/>
        </w:rPr>
        <w:t>КАРТА (СХЕМА) ГРАДОСТРОИТЕЛЬНОГО ЗОНИРОВАНИЯ</w:t>
      </w:r>
      <w:bookmarkEnd w:id="100"/>
    </w:p>
    <w:p w:rsidR="00D75D1D" w:rsidRPr="008C765B" w:rsidRDefault="00D75D1D" w:rsidP="00D75D1D"/>
    <w:p w:rsidR="00D75D1D" w:rsidRDefault="00D75D1D" w:rsidP="00D75D1D">
      <w:pPr>
        <w:pStyle w:val="3"/>
        <w:keepNext w:val="0"/>
        <w:keepLines w:val="0"/>
        <w:widowControl w:val="0"/>
        <w:spacing w:before="0" w:line="240" w:lineRule="auto"/>
        <w:ind w:firstLine="709"/>
        <w:jc w:val="center"/>
        <w:rPr>
          <w:rFonts w:ascii="Times New Roman" w:hAnsi="Times New Roman"/>
          <w:b/>
          <w:bCs/>
          <w:color w:val="auto"/>
          <w:kern w:val="32"/>
          <w:sz w:val="28"/>
          <w:szCs w:val="28"/>
          <w:lang w:eastAsia="ru-RU"/>
        </w:rPr>
      </w:pPr>
      <w:r w:rsidRPr="008C765B">
        <w:rPr>
          <w:rFonts w:ascii="Times New Roman" w:hAnsi="Times New Roman"/>
          <w:b/>
          <w:bCs/>
          <w:color w:val="auto"/>
          <w:kern w:val="32"/>
          <w:sz w:val="28"/>
          <w:szCs w:val="28"/>
          <w:lang w:eastAsia="ru-RU"/>
        </w:rPr>
        <w:t>Глава 8. </w:t>
      </w:r>
      <w:bookmarkStart w:id="101" w:name="_Toc442797253"/>
      <w:r w:rsidRPr="008C765B">
        <w:rPr>
          <w:rFonts w:ascii="Times New Roman" w:hAnsi="Times New Roman"/>
          <w:b/>
          <w:bCs/>
          <w:color w:val="auto"/>
          <w:kern w:val="32"/>
          <w:sz w:val="28"/>
          <w:szCs w:val="28"/>
          <w:lang w:eastAsia="ru-RU"/>
        </w:rPr>
        <w:t>Градостроительное зонирование.</w:t>
      </w:r>
      <w:bookmarkEnd w:id="101"/>
    </w:p>
    <w:p w:rsidR="00D75D1D" w:rsidRPr="008C765B" w:rsidRDefault="00D75D1D" w:rsidP="00D75D1D"/>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8.1. Градостроительное зонирование.</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1. </w:t>
      </w:r>
      <w:r>
        <w:rPr>
          <w:rFonts w:ascii="Times New Roman" w:eastAsia="TimesNewRoman" w:hAnsi="Times New Roman"/>
          <w:sz w:val="24"/>
          <w:szCs w:val="24"/>
        </w:rPr>
        <w:t xml:space="preserve">Градостроительное зонирование </w:t>
      </w:r>
      <w:r>
        <w:rPr>
          <w:rFonts w:ascii="Times New Roman" w:hAnsi="Times New Roman"/>
          <w:sz w:val="24"/>
          <w:szCs w:val="24"/>
        </w:rPr>
        <w:t xml:space="preserve">– </w:t>
      </w:r>
      <w:r>
        <w:rPr>
          <w:rFonts w:ascii="Times New Roman" w:eastAsia="TimesNewRoman" w:hAnsi="Times New Roman"/>
          <w:sz w:val="24"/>
          <w:szCs w:val="24"/>
        </w:rPr>
        <w:t>зонирование территорий муниципальных образований или их частей в целях определения территориальных зон и установления градостроительных регламентов</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2. </w:t>
      </w:r>
      <w:r>
        <w:rPr>
          <w:rFonts w:ascii="Times New Roman" w:eastAsia="TimesNewRoman" w:hAnsi="Times New Roman"/>
          <w:sz w:val="24"/>
          <w:szCs w:val="24"/>
        </w:rPr>
        <w:t xml:space="preserve">Территориальные зоны </w:t>
      </w:r>
      <w:r>
        <w:rPr>
          <w:rFonts w:ascii="Times New Roman" w:hAnsi="Times New Roman"/>
          <w:sz w:val="24"/>
          <w:szCs w:val="24"/>
        </w:rPr>
        <w:t xml:space="preserve">– </w:t>
      </w:r>
      <w:r>
        <w:rPr>
          <w:rFonts w:ascii="Times New Roman" w:eastAsia="TimesNewRoman" w:hAnsi="Times New Roman"/>
          <w:sz w:val="24"/>
          <w:szCs w:val="24"/>
        </w:rPr>
        <w:t>зоны</w:t>
      </w:r>
      <w:r>
        <w:rPr>
          <w:rFonts w:ascii="Times New Roman" w:hAnsi="Times New Roman"/>
          <w:sz w:val="24"/>
          <w:szCs w:val="24"/>
        </w:rPr>
        <w:t xml:space="preserve">, </w:t>
      </w:r>
      <w:r>
        <w:rPr>
          <w:rFonts w:ascii="Times New Roman" w:eastAsia="TimesNewRoman" w:hAnsi="Times New Roman"/>
          <w:sz w:val="24"/>
          <w:szCs w:val="24"/>
        </w:rPr>
        <w:t>для которых в Правилах определены границы и установлены градостроительные регламенты</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3. </w:t>
      </w:r>
      <w:r>
        <w:rPr>
          <w:rFonts w:ascii="Times New Roman" w:eastAsia="TimesNewRoman" w:hAnsi="Times New Roman"/>
          <w:sz w:val="24"/>
          <w:szCs w:val="24"/>
        </w:rPr>
        <w:t xml:space="preserve">Градостроительное зонирование территории </w:t>
      </w:r>
      <w:r w:rsidR="000577BA">
        <w:rPr>
          <w:rFonts w:ascii="Times New Roman" w:hAnsi="Times New Roman"/>
          <w:sz w:val="24"/>
          <w:szCs w:val="24"/>
        </w:rPr>
        <w:t>Волокон</w:t>
      </w:r>
      <w:r>
        <w:rPr>
          <w:rFonts w:ascii="Times New Roman" w:hAnsi="Times New Roman"/>
          <w:sz w:val="24"/>
          <w:szCs w:val="24"/>
        </w:rPr>
        <w:t xml:space="preserve">ского сельсовета </w:t>
      </w:r>
      <w:r>
        <w:rPr>
          <w:rFonts w:ascii="Times New Roman" w:eastAsia="TimesNewRoman" w:hAnsi="Times New Roman"/>
          <w:sz w:val="24"/>
          <w:szCs w:val="24"/>
        </w:rPr>
        <w:t>выполнено в соответствии с порядком установления территориальных зон</w:t>
      </w:r>
      <w:r>
        <w:rPr>
          <w:rFonts w:ascii="Times New Roman" w:hAnsi="Times New Roman"/>
          <w:sz w:val="24"/>
          <w:szCs w:val="24"/>
        </w:rPr>
        <w:t xml:space="preserve">, </w:t>
      </w:r>
      <w:r>
        <w:rPr>
          <w:rFonts w:ascii="Times New Roman" w:eastAsia="TimesNewRoman" w:hAnsi="Times New Roman"/>
          <w:sz w:val="24"/>
          <w:szCs w:val="24"/>
        </w:rPr>
        <w:t>определённом ст</w:t>
      </w:r>
      <w:r>
        <w:rPr>
          <w:rFonts w:ascii="Times New Roman" w:hAnsi="Times New Roman"/>
          <w:sz w:val="24"/>
          <w:szCs w:val="24"/>
        </w:rPr>
        <w:t xml:space="preserve">. 34 </w:t>
      </w:r>
      <w:r>
        <w:rPr>
          <w:rFonts w:ascii="Times New Roman" w:eastAsia="TimesNewRoman" w:hAnsi="Times New Roman"/>
          <w:sz w:val="24"/>
          <w:szCs w:val="24"/>
        </w:rPr>
        <w:t>Градостроительного кодекса Российской Федерации и предусматривает</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w:t>
      </w:r>
      <w:r>
        <w:rPr>
          <w:rFonts w:ascii="Times New Roman" w:eastAsia="TimesNewRoman" w:hAnsi="Times New Roman"/>
          <w:sz w:val="24"/>
          <w:szCs w:val="24"/>
        </w:rPr>
        <w:t>возможность сочетания в одной территориальной зоне различных видов планируемого использования земельных участков</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w:t>
      </w:r>
      <w:r>
        <w:rPr>
          <w:rFonts w:ascii="Times New Roman" w:eastAsia="TimesNewRoman" w:hAnsi="Times New Roman"/>
          <w:sz w:val="24"/>
          <w:szCs w:val="24"/>
        </w:rPr>
        <w:t>учёт функциональных зон и параметров их планируемого развития</w:t>
      </w:r>
      <w:r>
        <w:rPr>
          <w:rFonts w:ascii="Times New Roman" w:hAnsi="Times New Roman"/>
          <w:sz w:val="24"/>
          <w:szCs w:val="24"/>
        </w:rPr>
        <w:t xml:space="preserve">, </w:t>
      </w:r>
      <w:r>
        <w:rPr>
          <w:rFonts w:ascii="Times New Roman" w:eastAsia="TimesNewRoman" w:hAnsi="Times New Roman"/>
          <w:sz w:val="24"/>
          <w:szCs w:val="24"/>
        </w:rPr>
        <w:t xml:space="preserve">определённых генеральным планом </w:t>
      </w:r>
      <w:r w:rsidR="000577BA">
        <w:rPr>
          <w:rFonts w:ascii="Times New Roman" w:hAnsi="Times New Roman"/>
          <w:sz w:val="24"/>
          <w:szCs w:val="24"/>
        </w:rPr>
        <w:t>Волокон</w:t>
      </w:r>
      <w:r>
        <w:rPr>
          <w:rFonts w:ascii="Times New Roman" w:hAnsi="Times New Roman"/>
          <w:sz w:val="24"/>
          <w:szCs w:val="24"/>
        </w:rPr>
        <w:t>ского сельсовета;</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w:t>
      </w:r>
      <w:r>
        <w:rPr>
          <w:rFonts w:ascii="Times New Roman" w:eastAsia="TimesNewRoman" w:hAnsi="Times New Roman"/>
          <w:sz w:val="24"/>
          <w:szCs w:val="24"/>
        </w:rPr>
        <w:t>учёт сложившейся планировки территории и существующего землепользования</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w:t>
      </w:r>
      <w:r>
        <w:rPr>
          <w:rFonts w:ascii="Times New Roman" w:eastAsia="TimesNewRoman" w:hAnsi="Times New Roman"/>
          <w:sz w:val="24"/>
          <w:szCs w:val="24"/>
        </w:rPr>
        <w:t xml:space="preserve">учёт планируемых в генеральном плане сельского </w:t>
      </w:r>
      <w:proofErr w:type="gramStart"/>
      <w:r>
        <w:rPr>
          <w:rFonts w:ascii="Times New Roman" w:eastAsia="TimesNewRoman" w:hAnsi="Times New Roman"/>
          <w:sz w:val="24"/>
          <w:szCs w:val="24"/>
        </w:rPr>
        <w:t>поселения изменений границ земель различных категорий</w:t>
      </w:r>
      <w:proofErr w:type="gramEnd"/>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w:t>
      </w:r>
      <w:r>
        <w:rPr>
          <w:rFonts w:ascii="Times New Roman" w:eastAsia="TimesNewRoman" w:hAnsi="Times New Roman"/>
          <w:sz w:val="24"/>
          <w:szCs w:val="24"/>
        </w:rPr>
        <w:t>предотвращения возможности причинения вреда объектам капитального строительства</w:t>
      </w:r>
      <w:r>
        <w:rPr>
          <w:rFonts w:ascii="Times New Roman" w:hAnsi="Times New Roman"/>
          <w:sz w:val="24"/>
          <w:szCs w:val="24"/>
        </w:rPr>
        <w:t xml:space="preserve">, </w:t>
      </w:r>
      <w:r>
        <w:rPr>
          <w:rFonts w:ascii="Times New Roman" w:eastAsia="TimesNewRoman" w:hAnsi="Times New Roman"/>
          <w:sz w:val="24"/>
          <w:szCs w:val="24"/>
        </w:rPr>
        <w:t>расположенным на смежных земельных участках</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4. </w:t>
      </w:r>
      <w:r>
        <w:rPr>
          <w:rFonts w:ascii="Times New Roman" w:eastAsia="TimesNewRoman" w:hAnsi="Times New Roman"/>
          <w:sz w:val="24"/>
          <w:szCs w:val="24"/>
        </w:rPr>
        <w:t>По градостроительному зонированию выделяются жилые</w:t>
      </w:r>
      <w:r>
        <w:rPr>
          <w:rFonts w:ascii="Times New Roman" w:hAnsi="Times New Roman"/>
          <w:sz w:val="24"/>
          <w:szCs w:val="24"/>
        </w:rPr>
        <w:t xml:space="preserve">, </w:t>
      </w:r>
      <w:r>
        <w:rPr>
          <w:rFonts w:ascii="Times New Roman" w:eastAsia="TimesNewRoman" w:hAnsi="Times New Roman"/>
          <w:sz w:val="24"/>
          <w:szCs w:val="24"/>
        </w:rPr>
        <w:t>общественно</w:t>
      </w:r>
      <w:r>
        <w:rPr>
          <w:rFonts w:ascii="Times New Roman" w:hAnsi="Times New Roman"/>
          <w:sz w:val="24"/>
          <w:szCs w:val="24"/>
        </w:rPr>
        <w:t>-</w:t>
      </w:r>
      <w:r>
        <w:rPr>
          <w:rFonts w:ascii="Times New Roman" w:eastAsia="TimesNewRoman" w:hAnsi="Times New Roman"/>
          <w:sz w:val="24"/>
          <w:szCs w:val="24"/>
        </w:rPr>
        <w:t>деловые</w:t>
      </w:r>
      <w:r>
        <w:rPr>
          <w:rFonts w:ascii="Times New Roman" w:hAnsi="Times New Roman"/>
          <w:sz w:val="24"/>
          <w:szCs w:val="24"/>
        </w:rPr>
        <w:t xml:space="preserve">, </w:t>
      </w:r>
      <w:r>
        <w:rPr>
          <w:rFonts w:ascii="Times New Roman" w:eastAsia="TimesNewRoman" w:hAnsi="Times New Roman"/>
          <w:sz w:val="24"/>
          <w:szCs w:val="24"/>
        </w:rPr>
        <w:t>производственные зоны</w:t>
      </w:r>
      <w:r>
        <w:rPr>
          <w:rFonts w:ascii="Times New Roman" w:hAnsi="Times New Roman"/>
          <w:sz w:val="24"/>
          <w:szCs w:val="24"/>
        </w:rPr>
        <w:t xml:space="preserve">, </w:t>
      </w:r>
      <w:r>
        <w:rPr>
          <w:rFonts w:ascii="Times New Roman" w:eastAsia="TimesNewRoman" w:hAnsi="Times New Roman"/>
          <w:sz w:val="24"/>
          <w:szCs w:val="24"/>
        </w:rPr>
        <w:t>зоны инженерной и транспортной инфраструктур</w:t>
      </w:r>
      <w:r>
        <w:rPr>
          <w:rFonts w:ascii="Times New Roman" w:hAnsi="Times New Roman"/>
          <w:sz w:val="24"/>
          <w:szCs w:val="24"/>
        </w:rPr>
        <w:t xml:space="preserve">, </w:t>
      </w:r>
      <w:r>
        <w:rPr>
          <w:rFonts w:ascii="Times New Roman" w:eastAsia="TimesNewRoman" w:hAnsi="Times New Roman"/>
          <w:sz w:val="24"/>
          <w:szCs w:val="24"/>
        </w:rPr>
        <w:t>зоны сельскохозяйственного использования</w:t>
      </w:r>
      <w:r>
        <w:rPr>
          <w:rFonts w:ascii="Times New Roman" w:hAnsi="Times New Roman"/>
          <w:sz w:val="24"/>
          <w:szCs w:val="24"/>
        </w:rPr>
        <w:t xml:space="preserve">, </w:t>
      </w:r>
      <w:r>
        <w:rPr>
          <w:rFonts w:ascii="Times New Roman" w:eastAsia="TimesNewRoman" w:hAnsi="Times New Roman"/>
          <w:sz w:val="24"/>
          <w:szCs w:val="24"/>
        </w:rPr>
        <w:t>зоны рекреационного назначения</w:t>
      </w:r>
      <w:r>
        <w:rPr>
          <w:rFonts w:ascii="Times New Roman" w:hAnsi="Times New Roman"/>
          <w:sz w:val="24"/>
          <w:szCs w:val="24"/>
        </w:rPr>
        <w:t xml:space="preserve">, </w:t>
      </w:r>
      <w:r>
        <w:rPr>
          <w:rFonts w:ascii="Times New Roman" w:eastAsia="TimesNewRoman" w:hAnsi="Times New Roman"/>
          <w:sz w:val="24"/>
          <w:szCs w:val="24"/>
        </w:rPr>
        <w:t>зоны особо охраняемых территорий</w:t>
      </w:r>
      <w:r>
        <w:rPr>
          <w:rFonts w:ascii="Times New Roman" w:hAnsi="Times New Roman"/>
          <w:sz w:val="24"/>
          <w:szCs w:val="24"/>
        </w:rPr>
        <w:t xml:space="preserve">, </w:t>
      </w:r>
      <w:r>
        <w:rPr>
          <w:rFonts w:ascii="Times New Roman" w:eastAsia="TimesNewRoman" w:hAnsi="Times New Roman"/>
          <w:sz w:val="24"/>
          <w:szCs w:val="24"/>
        </w:rPr>
        <w:t>зоны специального назначения</w:t>
      </w:r>
      <w:r>
        <w:rPr>
          <w:rFonts w:ascii="Times New Roman" w:hAnsi="Times New Roman"/>
          <w:sz w:val="24"/>
          <w:szCs w:val="24"/>
        </w:rPr>
        <w:t xml:space="preserve">, </w:t>
      </w:r>
      <w:r>
        <w:rPr>
          <w:rFonts w:ascii="Times New Roman" w:eastAsia="TimesNewRoman" w:hAnsi="Times New Roman"/>
          <w:sz w:val="24"/>
          <w:szCs w:val="24"/>
        </w:rPr>
        <w:t>зоны размещения военных объектов и иные виды территориальных зон</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5. </w:t>
      </w:r>
      <w:r>
        <w:rPr>
          <w:rFonts w:ascii="Times New Roman" w:eastAsia="TimesNewRoman" w:hAnsi="Times New Roman"/>
          <w:sz w:val="24"/>
          <w:szCs w:val="24"/>
        </w:rPr>
        <w:t xml:space="preserve">В настоящее время на территории </w:t>
      </w:r>
      <w:r w:rsidR="000577BA">
        <w:rPr>
          <w:rFonts w:ascii="Times New Roman" w:hAnsi="Times New Roman"/>
          <w:sz w:val="24"/>
          <w:szCs w:val="24"/>
        </w:rPr>
        <w:t>Волокон</w:t>
      </w:r>
      <w:r>
        <w:rPr>
          <w:rFonts w:ascii="Times New Roman" w:hAnsi="Times New Roman"/>
          <w:sz w:val="24"/>
          <w:szCs w:val="24"/>
        </w:rPr>
        <w:t>ского сельсовета</w:t>
      </w:r>
      <w:r>
        <w:rPr>
          <w:rFonts w:ascii="Times New Roman" w:eastAsia="TimesNewRoman" w:hAnsi="Times New Roman"/>
          <w:sz w:val="24"/>
          <w:szCs w:val="24"/>
        </w:rPr>
        <w:t xml:space="preserve"> отсутствуют особо охраняемые природные территории</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lastRenderedPageBreak/>
        <w:t xml:space="preserve">6. В настоящее время на территории </w:t>
      </w:r>
      <w:r w:rsidR="000577BA">
        <w:rPr>
          <w:rFonts w:ascii="Times New Roman" w:hAnsi="Times New Roman"/>
          <w:sz w:val="24"/>
          <w:szCs w:val="24"/>
        </w:rPr>
        <w:t>Волокон</w:t>
      </w:r>
      <w:r>
        <w:rPr>
          <w:rFonts w:ascii="Times New Roman" w:hAnsi="Times New Roman"/>
          <w:sz w:val="24"/>
          <w:szCs w:val="24"/>
        </w:rPr>
        <w:t>ского сельсовета</w:t>
      </w:r>
      <w:r>
        <w:rPr>
          <w:rFonts w:ascii="Times New Roman" w:eastAsia="TimesNewRoman" w:hAnsi="Times New Roman"/>
          <w:sz w:val="24"/>
          <w:szCs w:val="24"/>
        </w:rPr>
        <w:t xml:space="preserve"> отсутствуют утверждённые зоны охраны объектов культурного наследия. </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7.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8.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xml:space="preserve">9. На карте (схеме) градостроительного зонирования отображаются границы зон с особыми условиями использования территории, </w:t>
      </w:r>
      <w:r w:rsidRPr="006C4CD7">
        <w:rPr>
          <w:rFonts w:ascii="Times New Roman" w:eastAsia="TimesNewRoman" w:hAnsi="Times New Roman"/>
          <w:sz w:val="24"/>
          <w:szCs w:val="24"/>
        </w:rPr>
        <w:t>с отражением границ населенных пунктов</w:t>
      </w:r>
      <w:r>
        <w:rPr>
          <w:rFonts w:ascii="Times New Roman" w:eastAsia="TimesNewRoman" w:hAnsi="Times New Roman"/>
          <w:sz w:val="24"/>
          <w:szCs w:val="24"/>
        </w:rPr>
        <w:t>. В настоящих Правилах информация о границах территориальных зон и границах зон с особыми условиями использования территории совмещается на одной карте (схеме).</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xml:space="preserve">10. Границы территориальных зон установлены </w:t>
      </w:r>
      <w:proofErr w:type="gramStart"/>
      <w:r>
        <w:rPr>
          <w:rFonts w:ascii="Times New Roman" w:eastAsia="TimesNewRoman" w:hAnsi="Times New Roman"/>
          <w:sz w:val="24"/>
          <w:szCs w:val="24"/>
        </w:rPr>
        <w:t>по</w:t>
      </w:r>
      <w:proofErr w:type="gramEnd"/>
      <w:r>
        <w:rPr>
          <w:rFonts w:ascii="Times New Roman" w:eastAsia="TimesNew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линиям магистралей, улиц, проездов, пешеходных путей;</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красным линиям;</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границам земельных участков;</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границам населенных пунктов в пределах муниципальных образований;</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естественным границам природных объектов;</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иным границам.</w:t>
      </w:r>
    </w:p>
    <w:p w:rsidR="00D75D1D" w:rsidRDefault="00D75D1D" w:rsidP="00D75D1D">
      <w:pPr>
        <w:widowControl w:val="0"/>
        <w:autoSpaceDE w:val="0"/>
        <w:autoSpaceDN w:val="0"/>
        <w:adjustRightInd w:val="0"/>
        <w:spacing w:line="240" w:lineRule="auto"/>
        <w:ind w:firstLine="709"/>
        <w:jc w:val="both"/>
        <w:rPr>
          <w:rFonts w:ascii="Times New Roman" w:hAnsi="Times New Roman"/>
          <w:b/>
          <w:bCs/>
          <w:sz w:val="24"/>
          <w:szCs w:val="24"/>
        </w:rPr>
      </w:pPr>
    </w:p>
    <w:p w:rsidR="00D75D1D" w:rsidRDefault="00D75D1D" w:rsidP="00D75D1D">
      <w:pPr>
        <w:widowControl w:val="0"/>
        <w:autoSpaceDE w:val="0"/>
        <w:autoSpaceDN w:val="0"/>
        <w:adjustRightInd w:val="0"/>
        <w:spacing w:line="240" w:lineRule="auto"/>
        <w:ind w:firstLine="709"/>
        <w:jc w:val="both"/>
        <w:rPr>
          <w:rFonts w:ascii="Times New Roman" w:hAnsi="Times New Roman"/>
          <w:b/>
          <w:bCs/>
          <w:sz w:val="24"/>
          <w:szCs w:val="24"/>
        </w:rPr>
      </w:pPr>
      <w:r>
        <w:rPr>
          <w:rFonts w:ascii="Times New Roman" w:hAnsi="Times New Roman"/>
          <w:b/>
          <w:bCs/>
          <w:sz w:val="24"/>
          <w:szCs w:val="24"/>
        </w:rPr>
        <w:t>Статья 8.2. Карта (схема) градостроительного зонирования</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1. </w:t>
      </w:r>
      <w:proofErr w:type="gramStart"/>
      <w:r>
        <w:rPr>
          <w:rFonts w:ascii="Times New Roman" w:eastAsia="TimesNewRoman" w:hAnsi="Times New Roman"/>
          <w:sz w:val="24"/>
          <w:szCs w:val="24"/>
        </w:rPr>
        <w:t xml:space="preserve">В составе настоящих Правил подготовлены две карты (схемы) градостроительного зонирования </w:t>
      </w:r>
      <w:r>
        <w:rPr>
          <w:rFonts w:ascii="Times New Roman" w:hAnsi="Times New Roman"/>
          <w:sz w:val="24"/>
          <w:szCs w:val="24"/>
        </w:rPr>
        <w:t>(далее – схема)</w:t>
      </w:r>
      <w:r>
        <w:rPr>
          <w:rFonts w:ascii="Times New Roman" w:eastAsia="TimesNewRoman" w:hAnsi="Times New Roman"/>
          <w:sz w:val="24"/>
          <w:szCs w:val="24"/>
        </w:rPr>
        <w:t xml:space="preserve"> </w:t>
      </w:r>
      <w:r>
        <w:rPr>
          <w:rFonts w:ascii="Times New Roman" w:hAnsi="Times New Roman"/>
          <w:sz w:val="24"/>
          <w:szCs w:val="24"/>
        </w:rPr>
        <w:t>(</w:t>
      </w:r>
      <w:r>
        <w:rPr>
          <w:rFonts w:ascii="Times New Roman" w:eastAsia="TimesNewRoman" w:hAnsi="Times New Roman"/>
          <w:sz w:val="24"/>
          <w:szCs w:val="24"/>
        </w:rPr>
        <w:t xml:space="preserve">в масштабе </w:t>
      </w:r>
      <w:r>
        <w:rPr>
          <w:rFonts w:ascii="Times New Roman" w:hAnsi="Times New Roman"/>
          <w:sz w:val="24"/>
          <w:szCs w:val="24"/>
        </w:rPr>
        <w:t xml:space="preserve">1:25000 </w:t>
      </w:r>
      <w:r>
        <w:rPr>
          <w:rFonts w:ascii="Times New Roman" w:eastAsia="TimesNewRoman" w:hAnsi="Times New Roman"/>
          <w:sz w:val="24"/>
          <w:szCs w:val="24"/>
        </w:rPr>
        <w:t>для территории всего муниципального образования</w:t>
      </w:r>
      <w:r>
        <w:rPr>
          <w:rFonts w:ascii="Times New Roman" w:hAnsi="Times New Roman"/>
          <w:sz w:val="24"/>
          <w:szCs w:val="24"/>
        </w:rPr>
        <w:t xml:space="preserve">), </w:t>
      </w:r>
      <w:r>
        <w:rPr>
          <w:rFonts w:ascii="Times New Roman" w:eastAsia="TimesNewRoman" w:hAnsi="Times New Roman"/>
          <w:sz w:val="24"/>
          <w:szCs w:val="24"/>
        </w:rPr>
        <w:t>на которых отображены территориальные зоны</w:t>
      </w:r>
      <w:r>
        <w:rPr>
          <w:rFonts w:ascii="Times New Roman" w:hAnsi="Times New Roman"/>
          <w:sz w:val="24"/>
          <w:szCs w:val="24"/>
        </w:rPr>
        <w:t xml:space="preserve">, </w:t>
      </w:r>
      <w:r>
        <w:rPr>
          <w:rFonts w:ascii="Times New Roman" w:eastAsia="TimesNewRoman" w:hAnsi="Times New Roman"/>
          <w:sz w:val="24"/>
          <w:szCs w:val="24"/>
        </w:rPr>
        <w:t>для которых Правилами установлены градостроительные регламенты</w:t>
      </w:r>
      <w:r>
        <w:rPr>
          <w:rFonts w:ascii="Times New Roman" w:hAnsi="Times New Roman"/>
          <w:sz w:val="24"/>
          <w:szCs w:val="24"/>
        </w:rPr>
        <w:t xml:space="preserve">, </w:t>
      </w:r>
      <w:r>
        <w:rPr>
          <w:rFonts w:ascii="Times New Roman" w:eastAsia="TimesNewRoman" w:hAnsi="Times New Roman"/>
          <w:sz w:val="24"/>
          <w:szCs w:val="24"/>
        </w:rPr>
        <w:t>и территории</w:t>
      </w:r>
      <w:r>
        <w:rPr>
          <w:rFonts w:ascii="Times New Roman" w:hAnsi="Times New Roman"/>
          <w:sz w:val="24"/>
          <w:szCs w:val="24"/>
        </w:rPr>
        <w:t xml:space="preserve">, </w:t>
      </w:r>
      <w:r>
        <w:rPr>
          <w:rFonts w:ascii="Times New Roman" w:eastAsia="TimesNewRoman" w:hAnsi="Times New Roman"/>
          <w:sz w:val="24"/>
          <w:szCs w:val="24"/>
        </w:rPr>
        <w:t>на которых градостроительные регламенты не устанавливаются</w:t>
      </w:r>
      <w:r>
        <w:rPr>
          <w:rFonts w:ascii="Times New Roman" w:hAnsi="Times New Roman"/>
          <w:sz w:val="24"/>
          <w:szCs w:val="24"/>
        </w:rPr>
        <w:t xml:space="preserve">, </w:t>
      </w:r>
      <w:r>
        <w:rPr>
          <w:rFonts w:ascii="Times New Roman" w:eastAsia="TimesNewRoman" w:hAnsi="Times New Roman"/>
          <w:sz w:val="24"/>
          <w:szCs w:val="24"/>
        </w:rPr>
        <w:t>а также отображены границы зон с особыми условиями использования территории</w:t>
      </w:r>
      <w:r>
        <w:rPr>
          <w:rFonts w:ascii="Times New Roman" w:hAnsi="Times New Roman"/>
          <w:sz w:val="24"/>
          <w:szCs w:val="24"/>
        </w:rPr>
        <w:t>.</w:t>
      </w:r>
      <w:proofErr w:type="gramEnd"/>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2. </w:t>
      </w:r>
      <w:r>
        <w:rPr>
          <w:rFonts w:ascii="Times New Roman" w:eastAsia="TimesNewRoman" w:hAnsi="Times New Roman"/>
          <w:sz w:val="24"/>
          <w:szCs w:val="24"/>
        </w:rPr>
        <w:t xml:space="preserve">Перечень и наименования территориальных зон с присвоенными кодами приведены в соответствии с пунктом </w:t>
      </w:r>
      <w:r>
        <w:rPr>
          <w:rFonts w:ascii="Times New Roman" w:hAnsi="Times New Roman"/>
          <w:sz w:val="24"/>
          <w:szCs w:val="24"/>
        </w:rPr>
        <w:t xml:space="preserve">2), </w:t>
      </w:r>
      <w:r>
        <w:rPr>
          <w:rFonts w:ascii="Times New Roman" w:eastAsia="TimesNewRoman" w:hAnsi="Times New Roman"/>
          <w:sz w:val="24"/>
          <w:szCs w:val="24"/>
        </w:rPr>
        <w:t xml:space="preserve">части </w:t>
      </w:r>
      <w:r>
        <w:rPr>
          <w:rFonts w:ascii="Times New Roman" w:hAnsi="Times New Roman"/>
          <w:sz w:val="24"/>
          <w:szCs w:val="24"/>
        </w:rPr>
        <w:t xml:space="preserve">9, </w:t>
      </w:r>
      <w:r>
        <w:rPr>
          <w:rFonts w:ascii="Times New Roman" w:eastAsia="TimesNewRoman" w:hAnsi="Times New Roman"/>
          <w:sz w:val="24"/>
          <w:szCs w:val="24"/>
        </w:rPr>
        <w:t>ст</w:t>
      </w:r>
      <w:r>
        <w:rPr>
          <w:rFonts w:ascii="Times New Roman" w:hAnsi="Times New Roman"/>
          <w:sz w:val="24"/>
          <w:szCs w:val="24"/>
        </w:rPr>
        <w:t xml:space="preserve">. 35 </w:t>
      </w:r>
      <w:proofErr w:type="spellStart"/>
      <w:r>
        <w:rPr>
          <w:rFonts w:ascii="Times New Roman" w:eastAsia="TimesNewRoman" w:hAnsi="Times New Roman"/>
          <w:sz w:val="24"/>
          <w:szCs w:val="24"/>
        </w:rPr>
        <w:t>ГрК</w:t>
      </w:r>
      <w:proofErr w:type="spellEnd"/>
      <w:r>
        <w:rPr>
          <w:rFonts w:ascii="Times New Roman" w:eastAsia="TimesNewRoman" w:hAnsi="Times New Roman"/>
          <w:sz w:val="24"/>
          <w:szCs w:val="24"/>
        </w:rPr>
        <w:t xml:space="preserve"> РФ</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3. </w:t>
      </w:r>
      <w:proofErr w:type="gramStart"/>
      <w:r>
        <w:rPr>
          <w:rFonts w:ascii="Times New Roman" w:eastAsia="TimesNewRoman" w:hAnsi="Times New Roman"/>
          <w:sz w:val="24"/>
          <w:szCs w:val="24"/>
        </w:rPr>
        <w:t>Наименование вида разрешённого использования земельных участков</w:t>
      </w:r>
      <w:r>
        <w:rPr>
          <w:rFonts w:ascii="Times New Roman" w:hAnsi="Times New Roman"/>
          <w:sz w:val="24"/>
          <w:szCs w:val="24"/>
        </w:rPr>
        <w:t xml:space="preserve">, </w:t>
      </w:r>
      <w:r>
        <w:rPr>
          <w:rFonts w:ascii="Times New Roman" w:eastAsia="TimesNewRoman" w:hAnsi="Times New Roman"/>
          <w:sz w:val="24"/>
          <w:szCs w:val="24"/>
        </w:rPr>
        <w:t>соответствующий код</w:t>
      </w:r>
      <w:r>
        <w:rPr>
          <w:rFonts w:ascii="Times New Roman" w:hAnsi="Times New Roman"/>
          <w:sz w:val="24"/>
          <w:szCs w:val="24"/>
        </w:rPr>
        <w:t xml:space="preserve">, </w:t>
      </w:r>
      <w:r>
        <w:rPr>
          <w:rFonts w:ascii="Times New Roman" w:eastAsia="TimesNewRoman" w:hAnsi="Times New Roman"/>
          <w:sz w:val="24"/>
          <w:szCs w:val="24"/>
        </w:rPr>
        <w:t xml:space="preserve">описание вида разрешённого использования приведены в редакции Классификатора </w:t>
      </w:r>
      <w:r>
        <w:rPr>
          <w:rFonts w:ascii="Times New Roman" w:hAnsi="Times New Roman"/>
          <w:sz w:val="24"/>
          <w:szCs w:val="24"/>
        </w:rPr>
        <w:t>(приказ Минэкономразвития России от 01.09.2014 №540 «Об утверждении классификатора видов разрешенного использования земельных участков» и приказ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w:t>
      </w:r>
      <w:proofErr w:type="gramEnd"/>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4. </w:t>
      </w:r>
      <w:r>
        <w:rPr>
          <w:rFonts w:ascii="Times New Roman" w:eastAsia="TimesNewRoman" w:hAnsi="Times New Roman"/>
          <w:sz w:val="24"/>
          <w:szCs w:val="24"/>
        </w:rPr>
        <w:t xml:space="preserve">На основе видов разрешённого использования земельных участков Классификатора для каждой территориальной зоны сформированы группы </w:t>
      </w:r>
      <w:r w:rsidRPr="000577BA">
        <w:rPr>
          <w:rFonts w:ascii="Times New Roman" w:hAnsi="Times New Roman"/>
          <w:bCs/>
          <w:sz w:val="24"/>
          <w:szCs w:val="24"/>
        </w:rPr>
        <w:t>основных</w:t>
      </w:r>
      <w:r w:rsidRPr="000577BA">
        <w:rPr>
          <w:rFonts w:ascii="Times New Roman" w:hAnsi="Times New Roman"/>
          <w:sz w:val="24"/>
          <w:szCs w:val="24"/>
        </w:rPr>
        <w:t xml:space="preserve">, </w:t>
      </w:r>
      <w:r w:rsidRPr="000577BA">
        <w:rPr>
          <w:rFonts w:ascii="Times New Roman" w:hAnsi="Times New Roman"/>
          <w:bCs/>
          <w:sz w:val="24"/>
          <w:szCs w:val="24"/>
        </w:rPr>
        <w:lastRenderedPageBreak/>
        <w:t>условно разрешённых и вспомогательных</w:t>
      </w:r>
      <w:r>
        <w:rPr>
          <w:rFonts w:ascii="Times New Roman" w:hAnsi="Times New Roman"/>
          <w:b/>
          <w:bCs/>
          <w:sz w:val="24"/>
          <w:szCs w:val="24"/>
        </w:rPr>
        <w:t xml:space="preserve"> </w:t>
      </w:r>
      <w:r>
        <w:rPr>
          <w:rFonts w:ascii="Times New Roman" w:eastAsia="TimesNewRoman" w:hAnsi="Times New Roman"/>
          <w:sz w:val="24"/>
          <w:szCs w:val="24"/>
        </w:rPr>
        <w:t>видов разрешённого использования земельных участков и приведены соответствующие градостроительные регламенты</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5. </w:t>
      </w:r>
      <w:r>
        <w:rPr>
          <w:rFonts w:ascii="Times New Roman" w:eastAsia="TimesNewRoman" w:hAnsi="Times New Roman"/>
          <w:sz w:val="24"/>
          <w:szCs w:val="24"/>
        </w:rPr>
        <w:t>Градостроительные регламенты разработаны на основе требований технических регламентов</w:t>
      </w:r>
      <w:r>
        <w:rPr>
          <w:rFonts w:ascii="Times New Roman" w:hAnsi="Times New Roman"/>
          <w:sz w:val="24"/>
          <w:szCs w:val="24"/>
        </w:rPr>
        <w:t xml:space="preserve">, </w:t>
      </w:r>
      <w:r>
        <w:rPr>
          <w:rFonts w:ascii="Times New Roman" w:eastAsia="TimesNewRoman" w:hAnsi="Times New Roman"/>
          <w:sz w:val="24"/>
          <w:szCs w:val="24"/>
        </w:rPr>
        <w:t>сводов правил</w:t>
      </w:r>
      <w:r>
        <w:rPr>
          <w:rFonts w:ascii="Times New Roman" w:hAnsi="Times New Roman"/>
          <w:sz w:val="24"/>
          <w:szCs w:val="24"/>
        </w:rPr>
        <w:t xml:space="preserve"> </w:t>
      </w:r>
      <w:r>
        <w:rPr>
          <w:rFonts w:ascii="Times New Roman" w:eastAsia="TimesNewRoman" w:hAnsi="Times New Roman"/>
          <w:sz w:val="24"/>
          <w:szCs w:val="24"/>
        </w:rPr>
        <w:t>и требований других нормативно</w:t>
      </w:r>
      <w:r>
        <w:rPr>
          <w:rFonts w:ascii="Times New Roman" w:hAnsi="Times New Roman"/>
          <w:sz w:val="24"/>
          <w:szCs w:val="24"/>
        </w:rPr>
        <w:t>-</w:t>
      </w:r>
      <w:r>
        <w:rPr>
          <w:rFonts w:ascii="Times New Roman" w:eastAsia="TimesNewRoman" w:hAnsi="Times New Roman"/>
          <w:sz w:val="24"/>
          <w:szCs w:val="24"/>
        </w:rPr>
        <w:t>правовых документов и включают следующие данные</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1. </w:t>
      </w:r>
      <w:r>
        <w:rPr>
          <w:rFonts w:ascii="Times New Roman" w:eastAsia="TimesNewRoman" w:hAnsi="Times New Roman"/>
          <w:sz w:val="24"/>
          <w:szCs w:val="24"/>
        </w:rPr>
        <w:t>Предельные размеры земельных участков</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2. </w:t>
      </w:r>
      <w:r>
        <w:rPr>
          <w:rFonts w:ascii="Times New Roman" w:eastAsia="TimesNewRoman" w:hAnsi="Times New Roman"/>
          <w:sz w:val="24"/>
          <w:szCs w:val="24"/>
        </w:rPr>
        <w:t>Минимальный отступ от границ земельного участка</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hAnsi="Times New Roman"/>
          <w:sz w:val="24"/>
          <w:szCs w:val="24"/>
        </w:rPr>
        <w:t xml:space="preserve">3. </w:t>
      </w:r>
      <w:r>
        <w:rPr>
          <w:rFonts w:ascii="Times New Roman" w:eastAsia="TimesNewRoman" w:hAnsi="Times New Roman"/>
          <w:sz w:val="24"/>
          <w:szCs w:val="24"/>
        </w:rPr>
        <w:t>Предельное количество этажей</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4. </w:t>
      </w:r>
      <w:r>
        <w:rPr>
          <w:rFonts w:ascii="Times New Roman" w:eastAsia="TimesNewRoman" w:hAnsi="Times New Roman"/>
          <w:sz w:val="24"/>
          <w:szCs w:val="24"/>
        </w:rPr>
        <w:t>Предельная высота зданий</w:t>
      </w:r>
      <w:r>
        <w:rPr>
          <w:rFonts w:ascii="Times New Roman" w:hAnsi="Times New Roman"/>
          <w:sz w:val="24"/>
          <w:szCs w:val="24"/>
        </w:rPr>
        <w:t>;</w:t>
      </w:r>
    </w:p>
    <w:p w:rsidR="00D75D1D" w:rsidRDefault="00D75D1D" w:rsidP="00D75D1D">
      <w:pPr>
        <w:widowControl w:val="0"/>
        <w:autoSpaceDE w:val="0"/>
        <w:autoSpaceDN w:val="0"/>
        <w:adjustRightInd w:val="0"/>
        <w:spacing w:line="24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eastAsia="TimesNewRoman" w:hAnsi="Times New Roman"/>
          <w:sz w:val="24"/>
          <w:szCs w:val="24"/>
        </w:rPr>
        <w:t>Максимальный процент застройки</w:t>
      </w:r>
      <w:r>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6. </w:t>
      </w:r>
      <w:r>
        <w:rPr>
          <w:rFonts w:ascii="Times New Roman" w:eastAsia="TimesNewRoman" w:hAnsi="Times New Roman"/>
          <w:sz w:val="24"/>
          <w:szCs w:val="24"/>
          <w:lang w:eastAsia="ru-RU"/>
        </w:rPr>
        <w:t>Иные показатели</w:t>
      </w:r>
      <w:r>
        <w:rPr>
          <w:rFonts w:ascii="Times New Roman" w:hAnsi="Times New Roman"/>
          <w:sz w:val="24"/>
          <w:szCs w:val="24"/>
          <w:lang w:eastAsia="ru-RU"/>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autoSpaceDE w:val="0"/>
        <w:autoSpaceDN w:val="0"/>
        <w:adjustRightInd w:val="0"/>
        <w:spacing w:line="240" w:lineRule="auto"/>
        <w:ind w:firstLine="709"/>
        <w:jc w:val="both"/>
        <w:rPr>
          <w:rFonts w:ascii="Times New Roman" w:hAnsi="Times New Roman"/>
          <w:b/>
          <w:bCs/>
          <w:sz w:val="24"/>
          <w:szCs w:val="24"/>
        </w:rPr>
      </w:pPr>
      <w:r>
        <w:rPr>
          <w:rFonts w:ascii="Times New Roman" w:hAnsi="Times New Roman"/>
          <w:b/>
          <w:bCs/>
          <w:sz w:val="24"/>
          <w:szCs w:val="24"/>
        </w:rPr>
        <w:t>Статья 8.3. Виды территориальных зон</w:t>
      </w:r>
    </w:p>
    <w:p w:rsidR="00D75D1D" w:rsidRDefault="00D75D1D" w:rsidP="00D75D1D">
      <w:pPr>
        <w:widowControl w:val="0"/>
        <w:numPr>
          <w:ilvl w:val="0"/>
          <w:numId w:val="1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На карте (схеме) отображены границы следующих территориальных зон:</w:t>
      </w:r>
    </w:p>
    <w:p w:rsidR="00D75D1D" w:rsidRDefault="00D75D1D" w:rsidP="00D75D1D">
      <w:pPr>
        <w:widowControl w:val="0"/>
        <w:numPr>
          <w:ilvl w:val="0"/>
          <w:numId w:val="1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Жилые зоны – Ж (Ж</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 Ж2).</w:t>
      </w:r>
    </w:p>
    <w:p w:rsidR="00D75D1D" w:rsidRDefault="00D75D1D" w:rsidP="00D75D1D">
      <w:pPr>
        <w:pStyle w:val="afc"/>
        <w:widowControl w:val="0"/>
        <w:numPr>
          <w:ilvl w:val="0"/>
          <w:numId w:val="1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общественно-деловые – О (О</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D75D1D" w:rsidRDefault="00D75D1D" w:rsidP="00D75D1D">
      <w:pPr>
        <w:pStyle w:val="afc"/>
        <w:widowControl w:val="0"/>
        <w:numPr>
          <w:ilvl w:val="0"/>
          <w:numId w:val="1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Зоны инженерных и транспортных инфраструктур – </w:t>
      </w:r>
      <w:proofErr w:type="gramStart"/>
      <w:r>
        <w:rPr>
          <w:rFonts w:ascii="Times New Roman" w:eastAsia="Times New Roman" w:hAnsi="Times New Roman"/>
          <w:sz w:val="24"/>
          <w:szCs w:val="24"/>
          <w:lang w:eastAsia="ru-RU"/>
        </w:rPr>
        <w:t>ИТ</w:t>
      </w:r>
      <w:proofErr w:type="gramEnd"/>
      <w:r>
        <w:rPr>
          <w:rFonts w:ascii="Times New Roman" w:eastAsia="Times New Roman" w:hAnsi="Times New Roman"/>
          <w:sz w:val="24"/>
          <w:szCs w:val="24"/>
          <w:lang w:eastAsia="ru-RU"/>
        </w:rPr>
        <w:t xml:space="preserve"> (ИТ1, ИТ2, ИТ3).</w:t>
      </w:r>
    </w:p>
    <w:p w:rsidR="00D75D1D" w:rsidRDefault="00D75D1D" w:rsidP="00D75D1D">
      <w:pPr>
        <w:widowControl w:val="0"/>
        <w:numPr>
          <w:ilvl w:val="0"/>
          <w:numId w:val="1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Зона сельскохозяйственного использования – СХ (СХ</w:t>
      </w:r>
      <w:proofErr w:type="gramStart"/>
      <w:r>
        <w:rPr>
          <w:rFonts w:ascii="Times New Roman" w:eastAsia="Times New Roman" w:hAnsi="Times New Roman"/>
          <w:sz w:val="24"/>
          <w:szCs w:val="24"/>
        </w:rPr>
        <w:t>1</w:t>
      </w:r>
      <w:proofErr w:type="gramEnd"/>
      <w:r>
        <w:rPr>
          <w:rFonts w:ascii="Times New Roman" w:eastAsia="Times New Roman" w:hAnsi="Times New Roman"/>
          <w:sz w:val="24"/>
          <w:szCs w:val="24"/>
        </w:rPr>
        <w:t>, СХ2).</w:t>
      </w:r>
    </w:p>
    <w:p w:rsidR="00D75D1D" w:rsidRDefault="00D75D1D" w:rsidP="00D75D1D">
      <w:pPr>
        <w:pStyle w:val="afc"/>
        <w:widowControl w:val="0"/>
        <w:numPr>
          <w:ilvl w:val="0"/>
          <w:numId w:val="1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Зоны специального назначения</w:t>
      </w:r>
      <w:r>
        <w:rPr>
          <w:rFonts w:ascii="Times New Roman" w:hAnsi="Times New Roman"/>
          <w:sz w:val="24"/>
          <w:szCs w:val="24"/>
        </w:rPr>
        <w:t xml:space="preserve"> – </w:t>
      </w:r>
      <w:r>
        <w:rPr>
          <w:rFonts w:ascii="Times New Roman" w:eastAsia="Times New Roman" w:hAnsi="Times New Roman"/>
          <w:sz w:val="24"/>
          <w:szCs w:val="24"/>
          <w:lang w:eastAsia="ru-RU"/>
        </w:rPr>
        <w:t>С (С</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С2).</w:t>
      </w:r>
    </w:p>
    <w:p w:rsidR="00D75D1D" w:rsidRDefault="00D75D1D" w:rsidP="00D75D1D">
      <w:pPr>
        <w:widowControl w:val="0"/>
        <w:numPr>
          <w:ilvl w:val="0"/>
          <w:numId w:val="14"/>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Зоны рекреационного назначения – </w:t>
      </w:r>
      <w:proofErr w:type="gramStart"/>
      <w:r>
        <w:rPr>
          <w:rFonts w:ascii="Times New Roman" w:eastAsia="Times New Roman" w:hAnsi="Times New Roman"/>
          <w:sz w:val="24"/>
          <w:szCs w:val="24"/>
        </w:rPr>
        <w:t>Р</w:t>
      </w:r>
      <w:proofErr w:type="gramEnd"/>
      <w:r>
        <w:rPr>
          <w:rFonts w:ascii="Times New Roman" w:eastAsia="Times New Roman" w:hAnsi="Times New Roman"/>
          <w:sz w:val="24"/>
          <w:szCs w:val="24"/>
        </w:rPr>
        <w:t xml:space="preserve"> (Р1, Р2).</w:t>
      </w:r>
    </w:p>
    <w:p w:rsidR="00D75D1D" w:rsidRDefault="00D75D1D" w:rsidP="00D75D1D">
      <w:pPr>
        <w:widowControl w:val="0"/>
        <w:spacing w:line="240" w:lineRule="auto"/>
        <w:ind w:firstLine="709"/>
        <w:jc w:val="both"/>
        <w:rPr>
          <w:rFonts w:ascii="Times New Roman" w:hAnsi="Times New Roman"/>
          <w:b/>
        </w:rPr>
      </w:pPr>
      <w:r>
        <w:rPr>
          <w:rFonts w:ascii="Times New Roman" w:eastAsia="Times New Roman" w:hAnsi="Times New Roman"/>
          <w:sz w:val="24"/>
          <w:szCs w:val="24"/>
        </w:rPr>
        <w:t xml:space="preserve">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муниципального образования </w:t>
      </w:r>
      <w:r w:rsidR="007B4A3A">
        <w:rPr>
          <w:rFonts w:ascii="Times New Roman" w:hAnsi="Times New Roman"/>
          <w:sz w:val="24"/>
          <w:szCs w:val="24"/>
        </w:rPr>
        <w:t>«Волоконский сельсовет»</w:t>
      </w:r>
      <w:r>
        <w:rPr>
          <w:rFonts w:ascii="Times New Roman" w:hAnsi="Times New Roman"/>
          <w:sz w:val="24"/>
          <w:szCs w:val="24"/>
        </w:rPr>
        <w:t xml:space="preserve"> Большесолдатского</w:t>
      </w:r>
      <w:r>
        <w:rPr>
          <w:rFonts w:ascii="Times New Roman" w:eastAsia="Times New Roman" w:hAnsi="Times New Roman"/>
          <w:sz w:val="24"/>
          <w:szCs w:val="24"/>
        </w:rPr>
        <w:t xml:space="preserve"> района.</w:t>
      </w:r>
    </w:p>
    <w:p w:rsidR="00D75D1D" w:rsidRDefault="00D75D1D" w:rsidP="00D75D1D">
      <w:pPr>
        <w:pStyle w:val="2"/>
        <w:keepNext w:val="0"/>
        <w:widowControl w:val="0"/>
        <w:spacing w:before="0" w:after="0"/>
        <w:rPr>
          <w:rFonts w:ascii="Times New Roman" w:hAnsi="Times New Roman"/>
          <w:b/>
          <w:bCs/>
          <w:i w:val="0"/>
          <w:kern w:val="32"/>
          <w:sz w:val="24"/>
          <w:szCs w:val="24"/>
        </w:rPr>
      </w:pPr>
    </w:p>
    <w:p w:rsidR="00D75D1D" w:rsidRDefault="00D75D1D" w:rsidP="00D75D1D">
      <w:pPr>
        <w:pStyle w:val="2"/>
        <w:keepNext w:val="0"/>
        <w:widowControl w:val="0"/>
        <w:spacing w:before="0" w:after="0"/>
        <w:rPr>
          <w:rFonts w:ascii="Times New Roman" w:hAnsi="Times New Roman"/>
          <w:b/>
          <w:i w:val="0"/>
          <w:kern w:val="32"/>
          <w:sz w:val="24"/>
          <w:szCs w:val="24"/>
        </w:rPr>
      </w:pPr>
    </w:p>
    <w:p w:rsidR="00D75D1D" w:rsidRPr="005829D1" w:rsidRDefault="00D75D1D" w:rsidP="00D75D1D">
      <w:pPr>
        <w:pStyle w:val="2"/>
        <w:keepNext w:val="0"/>
        <w:widowControl w:val="0"/>
        <w:spacing w:before="0" w:after="0"/>
        <w:rPr>
          <w:rFonts w:ascii="Times New Roman" w:hAnsi="Times New Roman"/>
          <w:b/>
          <w:i w:val="0"/>
          <w:kern w:val="32"/>
        </w:rPr>
      </w:pPr>
      <w:r w:rsidRPr="005829D1">
        <w:rPr>
          <w:rFonts w:ascii="Times New Roman" w:hAnsi="Times New Roman"/>
          <w:b/>
          <w:i w:val="0"/>
          <w:kern w:val="32"/>
        </w:rPr>
        <w:t>ЧАСТЬ ТРЕТЬЯ</w:t>
      </w:r>
    </w:p>
    <w:p w:rsidR="00D75D1D" w:rsidRPr="005829D1" w:rsidRDefault="00D75D1D" w:rsidP="00D75D1D">
      <w:pPr>
        <w:pStyle w:val="2"/>
        <w:keepNext w:val="0"/>
        <w:widowControl w:val="0"/>
        <w:spacing w:before="0" w:after="0"/>
        <w:rPr>
          <w:rFonts w:ascii="Times New Roman" w:hAnsi="Times New Roman"/>
          <w:b/>
          <w:i w:val="0"/>
          <w:kern w:val="32"/>
        </w:rPr>
      </w:pPr>
      <w:bookmarkStart w:id="102" w:name="_Toc442797237"/>
      <w:r w:rsidRPr="005829D1">
        <w:rPr>
          <w:rFonts w:ascii="Times New Roman" w:hAnsi="Times New Roman"/>
          <w:b/>
          <w:i w:val="0"/>
          <w:kern w:val="32"/>
        </w:rPr>
        <w:t>ГРАДОСТРОИТЕЛЬНЫЕ РЕГЛАМЕНТЫ</w:t>
      </w:r>
      <w:bookmarkEnd w:id="102"/>
    </w:p>
    <w:p w:rsidR="00D75D1D" w:rsidRPr="004A7D0C" w:rsidRDefault="00D75D1D" w:rsidP="00D75D1D"/>
    <w:p w:rsidR="00D75D1D" w:rsidRDefault="00D75D1D" w:rsidP="00D75D1D">
      <w:pPr>
        <w:pStyle w:val="3"/>
        <w:keepNext w:val="0"/>
        <w:keepLines w:val="0"/>
        <w:widowControl w:val="0"/>
        <w:spacing w:before="0" w:line="240" w:lineRule="auto"/>
        <w:ind w:firstLine="709"/>
        <w:jc w:val="center"/>
        <w:rPr>
          <w:rFonts w:ascii="Times New Roman" w:hAnsi="Times New Roman"/>
          <w:b/>
          <w:color w:val="auto"/>
          <w:kern w:val="32"/>
          <w:sz w:val="24"/>
          <w:szCs w:val="24"/>
          <w:lang w:eastAsia="ru-RU"/>
        </w:rPr>
      </w:pPr>
      <w:r w:rsidRPr="005829D1">
        <w:rPr>
          <w:rFonts w:ascii="Times New Roman" w:hAnsi="Times New Roman"/>
          <w:b/>
          <w:color w:val="auto"/>
          <w:kern w:val="32"/>
          <w:sz w:val="28"/>
          <w:szCs w:val="28"/>
          <w:lang w:eastAsia="ru-RU"/>
        </w:rPr>
        <w:t>Глава 9. </w:t>
      </w:r>
      <w:bookmarkStart w:id="103" w:name="_Toc442797238"/>
      <w:r w:rsidRPr="005829D1">
        <w:rPr>
          <w:rFonts w:ascii="Times New Roman" w:hAnsi="Times New Roman"/>
          <w:b/>
          <w:color w:val="auto"/>
          <w:kern w:val="32"/>
          <w:sz w:val="28"/>
          <w:szCs w:val="28"/>
          <w:lang w:eastAsia="ru-RU"/>
        </w:rPr>
        <w:t>Градостроительные регламенты</w:t>
      </w:r>
      <w:r w:rsidRPr="004A7D0C">
        <w:rPr>
          <w:rFonts w:ascii="Times New Roman" w:hAnsi="Times New Roman"/>
          <w:b/>
          <w:color w:val="auto"/>
          <w:kern w:val="32"/>
          <w:sz w:val="24"/>
          <w:szCs w:val="24"/>
          <w:lang w:eastAsia="ru-RU"/>
        </w:rPr>
        <w:t>.</w:t>
      </w:r>
      <w:bookmarkEnd w:id="103"/>
    </w:p>
    <w:p w:rsidR="00D75D1D" w:rsidRPr="004A7D0C" w:rsidRDefault="00D75D1D" w:rsidP="00D75D1D"/>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9.1. </w:t>
      </w:r>
      <w:bookmarkStart w:id="104" w:name="_Toc442797239"/>
      <w:r w:rsidRPr="00C569CF">
        <w:rPr>
          <w:rFonts w:ascii="Times New Roman" w:hAnsi="Times New Roman"/>
          <w:b/>
          <w:sz w:val="24"/>
          <w:szCs w:val="24"/>
        </w:rPr>
        <w:t xml:space="preserve">Виды, состав и кодовое обозначение территориальных зон, выделенных на </w:t>
      </w:r>
      <w:r>
        <w:rPr>
          <w:rFonts w:ascii="Times New Roman" w:hAnsi="Times New Roman"/>
          <w:b/>
          <w:sz w:val="24"/>
          <w:szCs w:val="24"/>
        </w:rPr>
        <w:t>схем</w:t>
      </w:r>
      <w:r w:rsidRPr="00C569CF">
        <w:rPr>
          <w:rFonts w:ascii="Times New Roman" w:hAnsi="Times New Roman"/>
          <w:b/>
          <w:sz w:val="24"/>
          <w:szCs w:val="24"/>
        </w:rPr>
        <w:t>е градостроительного зонирования территори</w:t>
      </w:r>
      <w:r>
        <w:rPr>
          <w:rFonts w:ascii="Times New Roman" w:hAnsi="Times New Roman"/>
          <w:b/>
          <w:sz w:val="24"/>
          <w:szCs w:val="24"/>
        </w:rPr>
        <w:t>и</w:t>
      </w:r>
      <w:r w:rsidRPr="000C35DF">
        <w:rPr>
          <w:rFonts w:ascii="Times New Roman" w:hAnsi="Times New Roman"/>
          <w:b/>
          <w:sz w:val="24"/>
          <w:szCs w:val="24"/>
        </w:rPr>
        <w:t xml:space="preserve"> </w:t>
      </w:r>
      <w:r w:rsidRPr="000B5DE0">
        <w:rPr>
          <w:rFonts w:ascii="Times New Roman" w:hAnsi="Times New Roman"/>
          <w:b/>
          <w:sz w:val="24"/>
          <w:szCs w:val="24"/>
        </w:rPr>
        <w:t>муниципального образования «</w:t>
      </w:r>
      <w:r w:rsidR="00A6465B">
        <w:rPr>
          <w:rFonts w:ascii="Times New Roman" w:hAnsi="Times New Roman"/>
          <w:b/>
          <w:sz w:val="24"/>
          <w:szCs w:val="24"/>
        </w:rPr>
        <w:t>Волокон</w:t>
      </w:r>
      <w:r>
        <w:rPr>
          <w:rFonts w:ascii="Times New Roman" w:hAnsi="Times New Roman"/>
          <w:b/>
          <w:sz w:val="24"/>
          <w:szCs w:val="24"/>
        </w:rPr>
        <w:t>ский</w:t>
      </w:r>
      <w:r w:rsidRPr="0030394A">
        <w:rPr>
          <w:rFonts w:ascii="Times New Roman" w:hAnsi="Times New Roman"/>
          <w:b/>
          <w:sz w:val="24"/>
          <w:szCs w:val="24"/>
        </w:rPr>
        <w:t xml:space="preserve"> сельсовет</w:t>
      </w:r>
      <w:r w:rsidRPr="00C440DB">
        <w:rPr>
          <w:rFonts w:ascii="Times New Roman" w:hAnsi="Times New Roman"/>
          <w:b/>
          <w:sz w:val="24"/>
          <w:szCs w:val="24"/>
        </w:rPr>
        <w:t xml:space="preserve">» </w:t>
      </w:r>
      <w:r>
        <w:rPr>
          <w:rFonts w:ascii="Times New Roman" w:hAnsi="Times New Roman"/>
          <w:b/>
          <w:sz w:val="24"/>
          <w:szCs w:val="24"/>
        </w:rPr>
        <w:t xml:space="preserve">Большесолдатского района. </w:t>
      </w:r>
      <w:bookmarkEnd w:id="104"/>
    </w:p>
    <w:p w:rsidR="00D75D1D" w:rsidRPr="00BE06E1"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9617E9"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9.1.1. </w:t>
      </w:r>
      <w:proofErr w:type="gramStart"/>
      <w:r w:rsidRPr="004A761F">
        <w:rPr>
          <w:rFonts w:ascii="Times New Roman" w:hAnsi="Times New Roman"/>
          <w:sz w:val="24"/>
          <w:szCs w:val="24"/>
        </w:rPr>
        <w:t>При проведении градостроительного зонирования в соответствии с Градостроительным кодексом Российской Федерации</w:t>
      </w:r>
      <w:r>
        <w:rPr>
          <w:rFonts w:ascii="Times New Roman" w:hAnsi="Times New Roman"/>
          <w:sz w:val="24"/>
          <w:szCs w:val="24"/>
        </w:rPr>
        <w:t xml:space="preserve"> и классификатора </w:t>
      </w:r>
      <w:r w:rsidRPr="00C52271">
        <w:rPr>
          <w:rFonts w:ascii="Times New Roman" w:hAnsi="Times New Roman"/>
          <w:sz w:val="24"/>
          <w:szCs w:val="24"/>
        </w:rPr>
        <w:t>видов разрешенного использования земельных участков</w:t>
      </w:r>
      <w:r>
        <w:rPr>
          <w:rFonts w:ascii="Times New Roman" w:hAnsi="Times New Roman"/>
          <w:sz w:val="24"/>
          <w:szCs w:val="24"/>
        </w:rPr>
        <w:t xml:space="preserve"> (</w:t>
      </w:r>
      <w:r w:rsidRPr="00C52271">
        <w:rPr>
          <w:rFonts w:ascii="Times New Roman" w:hAnsi="Times New Roman"/>
          <w:sz w:val="24"/>
          <w:szCs w:val="24"/>
        </w:rPr>
        <w:t>Приказ Министерства экономического развития РФ от 1 сентября 2014 г. № 540 «Об утверждении классификатора видов разрешенного использования земельных участков»</w:t>
      </w:r>
      <w:r w:rsidRPr="003C175D">
        <w:rPr>
          <w:rFonts w:ascii="Times New Roman" w:hAnsi="Times New Roman"/>
          <w:sz w:val="24"/>
          <w:szCs w:val="24"/>
        </w:rPr>
        <w:t xml:space="preserve"> и Приказ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w:t>
      </w:r>
      <w:proofErr w:type="gramEnd"/>
      <w:r w:rsidRPr="003C175D">
        <w:rPr>
          <w:rFonts w:ascii="Times New Roman" w:hAnsi="Times New Roman"/>
          <w:sz w:val="24"/>
          <w:szCs w:val="24"/>
        </w:rPr>
        <w:t xml:space="preserve"> сентября 2014 г. № 540»)</w:t>
      </w:r>
      <w:r w:rsidRPr="00C52271">
        <w:rPr>
          <w:rFonts w:ascii="Times New Roman" w:hAnsi="Times New Roman"/>
          <w:sz w:val="24"/>
          <w:szCs w:val="24"/>
        </w:rPr>
        <w:t xml:space="preserve"> </w:t>
      </w:r>
      <w:r w:rsidRPr="004A761F">
        <w:rPr>
          <w:rFonts w:ascii="Times New Roman" w:hAnsi="Times New Roman"/>
          <w:sz w:val="24"/>
          <w:szCs w:val="24"/>
        </w:rPr>
        <w:t xml:space="preserve">на территории </w:t>
      </w:r>
      <w:r w:rsidRPr="000E6871">
        <w:rPr>
          <w:rFonts w:ascii="Times New Roman" w:hAnsi="Times New Roman"/>
          <w:sz w:val="24"/>
          <w:szCs w:val="24"/>
        </w:rPr>
        <w:t xml:space="preserve">муниципального образования </w:t>
      </w:r>
      <w:r w:rsidR="00A6465B">
        <w:rPr>
          <w:rFonts w:ascii="Times New Roman" w:hAnsi="Times New Roman"/>
          <w:sz w:val="24"/>
          <w:szCs w:val="24"/>
        </w:rPr>
        <w:t xml:space="preserve">«Волоконский </w:t>
      </w:r>
      <w:r w:rsidR="00A6465B">
        <w:rPr>
          <w:rFonts w:ascii="Times New Roman" w:hAnsi="Times New Roman"/>
          <w:sz w:val="24"/>
          <w:szCs w:val="24"/>
        </w:rPr>
        <w:lastRenderedPageBreak/>
        <w:t xml:space="preserve">сельсовет» </w:t>
      </w:r>
      <w:r>
        <w:rPr>
          <w:rFonts w:ascii="Times New Roman" w:hAnsi="Times New Roman"/>
          <w:sz w:val="24"/>
          <w:szCs w:val="24"/>
        </w:rPr>
        <w:t>Большесолдатского района</w:t>
      </w:r>
      <w:r w:rsidRPr="004A761F">
        <w:rPr>
          <w:rFonts w:ascii="Times New Roman" w:hAnsi="Times New Roman"/>
          <w:sz w:val="24"/>
          <w:szCs w:val="24"/>
        </w:rPr>
        <w:t xml:space="preserve"> установлены</w:t>
      </w:r>
      <w:r>
        <w:rPr>
          <w:rFonts w:ascii="Times New Roman" w:hAnsi="Times New Roman"/>
          <w:sz w:val="24"/>
          <w:szCs w:val="24"/>
        </w:rPr>
        <w:t xml:space="preserve"> следующие </w:t>
      </w:r>
      <w:r w:rsidRPr="009617E9">
        <w:rPr>
          <w:rFonts w:ascii="Times New Roman" w:hAnsi="Times New Roman"/>
          <w:sz w:val="24"/>
          <w:szCs w:val="24"/>
        </w:rPr>
        <w:t>территориальные зоны</w:t>
      </w:r>
      <w:r w:rsidRPr="009617E9">
        <w:rPr>
          <w:rFonts w:ascii="Times New Roman" w:eastAsia="Times New Roman" w:hAnsi="Times New Roman"/>
          <w:sz w:val="24"/>
          <w:szCs w:val="24"/>
        </w:rPr>
        <w:t>:</w:t>
      </w:r>
    </w:p>
    <w:p w:rsidR="00D75D1D" w:rsidRPr="00CC7EB9"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CC7EB9">
        <w:rPr>
          <w:rFonts w:ascii="Times New Roman" w:eastAsia="Times New Roman" w:hAnsi="Times New Roman"/>
          <w:sz w:val="24"/>
          <w:szCs w:val="24"/>
          <w:lang w:eastAsia="ru-RU"/>
        </w:rPr>
        <w:t>жилые зоны</w:t>
      </w:r>
      <w:r>
        <w:rPr>
          <w:rFonts w:ascii="Times New Roman" w:eastAsia="Times New Roman" w:hAnsi="Times New Roman"/>
          <w:sz w:val="24"/>
          <w:szCs w:val="24"/>
          <w:lang w:eastAsia="ru-RU"/>
        </w:rPr>
        <w:t xml:space="preserve"> – Ж (Ж</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Ж2);</w:t>
      </w:r>
    </w:p>
    <w:p w:rsidR="00D75D1D"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CC7EB9">
        <w:rPr>
          <w:rFonts w:ascii="Times New Roman" w:eastAsia="Times New Roman" w:hAnsi="Times New Roman"/>
          <w:sz w:val="24"/>
          <w:szCs w:val="24"/>
          <w:lang w:eastAsia="ru-RU"/>
        </w:rPr>
        <w:t>зоны</w:t>
      </w:r>
      <w:r>
        <w:rPr>
          <w:rFonts w:ascii="Times New Roman" w:eastAsia="Times New Roman" w:hAnsi="Times New Roman"/>
          <w:sz w:val="24"/>
          <w:szCs w:val="24"/>
          <w:lang w:eastAsia="ru-RU"/>
        </w:rPr>
        <w:t xml:space="preserve"> </w:t>
      </w:r>
      <w:r w:rsidRPr="0014251D">
        <w:rPr>
          <w:rFonts w:ascii="Times New Roman" w:eastAsia="Times New Roman" w:hAnsi="Times New Roman"/>
          <w:sz w:val="24"/>
          <w:szCs w:val="24"/>
          <w:lang w:eastAsia="ru-RU"/>
        </w:rPr>
        <w:t>общественно-делов</w:t>
      </w:r>
      <w:r>
        <w:rPr>
          <w:rFonts w:ascii="Times New Roman" w:eastAsia="Times New Roman" w:hAnsi="Times New Roman"/>
          <w:sz w:val="24"/>
          <w:szCs w:val="24"/>
          <w:lang w:eastAsia="ru-RU"/>
        </w:rPr>
        <w:t>ые – О (О</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w:t>
      </w:r>
    </w:p>
    <w:p w:rsidR="00D75D1D"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зоны инженерн</w:t>
      </w:r>
      <w:r>
        <w:rPr>
          <w:rFonts w:ascii="Times New Roman" w:eastAsia="Times New Roman" w:hAnsi="Times New Roman"/>
          <w:sz w:val="24"/>
          <w:szCs w:val="24"/>
          <w:lang w:eastAsia="ru-RU"/>
        </w:rPr>
        <w:t>ых</w:t>
      </w:r>
      <w:r w:rsidRPr="000F7682">
        <w:rPr>
          <w:rFonts w:ascii="Times New Roman" w:eastAsia="Times New Roman" w:hAnsi="Times New Roman"/>
          <w:sz w:val="24"/>
          <w:szCs w:val="24"/>
          <w:lang w:eastAsia="ru-RU"/>
        </w:rPr>
        <w:t xml:space="preserve"> и транспортн</w:t>
      </w:r>
      <w:r>
        <w:rPr>
          <w:rFonts w:ascii="Times New Roman" w:eastAsia="Times New Roman" w:hAnsi="Times New Roman"/>
          <w:sz w:val="24"/>
          <w:szCs w:val="24"/>
          <w:lang w:eastAsia="ru-RU"/>
        </w:rPr>
        <w:t>ых</w:t>
      </w:r>
      <w:r w:rsidRPr="000F7682">
        <w:rPr>
          <w:rFonts w:ascii="Times New Roman" w:eastAsia="Times New Roman" w:hAnsi="Times New Roman"/>
          <w:sz w:val="24"/>
          <w:szCs w:val="24"/>
          <w:lang w:eastAsia="ru-RU"/>
        </w:rPr>
        <w:t xml:space="preserve"> инфраструктур</w:t>
      </w:r>
      <w:r>
        <w:rPr>
          <w:rFonts w:ascii="Times New Roman" w:eastAsia="Times New Roman" w:hAnsi="Times New Roman"/>
          <w:sz w:val="24"/>
          <w:szCs w:val="24"/>
          <w:lang w:eastAsia="ru-RU"/>
        </w:rPr>
        <w:t xml:space="preserve"> </w:t>
      </w:r>
      <w:r w:rsidRPr="000F7682">
        <w:rPr>
          <w:rFonts w:ascii="Times New Roman" w:eastAsia="Times New Roman" w:hAnsi="Times New Roman"/>
          <w:sz w:val="24"/>
          <w:szCs w:val="24"/>
          <w:lang w:eastAsia="ru-RU"/>
        </w:rPr>
        <w:t xml:space="preserve">– </w:t>
      </w:r>
      <w:proofErr w:type="gramStart"/>
      <w:r w:rsidRPr="000F7682">
        <w:rPr>
          <w:rFonts w:ascii="Times New Roman" w:eastAsia="Times New Roman" w:hAnsi="Times New Roman"/>
          <w:sz w:val="24"/>
          <w:szCs w:val="24"/>
          <w:lang w:eastAsia="ru-RU"/>
        </w:rPr>
        <w:t>ИТ</w:t>
      </w:r>
      <w:proofErr w:type="gramEnd"/>
      <w:r>
        <w:rPr>
          <w:rFonts w:ascii="Times New Roman" w:eastAsia="Times New Roman" w:hAnsi="Times New Roman"/>
          <w:sz w:val="24"/>
          <w:szCs w:val="24"/>
          <w:lang w:eastAsia="ru-RU"/>
        </w:rPr>
        <w:t xml:space="preserve"> (ИТ1, ИТ2, ИТ3</w:t>
      </w:r>
      <w:r w:rsidRPr="000F7682">
        <w:rPr>
          <w:rFonts w:ascii="Times New Roman" w:eastAsia="Times New Roman" w:hAnsi="Times New Roman"/>
          <w:sz w:val="24"/>
          <w:szCs w:val="24"/>
          <w:lang w:eastAsia="ru-RU"/>
        </w:rPr>
        <w:t>);</w:t>
      </w:r>
    </w:p>
    <w:p w:rsidR="00D75D1D"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зона сельскохозяйственного использования – СХ</w:t>
      </w:r>
      <w:r>
        <w:rPr>
          <w:rFonts w:ascii="Times New Roman" w:eastAsia="Times New Roman" w:hAnsi="Times New Roman"/>
          <w:sz w:val="24"/>
          <w:szCs w:val="24"/>
          <w:lang w:eastAsia="ru-RU"/>
        </w:rPr>
        <w:t xml:space="preserve"> (СХ</w:t>
      </w:r>
      <w:proofErr w:type="gramStart"/>
      <w:r>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СХ2</w:t>
      </w:r>
      <w:r w:rsidRPr="000F7682">
        <w:rPr>
          <w:rFonts w:ascii="Times New Roman" w:eastAsia="Times New Roman" w:hAnsi="Times New Roman"/>
          <w:sz w:val="24"/>
          <w:szCs w:val="24"/>
          <w:lang w:eastAsia="ru-RU"/>
        </w:rPr>
        <w:t>);</w:t>
      </w:r>
    </w:p>
    <w:p w:rsidR="00D75D1D" w:rsidRPr="00C25BE1"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зоны специального назначения</w:t>
      </w:r>
      <w:r w:rsidRPr="000F7682">
        <w:rPr>
          <w:rFonts w:ascii="Times New Roman" w:hAnsi="Times New Roman"/>
          <w:sz w:val="24"/>
          <w:szCs w:val="24"/>
        </w:rPr>
        <w:t xml:space="preserve"> – </w:t>
      </w:r>
      <w:r w:rsidRPr="000F7682">
        <w:rPr>
          <w:rFonts w:ascii="Times New Roman" w:eastAsia="Times New Roman" w:hAnsi="Times New Roman"/>
          <w:sz w:val="24"/>
          <w:szCs w:val="24"/>
          <w:lang w:eastAsia="ru-RU"/>
        </w:rPr>
        <w:t>С (С</w:t>
      </w:r>
      <w:proofErr w:type="gramStart"/>
      <w:r w:rsidRPr="000F7682">
        <w:rPr>
          <w:rFonts w:ascii="Times New Roman" w:eastAsia="Times New Roman" w:hAnsi="Times New Roman"/>
          <w:sz w:val="24"/>
          <w:szCs w:val="24"/>
          <w:lang w:eastAsia="ru-RU"/>
        </w:rPr>
        <w:t>1</w:t>
      </w:r>
      <w:proofErr w:type="gramEnd"/>
      <w:r>
        <w:rPr>
          <w:rFonts w:ascii="Times New Roman" w:eastAsia="Times New Roman" w:hAnsi="Times New Roman"/>
          <w:sz w:val="24"/>
          <w:szCs w:val="24"/>
          <w:lang w:eastAsia="ru-RU"/>
        </w:rPr>
        <w:t>, С2</w:t>
      </w:r>
      <w:r w:rsidRPr="000F7682">
        <w:rPr>
          <w:rFonts w:ascii="Times New Roman" w:eastAsia="Times New Roman" w:hAnsi="Times New Roman"/>
          <w:sz w:val="24"/>
          <w:szCs w:val="24"/>
          <w:lang w:eastAsia="ru-RU"/>
        </w:rPr>
        <w:t>);</w:t>
      </w:r>
    </w:p>
    <w:p w:rsidR="00D75D1D" w:rsidRDefault="00D75D1D" w:rsidP="00D75D1D">
      <w:pPr>
        <w:pStyle w:val="afc"/>
        <w:widowControl w:val="0"/>
        <w:numPr>
          <w:ilvl w:val="0"/>
          <w:numId w:val="15"/>
        </w:numPr>
        <w:spacing w:after="0" w:line="240" w:lineRule="auto"/>
        <w:ind w:left="0" w:firstLine="709"/>
        <w:jc w:val="both"/>
        <w:rPr>
          <w:rFonts w:ascii="Times New Roman" w:eastAsia="Times New Roman" w:hAnsi="Times New Roman"/>
          <w:sz w:val="24"/>
          <w:szCs w:val="24"/>
          <w:lang w:eastAsia="ru-RU"/>
        </w:rPr>
      </w:pPr>
      <w:r w:rsidRPr="000F7682">
        <w:rPr>
          <w:rFonts w:ascii="Times New Roman" w:eastAsia="Times New Roman" w:hAnsi="Times New Roman"/>
          <w:sz w:val="24"/>
          <w:szCs w:val="24"/>
          <w:lang w:eastAsia="ru-RU"/>
        </w:rPr>
        <w:t xml:space="preserve">зоны рекреационного назначения – </w:t>
      </w:r>
      <w:proofErr w:type="gramStart"/>
      <w:r w:rsidRPr="000F7682">
        <w:rPr>
          <w:rFonts w:ascii="Times New Roman" w:eastAsia="Times New Roman" w:hAnsi="Times New Roman"/>
          <w:sz w:val="24"/>
          <w:szCs w:val="24"/>
          <w:lang w:eastAsia="ru-RU"/>
        </w:rPr>
        <w:t>Р</w:t>
      </w:r>
      <w:proofErr w:type="gramEnd"/>
      <w:r w:rsidRPr="000F7682">
        <w:rPr>
          <w:rFonts w:ascii="Times New Roman" w:eastAsia="Times New Roman" w:hAnsi="Times New Roman"/>
          <w:sz w:val="24"/>
          <w:szCs w:val="24"/>
          <w:lang w:eastAsia="ru-RU"/>
        </w:rPr>
        <w:t xml:space="preserve"> (Р1</w:t>
      </w:r>
      <w:r>
        <w:rPr>
          <w:rFonts w:ascii="Times New Roman" w:eastAsia="Times New Roman" w:hAnsi="Times New Roman"/>
          <w:sz w:val="24"/>
          <w:szCs w:val="24"/>
          <w:lang w:eastAsia="ru-RU"/>
        </w:rPr>
        <w:t>, Р2</w:t>
      </w:r>
      <w:r w:rsidRPr="000F7682">
        <w:rPr>
          <w:rFonts w:ascii="Times New Roman" w:eastAsia="Times New Roman" w:hAnsi="Times New Roman"/>
          <w:sz w:val="24"/>
          <w:szCs w:val="24"/>
          <w:lang w:eastAsia="ru-RU"/>
        </w:rPr>
        <w:t>).</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05" w:name="_Toc286828585"/>
      <w:r>
        <w:rPr>
          <w:rFonts w:ascii="Times New Roman" w:hAnsi="Times New Roman"/>
          <w:b/>
          <w:sz w:val="24"/>
          <w:szCs w:val="24"/>
        </w:rPr>
        <w:t>Статья 9.2. </w:t>
      </w:r>
      <w:bookmarkStart w:id="106" w:name="_Toc442797240"/>
      <w:r w:rsidRPr="00E742EF">
        <w:rPr>
          <w:rFonts w:ascii="Times New Roman" w:hAnsi="Times New Roman"/>
          <w:b/>
          <w:sz w:val="24"/>
          <w:szCs w:val="24"/>
        </w:rPr>
        <w:t>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w:t>
      </w:r>
      <w:bookmarkEnd w:id="105"/>
      <w:r>
        <w:rPr>
          <w:rFonts w:ascii="Times New Roman" w:hAnsi="Times New Roman"/>
          <w:b/>
          <w:sz w:val="24"/>
          <w:szCs w:val="24"/>
        </w:rPr>
        <w:t>.</w:t>
      </w:r>
      <w:bookmarkEnd w:id="106"/>
    </w:p>
    <w:p w:rsidR="00D75D1D" w:rsidRPr="00E742EF"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E742E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9.2.</w:t>
      </w:r>
      <w:r>
        <w:rPr>
          <w:rFonts w:ascii="Times New Roman" w:hAnsi="Times New Roman"/>
          <w:sz w:val="24"/>
          <w:szCs w:val="24"/>
        </w:rPr>
        <w:t>1. </w:t>
      </w:r>
      <w:r w:rsidRPr="00E742EF">
        <w:rPr>
          <w:rFonts w:ascii="Times New Roman" w:hAnsi="Times New Roman"/>
          <w:sz w:val="24"/>
          <w:szCs w:val="24"/>
        </w:rPr>
        <w:t>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D75D1D" w:rsidRPr="00E742E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9.2.</w:t>
      </w:r>
      <w:r>
        <w:rPr>
          <w:rFonts w:ascii="Times New Roman" w:hAnsi="Times New Roman"/>
          <w:sz w:val="24"/>
          <w:szCs w:val="24"/>
        </w:rPr>
        <w:t>2. </w:t>
      </w:r>
      <w:r w:rsidRPr="0027643B">
        <w:rPr>
          <w:rFonts w:ascii="Times New Roman" w:hAnsi="Times New Roman"/>
          <w:sz w:val="24"/>
          <w:szCs w:val="24"/>
        </w:rPr>
        <w:t xml:space="preserve"> Градостроительные</w:t>
      </w:r>
      <w:r w:rsidRPr="000B7CDB">
        <w:rPr>
          <w:rFonts w:ascii="Times New Roman" w:hAnsi="Times New Roman"/>
          <w:sz w:val="24"/>
          <w:szCs w:val="24"/>
        </w:rPr>
        <w:t xml:space="preserve"> регламенты, относящиеся к </w:t>
      </w:r>
      <w:r>
        <w:rPr>
          <w:rFonts w:ascii="Times New Roman" w:hAnsi="Times New Roman"/>
          <w:sz w:val="24"/>
          <w:szCs w:val="24"/>
        </w:rPr>
        <w:t>каждой</w:t>
      </w:r>
      <w:r w:rsidRPr="000B7CDB">
        <w:rPr>
          <w:rFonts w:ascii="Times New Roman" w:hAnsi="Times New Roman"/>
          <w:sz w:val="24"/>
          <w:szCs w:val="24"/>
        </w:rPr>
        <w:t xml:space="preserve"> территориальн</w:t>
      </w:r>
      <w:r>
        <w:rPr>
          <w:rFonts w:ascii="Times New Roman" w:hAnsi="Times New Roman"/>
          <w:sz w:val="24"/>
          <w:szCs w:val="24"/>
        </w:rPr>
        <w:t>ой</w:t>
      </w:r>
      <w:r w:rsidRPr="000B7CDB">
        <w:rPr>
          <w:rFonts w:ascii="Times New Roman" w:hAnsi="Times New Roman"/>
          <w:sz w:val="24"/>
          <w:szCs w:val="24"/>
        </w:rPr>
        <w:t xml:space="preserve"> зон</w:t>
      </w:r>
      <w:r>
        <w:rPr>
          <w:rFonts w:ascii="Times New Roman" w:hAnsi="Times New Roman"/>
          <w:sz w:val="24"/>
          <w:szCs w:val="24"/>
        </w:rPr>
        <w:t>е</w:t>
      </w:r>
      <w:r w:rsidRPr="000B7CDB">
        <w:rPr>
          <w:rFonts w:ascii="Times New Roman" w:hAnsi="Times New Roman"/>
          <w:sz w:val="24"/>
          <w:szCs w:val="24"/>
        </w:rPr>
        <w:t xml:space="preserve">, </w:t>
      </w:r>
      <w:r w:rsidRPr="0027643B">
        <w:rPr>
          <w:rFonts w:ascii="Times New Roman" w:hAnsi="Times New Roman"/>
          <w:sz w:val="24"/>
          <w:szCs w:val="24"/>
        </w:rPr>
        <w:t>приведены в части I</w:t>
      </w:r>
      <w:proofErr w:type="spellStart"/>
      <w:r>
        <w:rPr>
          <w:rFonts w:ascii="Times New Roman" w:hAnsi="Times New Roman"/>
          <w:sz w:val="24"/>
          <w:szCs w:val="24"/>
          <w:lang w:val="en-US"/>
        </w:rPr>
        <w:t>I</w:t>
      </w:r>
      <w:r w:rsidRPr="0027643B">
        <w:rPr>
          <w:rFonts w:ascii="Times New Roman" w:hAnsi="Times New Roman"/>
          <w:sz w:val="24"/>
          <w:szCs w:val="24"/>
        </w:rPr>
        <w:t>I</w:t>
      </w:r>
      <w:proofErr w:type="spellEnd"/>
      <w:r w:rsidRPr="0027643B">
        <w:rPr>
          <w:rFonts w:ascii="Times New Roman" w:hAnsi="Times New Roman"/>
          <w:sz w:val="24"/>
          <w:szCs w:val="24"/>
        </w:rPr>
        <w:t xml:space="preserve"> настоящих</w:t>
      </w:r>
      <w:r w:rsidRPr="000B7CDB">
        <w:rPr>
          <w:rFonts w:ascii="Times New Roman" w:hAnsi="Times New Roman"/>
          <w:sz w:val="24"/>
          <w:szCs w:val="24"/>
        </w:rPr>
        <w:t xml:space="preserve"> Правил.</w:t>
      </w:r>
    </w:p>
    <w:p w:rsidR="00D75D1D" w:rsidRPr="00E742E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9.2.</w:t>
      </w:r>
      <w:r>
        <w:rPr>
          <w:rFonts w:ascii="Times New Roman" w:hAnsi="Times New Roman"/>
          <w:sz w:val="24"/>
          <w:szCs w:val="24"/>
        </w:rPr>
        <w:t>3. </w:t>
      </w:r>
      <w:r w:rsidRPr="00E742EF">
        <w:rPr>
          <w:rFonts w:ascii="Times New Roman" w:hAnsi="Times New Roman"/>
          <w:sz w:val="24"/>
          <w:szCs w:val="24"/>
        </w:rPr>
        <w:t>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установлены в следующем составе:</w:t>
      </w:r>
    </w:p>
    <w:p w:rsidR="00D75D1D" w:rsidRPr="00583EB5" w:rsidRDefault="00D75D1D" w:rsidP="00D75D1D">
      <w:pPr>
        <w:pStyle w:val="FORMATTEXT"/>
        <w:ind w:firstLine="709"/>
        <w:jc w:val="both"/>
      </w:pPr>
      <w:bookmarkStart w:id="107" w:name="_Toc286828586"/>
      <w:r w:rsidRPr="00583EB5">
        <w:t>1) предельные (минимальные и (или) максимальные) размеры земельных участков, в том числе их площадь;</w:t>
      </w:r>
    </w:p>
    <w:p w:rsidR="00D75D1D" w:rsidRPr="00583EB5" w:rsidRDefault="00D75D1D" w:rsidP="00D75D1D">
      <w:pPr>
        <w:pStyle w:val="FORMATTEXT"/>
        <w:ind w:firstLine="709"/>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75D1D" w:rsidRPr="00583EB5" w:rsidRDefault="00D75D1D" w:rsidP="00D75D1D">
      <w:pPr>
        <w:pStyle w:val="FORMATTEXT"/>
        <w:ind w:firstLine="709"/>
        <w:jc w:val="both"/>
      </w:pPr>
      <w:r w:rsidRPr="00583EB5">
        <w:t>3)</w:t>
      </w:r>
      <w:r>
        <w:t> </w:t>
      </w:r>
      <w:r w:rsidRPr="00583EB5">
        <w:t>предельное количество этажей или предельную высоту зданий, строений, сооружений;</w:t>
      </w:r>
    </w:p>
    <w:p w:rsidR="00D75D1D" w:rsidRPr="00583EB5" w:rsidRDefault="00D75D1D" w:rsidP="00D75D1D">
      <w:pPr>
        <w:pStyle w:val="FORMATTEXT"/>
        <w:ind w:firstLine="709"/>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9.3. </w:t>
      </w:r>
      <w:bookmarkStart w:id="108" w:name="_Toc442797241"/>
      <w:r w:rsidRPr="00F041B5">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7"/>
      <w:r>
        <w:rPr>
          <w:rFonts w:ascii="Times New Roman" w:hAnsi="Times New Roman"/>
          <w:b/>
          <w:sz w:val="24"/>
          <w:szCs w:val="24"/>
        </w:rPr>
        <w:t>.</w:t>
      </w:r>
      <w:bookmarkEnd w:id="108"/>
    </w:p>
    <w:p w:rsidR="00D75D1D" w:rsidRPr="00F041B5"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F041B5"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Pr>
          <w:rFonts w:ascii="Times New Roman" w:hAnsi="Times New Roman"/>
          <w:sz w:val="24"/>
          <w:szCs w:val="24"/>
        </w:rPr>
        <w:t>1. </w:t>
      </w:r>
      <w:r w:rsidRPr="00A81D69">
        <w:rPr>
          <w:rFonts w:ascii="Times New Roman" w:hAnsi="Times New Roman"/>
          <w:sz w:val="24"/>
          <w:szCs w:val="24"/>
        </w:rPr>
        <w:t xml:space="preserve">В пределах одного земельного участка, в том числе в пределах </w:t>
      </w:r>
      <w:proofErr w:type="gramStart"/>
      <w:r w:rsidRPr="00A81D69">
        <w:rPr>
          <w:rFonts w:ascii="Times New Roman" w:hAnsi="Times New Roman"/>
          <w:sz w:val="24"/>
          <w:szCs w:val="24"/>
        </w:rPr>
        <w:t>одного здания, допускается</w:t>
      </w:r>
      <w:proofErr w:type="gramEnd"/>
      <w:r w:rsidRPr="00A81D69">
        <w:rPr>
          <w:rFonts w:ascii="Times New Roman" w:hAnsi="Times New Roman"/>
          <w:sz w:val="24"/>
          <w:szCs w:val="24"/>
        </w:rPr>
        <w:t>, при соблюдении действующих нормативов, размещение двух и более разрешенных видов использования (основных, условных и вспомогательных).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 </w:t>
      </w:r>
    </w:p>
    <w:p w:rsidR="00D75D1D" w:rsidRPr="00F041B5"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Pr>
          <w:rFonts w:ascii="Times New Roman" w:hAnsi="Times New Roman"/>
          <w:sz w:val="24"/>
          <w:szCs w:val="24"/>
        </w:rPr>
        <w:t>2. </w:t>
      </w:r>
      <w:r w:rsidRPr="00F041B5">
        <w:rPr>
          <w:rFonts w:ascii="Times New Roman" w:hAnsi="Times New Roman"/>
          <w:sz w:val="24"/>
          <w:szCs w:val="24"/>
        </w:rPr>
        <w:t xml:space="preserve">Размещение условно разрешенных видов использования на территории </w:t>
      </w:r>
      <w:r w:rsidRPr="00F041B5">
        <w:rPr>
          <w:rFonts w:ascii="Times New Roman" w:hAnsi="Times New Roman"/>
          <w:sz w:val="24"/>
          <w:szCs w:val="24"/>
        </w:rPr>
        <w:lastRenderedPageBreak/>
        <w:t>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D75D1D" w:rsidRPr="00F041B5"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Pr>
          <w:rFonts w:ascii="Times New Roman" w:hAnsi="Times New Roman"/>
          <w:sz w:val="24"/>
          <w:szCs w:val="24"/>
        </w:rPr>
        <w:t>3. </w:t>
      </w:r>
      <w:r w:rsidRPr="00F041B5">
        <w:rPr>
          <w:rFonts w:ascii="Times New Roman" w:hAnsi="Times New Roman"/>
          <w:sz w:val="24"/>
          <w:szCs w:val="24"/>
        </w:rPr>
        <w:t xml:space="preserve">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w:t>
      </w:r>
      <w:r w:rsidRPr="00260A06">
        <w:rPr>
          <w:rFonts w:ascii="Times New Roman" w:hAnsi="Times New Roman"/>
          <w:sz w:val="24"/>
          <w:szCs w:val="24"/>
        </w:rPr>
        <w:t>в главе 1</w:t>
      </w:r>
      <w:r>
        <w:rPr>
          <w:rFonts w:ascii="Times New Roman" w:hAnsi="Times New Roman"/>
          <w:sz w:val="24"/>
          <w:szCs w:val="24"/>
        </w:rPr>
        <w:t>3</w:t>
      </w:r>
      <w:r w:rsidRPr="00260A06">
        <w:rPr>
          <w:rFonts w:ascii="Times New Roman" w:hAnsi="Times New Roman"/>
          <w:sz w:val="24"/>
          <w:szCs w:val="24"/>
        </w:rPr>
        <w:t xml:space="preserve"> части II настоящих Правил, при условии</w:t>
      </w:r>
      <w:r w:rsidRPr="00F041B5">
        <w:rPr>
          <w:rFonts w:ascii="Times New Roman" w:hAnsi="Times New Roman"/>
          <w:sz w:val="24"/>
          <w:szCs w:val="24"/>
        </w:rPr>
        <w:t xml:space="preserve">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D75D1D" w:rsidRPr="00F041B5"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Pr>
          <w:rFonts w:ascii="Times New Roman" w:hAnsi="Times New Roman"/>
          <w:sz w:val="24"/>
          <w:szCs w:val="24"/>
        </w:rPr>
        <w:t>4. </w:t>
      </w:r>
      <w:r w:rsidRPr="00F041B5">
        <w:rPr>
          <w:rFonts w:ascii="Times New Roman" w:hAnsi="Times New Roman"/>
          <w:sz w:val="24"/>
          <w:szCs w:val="24"/>
        </w:rPr>
        <w:t>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D75D1D" w:rsidRPr="00F041B5"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Pr>
          <w:rFonts w:ascii="Times New Roman" w:hAnsi="Times New Roman"/>
          <w:sz w:val="24"/>
          <w:szCs w:val="24"/>
        </w:rPr>
        <w:t>5. </w:t>
      </w:r>
      <w:r w:rsidRPr="00F041B5">
        <w:rPr>
          <w:rFonts w:ascii="Times New Roman" w:hAnsi="Times New Roman"/>
          <w:sz w:val="24"/>
          <w:szCs w:val="24"/>
        </w:rPr>
        <w:t>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w:t>
      </w:r>
      <w:r>
        <w:rPr>
          <w:rFonts w:ascii="Times New Roman" w:hAnsi="Times New Roman"/>
          <w:sz w:val="24"/>
          <w:szCs w:val="24"/>
        </w:rPr>
        <w:t xml:space="preserve"> </w:t>
      </w:r>
      <w:r w:rsidR="00111038">
        <w:rPr>
          <w:rFonts w:ascii="Times New Roman" w:hAnsi="Times New Roman"/>
          <w:sz w:val="24"/>
          <w:szCs w:val="24"/>
        </w:rPr>
        <w:t>Волокон</w:t>
      </w:r>
      <w:r>
        <w:rPr>
          <w:rFonts w:ascii="Times New Roman" w:hAnsi="Times New Roman"/>
          <w:sz w:val="24"/>
          <w:szCs w:val="24"/>
        </w:rPr>
        <w:t>ского</w:t>
      </w:r>
      <w:r w:rsidRPr="004670CC">
        <w:rPr>
          <w:rFonts w:ascii="Times New Roman" w:hAnsi="Times New Roman"/>
          <w:sz w:val="24"/>
          <w:szCs w:val="24"/>
        </w:rPr>
        <w:t xml:space="preserve"> сельсовета </w:t>
      </w:r>
      <w:r>
        <w:rPr>
          <w:rFonts w:ascii="Times New Roman" w:hAnsi="Times New Roman"/>
          <w:sz w:val="24"/>
          <w:szCs w:val="24"/>
        </w:rPr>
        <w:t>Большесолдатского района</w:t>
      </w:r>
      <w:r w:rsidRPr="00F041B5">
        <w:rPr>
          <w:rFonts w:ascii="Times New Roman" w:hAnsi="Times New Roman"/>
          <w:sz w:val="24"/>
          <w:szCs w:val="24"/>
        </w:rPr>
        <w:t xml:space="preserve"> в установленном порядке.</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9.3.</w:t>
      </w:r>
      <w:r w:rsidRPr="00F041B5">
        <w:rPr>
          <w:rFonts w:ascii="Times New Roman" w:hAnsi="Times New Roman"/>
          <w:sz w:val="24"/>
          <w:szCs w:val="24"/>
        </w:rPr>
        <w:t>6.</w:t>
      </w:r>
      <w:r>
        <w:rPr>
          <w:rFonts w:ascii="Times New Roman" w:hAnsi="Times New Roman"/>
          <w:sz w:val="24"/>
          <w:szCs w:val="24"/>
        </w:rPr>
        <w:t> </w:t>
      </w:r>
      <w:proofErr w:type="gramStart"/>
      <w:r w:rsidRPr="00F041B5">
        <w:rPr>
          <w:rFonts w:ascii="Times New Roman" w:hAnsi="Times New Roman"/>
          <w:sz w:val="24"/>
          <w:szCs w:val="24"/>
        </w:rPr>
        <w:t>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водными объектами, включая бер</w:t>
      </w:r>
      <w:r>
        <w:rPr>
          <w:rFonts w:ascii="Times New Roman" w:hAnsi="Times New Roman"/>
          <w:sz w:val="24"/>
          <w:szCs w:val="24"/>
        </w:rPr>
        <w:t>еговую полосу, пляжами, лесами</w:t>
      </w:r>
      <w:r w:rsidRPr="00F041B5">
        <w:rPr>
          <w:rFonts w:ascii="Times New Roman" w:hAnsi="Times New Roman"/>
          <w:sz w:val="24"/>
          <w:szCs w:val="24"/>
        </w:rPr>
        <w:t>, лесопарками и другими объектами, могут включаться в состав различных территориальных зон и не подлежат приватизации.</w:t>
      </w:r>
      <w:proofErr w:type="gramEnd"/>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09" w:name="_Toc286828587"/>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9.4. </w:t>
      </w:r>
      <w:bookmarkStart w:id="110" w:name="_Toc442797242"/>
      <w:r w:rsidRPr="00CD4961">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09"/>
      <w:r>
        <w:rPr>
          <w:rFonts w:ascii="Times New Roman" w:hAnsi="Times New Roman"/>
          <w:b/>
          <w:sz w:val="24"/>
          <w:szCs w:val="24"/>
        </w:rPr>
        <w:t>.</w:t>
      </w:r>
      <w:bookmarkEnd w:id="110"/>
    </w:p>
    <w:p w:rsidR="00D75D1D" w:rsidRPr="00CD4961"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CD4961"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9.4.</w:t>
      </w:r>
      <w:r>
        <w:rPr>
          <w:rFonts w:ascii="Times New Roman" w:hAnsi="Times New Roman"/>
          <w:sz w:val="24"/>
          <w:szCs w:val="24"/>
        </w:rPr>
        <w:t>1. </w:t>
      </w:r>
      <w:r w:rsidRPr="00CD4961">
        <w:rPr>
          <w:rFonts w:ascii="Times New Roman" w:hAnsi="Times New Roman"/>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проезды общего пользования;</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объекты коммунального хозяйства (</w:t>
      </w:r>
      <w:proofErr w:type="spellStart"/>
      <w:r w:rsidRPr="00431C9D">
        <w:rPr>
          <w:rFonts w:ascii="Times New Roman" w:eastAsia="Times New Roman" w:hAnsi="Times New Roman"/>
          <w:sz w:val="24"/>
          <w:szCs w:val="24"/>
          <w:lang w:eastAsia="ru-RU"/>
        </w:rPr>
        <w:t>электро</w:t>
      </w:r>
      <w:proofErr w:type="spellEnd"/>
      <w:r w:rsidRPr="00431C9D">
        <w:rPr>
          <w:rFonts w:ascii="Times New Roman" w:eastAsia="Times New Roman" w:hAnsi="Times New Roman"/>
          <w:sz w:val="24"/>
          <w:szCs w:val="24"/>
          <w:lang w:eastAsia="ru-RU"/>
        </w:rPr>
        <w:t>-, тепл</w:t>
      </w:r>
      <w:proofErr w:type="gramStart"/>
      <w:r w:rsidRPr="00431C9D">
        <w:rPr>
          <w:rFonts w:ascii="Times New Roman" w:eastAsia="Times New Roman" w:hAnsi="Times New Roman"/>
          <w:sz w:val="24"/>
          <w:szCs w:val="24"/>
          <w:lang w:eastAsia="ru-RU"/>
        </w:rPr>
        <w:t>о-</w:t>
      </w:r>
      <w:proofErr w:type="gramEnd"/>
      <w:r w:rsidRPr="00431C9D">
        <w:rPr>
          <w:rFonts w:ascii="Times New Roman" w:eastAsia="Times New Roman" w:hAnsi="Times New Roman"/>
          <w:sz w:val="24"/>
          <w:szCs w:val="24"/>
          <w:lang w:eastAsia="ru-RU"/>
        </w:rPr>
        <w:t xml:space="preserve">, </w:t>
      </w:r>
      <w:proofErr w:type="spellStart"/>
      <w:r w:rsidRPr="00431C9D">
        <w:rPr>
          <w:rFonts w:ascii="Times New Roman" w:eastAsia="Times New Roman" w:hAnsi="Times New Roman"/>
          <w:sz w:val="24"/>
          <w:szCs w:val="24"/>
          <w:lang w:eastAsia="ru-RU"/>
        </w:rPr>
        <w:t>газо</w:t>
      </w:r>
      <w:proofErr w:type="spellEnd"/>
      <w:r w:rsidRPr="00431C9D">
        <w:rPr>
          <w:rFonts w:ascii="Times New Roman" w:eastAsia="Times New Roman" w:hAnsi="Times New Roman"/>
          <w:sz w:val="24"/>
          <w:szCs w:val="24"/>
          <w:lang w:eastAsia="ru-RU"/>
        </w:rPr>
        <w:t xml:space="preserve">-, водоснабжение, </w:t>
      </w:r>
      <w:r w:rsidRPr="00431C9D">
        <w:rPr>
          <w:rFonts w:ascii="Times New Roman" w:eastAsia="Times New Roman" w:hAnsi="Times New Roman"/>
          <w:sz w:val="24"/>
          <w:szCs w:val="24"/>
          <w:lang w:eastAsia="ru-RU"/>
        </w:rPr>
        <w:lastRenderedPageBreak/>
        <w:t>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благоустроенные, в том числе озелененные территории, детские площадки, площадки для отдыха, спортивных занятий;</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сады, скверы, бульвары;</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площадки хозяйственные, в том числе площадки для мусоросборников и выгула собак;</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общественные туалеты;</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D75D1D" w:rsidRPr="00431C9D" w:rsidRDefault="00D75D1D" w:rsidP="00D75D1D">
      <w:pPr>
        <w:pStyle w:val="afc"/>
        <w:widowControl w:val="0"/>
        <w:numPr>
          <w:ilvl w:val="0"/>
          <w:numId w:val="7"/>
        </w:numPr>
        <w:spacing w:after="0" w:line="240" w:lineRule="auto"/>
        <w:ind w:left="0" w:firstLine="709"/>
        <w:jc w:val="both"/>
        <w:rPr>
          <w:rFonts w:ascii="Times New Roman" w:eastAsia="Times New Roman" w:hAnsi="Times New Roman"/>
          <w:sz w:val="24"/>
          <w:szCs w:val="24"/>
          <w:lang w:eastAsia="ru-RU"/>
        </w:rPr>
      </w:pPr>
      <w:r w:rsidRPr="00431C9D">
        <w:rPr>
          <w:rFonts w:ascii="Times New Roman" w:eastAsia="Times New Roman" w:hAnsi="Times New Roman"/>
          <w:sz w:val="24"/>
          <w:szCs w:val="24"/>
          <w:lang w:eastAsia="ru-RU"/>
        </w:rPr>
        <w:t>иные объекты, в том числе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D75D1D" w:rsidRPr="00CD4961" w:rsidRDefault="00D75D1D" w:rsidP="00D75D1D">
      <w:pPr>
        <w:widowControl w:val="0"/>
        <w:spacing w:line="240" w:lineRule="auto"/>
        <w:ind w:firstLine="709"/>
        <w:jc w:val="both"/>
        <w:rPr>
          <w:rFonts w:ascii="Times New Roman" w:hAnsi="Times New Roman"/>
          <w:sz w:val="24"/>
          <w:szCs w:val="24"/>
        </w:rPr>
      </w:pPr>
      <w:r w:rsidRPr="00CD4961">
        <w:rPr>
          <w:rFonts w:ascii="Times New Roman" w:hAnsi="Times New Roman"/>
          <w:sz w:val="24"/>
          <w:szCs w:val="24"/>
        </w:rPr>
        <w:t>Перечень вспомогательных видов использования не является закрытым.</w:t>
      </w:r>
    </w:p>
    <w:p w:rsidR="00D75D1D" w:rsidRPr="00CD4961"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9.4.</w:t>
      </w:r>
      <w:r>
        <w:rPr>
          <w:rFonts w:ascii="Times New Roman" w:hAnsi="Times New Roman"/>
          <w:sz w:val="24"/>
          <w:szCs w:val="24"/>
        </w:rPr>
        <w:t>2. </w:t>
      </w:r>
      <w:r w:rsidRPr="00CD4961">
        <w:rPr>
          <w:rFonts w:ascii="Times New Roman" w:hAnsi="Times New Roman"/>
          <w:sz w:val="24"/>
          <w:szCs w:val="24"/>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D75D1D" w:rsidRPr="00CD4961"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9.4.</w:t>
      </w:r>
      <w:r>
        <w:rPr>
          <w:rFonts w:ascii="Times New Roman" w:hAnsi="Times New Roman"/>
          <w:sz w:val="24"/>
          <w:szCs w:val="24"/>
        </w:rPr>
        <w:t>3. </w:t>
      </w:r>
      <w:proofErr w:type="gramStart"/>
      <w:r w:rsidRPr="00CD4961">
        <w:rPr>
          <w:rFonts w:ascii="Times New Roman" w:hAnsi="Times New Roman"/>
          <w:sz w:val="24"/>
          <w:szCs w:val="24"/>
        </w:rPr>
        <w:t>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roofErr w:type="gramEnd"/>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1" w:name="_Toc276550342"/>
      <w:bookmarkStart w:id="112" w:name="_Toc286828588"/>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9.5. </w:t>
      </w:r>
      <w:bookmarkStart w:id="113" w:name="_Toc442797243"/>
      <w:r w:rsidRPr="00FB5CA1">
        <w:rPr>
          <w:rFonts w:ascii="Times New Roman" w:hAnsi="Times New Roman"/>
          <w:b/>
          <w:sz w:val="24"/>
          <w:szCs w:val="24"/>
        </w:rPr>
        <w:t>Минимальная площадь земельного участка</w:t>
      </w:r>
      <w:bookmarkEnd w:id="111"/>
      <w:bookmarkEnd w:id="112"/>
      <w:r>
        <w:rPr>
          <w:rFonts w:ascii="Times New Roman" w:hAnsi="Times New Roman"/>
          <w:b/>
          <w:sz w:val="24"/>
          <w:szCs w:val="24"/>
        </w:rPr>
        <w:t>.</w:t>
      </w:r>
      <w:bookmarkEnd w:id="113"/>
    </w:p>
    <w:p w:rsidR="00D75D1D" w:rsidRPr="00FB5CA1"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9.5.</w:t>
      </w:r>
      <w:r>
        <w:rPr>
          <w:rFonts w:ascii="Times New Roman" w:hAnsi="Times New Roman"/>
          <w:sz w:val="24"/>
          <w:szCs w:val="24"/>
        </w:rPr>
        <w:t>1. </w:t>
      </w:r>
      <w:proofErr w:type="gramStart"/>
      <w:r w:rsidRPr="004A761F">
        <w:rPr>
          <w:rFonts w:ascii="Times New Roman" w:hAnsi="Times New Roman"/>
          <w:sz w:val="24"/>
          <w:szCs w:val="24"/>
        </w:rPr>
        <w:t xml:space="preserve">Минимальную площадь земельного участка необходимо принимать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roofErr w:type="gramEnd"/>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9.5.</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Минимальные площади земельных участков для многоквартирных жилых домов рассчитываются по формуле:</w:t>
      </w:r>
    </w:p>
    <w:p w:rsidR="00D75D1D" w:rsidRPr="004A761F" w:rsidRDefault="00D75D1D" w:rsidP="00D75D1D">
      <w:pPr>
        <w:widowControl w:val="0"/>
        <w:spacing w:line="240" w:lineRule="auto"/>
        <w:ind w:firstLine="709"/>
        <w:jc w:val="both"/>
        <w:rPr>
          <w:rFonts w:ascii="Times New Roman" w:hAnsi="Times New Roman"/>
          <w:sz w:val="24"/>
          <w:szCs w:val="24"/>
        </w:rPr>
      </w:pPr>
      <w:r w:rsidRPr="00FB5CA1">
        <w:rPr>
          <w:rFonts w:ascii="Times New Roman" w:hAnsi="Times New Roman"/>
          <w:sz w:val="24"/>
          <w:szCs w:val="24"/>
        </w:rPr>
        <w:object w:dxaOrig="1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6.5pt" o:ole="">
            <v:imagedata r:id="rId11" o:title=""/>
          </v:shape>
          <o:OLEObject Type="Embed" ProgID="Equation.3" ShapeID="_x0000_i1025" DrawAspect="Content" ObjectID="_1580460402" r:id="rId12"/>
        </w:object>
      </w:r>
      <w:r>
        <w:rPr>
          <w:rFonts w:ascii="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 xml:space="preserve">где S - общая площадь жилых помещений; </w:t>
      </w:r>
    </w:p>
    <w:p w:rsidR="00D75D1D"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D75D1D" w:rsidRPr="004A761F"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lastRenderedPageBreak/>
        <w:t>При расчете жилой обеспеченности 18 кв. 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D75D1D" w:rsidRPr="004A761F" w:rsidRDefault="00D75D1D" w:rsidP="00D75D1D">
      <w:pPr>
        <w:widowControl w:val="0"/>
        <w:spacing w:line="240" w:lineRule="auto"/>
        <w:ind w:firstLine="709"/>
        <w:jc w:val="both"/>
        <w:rPr>
          <w:rFonts w:ascii="Times New Roman" w:hAnsi="Times New Roman"/>
          <w:sz w:val="24"/>
          <w:szCs w:val="24"/>
        </w:rPr>
      </w:pPr>
      <w:r w:rsidRPr="00C42F1E">
        <w:rPr>
          <w:rFonts w:ascii="Times New Roman" w:hAnsi="Times New Roman"/>
          <w:position w:val="-24"/>
          <w:sz w:val="24"/>
          <w:szCs w:val="24"/>
        </w:rPr>
        <w:object w:dxaOrig="1180" w:dyaOrig="620">
          <v:shape id="_x0000_i1026" type="#_x0000_t75" style="width:58.5pt;height:30.75pt" o:ole="">
            <v:imagedata r:id="rId13" o:title=""/>
          </v:shape>
          <o:OLEObject Type="Embed" ProgID="Equation.3" ShapeID="_x0000_i1026" DrawAspect="Content" ObjectID="_1580460403" r:id="rId14"/>
        </w:object>
      </w:r>
      <w:r>
        <w:rPr>
          <w:rFonts w:ascii="Times New Roman" w:hAnsi="Times New Roman"/>
          <w:sz w:val="24"/>
          <w:szCs w:val="24"/>
        </w:rPr>
        <w:t>,</w:t>
      </w:r>
    </w:p>
    <w:p w:rsidR="00D75D1D" w:rsidRPr="004A761F"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где Y</w:t>
      </w:r>
      <w:r>
        <w:rPr>
          <w:rFonts w:ascii="Times New Roman" w:hAnsi="Times New Roman"/>
          <w:sz w:val="24"/>
          <w:szCs w:val="24"/>
        </w:rPr>
        <w:t xml:space="preserve"> </w:t>
      </w:r>
      <w:proofErr w:type="spellStart"/>
      <w:r w:rsidRPr="00FB5CA1">
        <w:rPr>
          <w:rFonts w:ascii="Times New Roman" w:hAnsi="Times New Roman"/>
          <w:sz w:val="24"/>
          <w:szCs w:val="24"/>
        </w:rPr>
        <w:t>з</w:t>
      </w:r>
      <w:proofErr w:type="spellEnd"/>
      <w:r w:rsidRPr="00FB5CA1">
        <w:rPr>
          <w:rFonts w:ascii="Times New Roman" w:hAnsi="Times New Roman"/>
          <w:sz w:val="24"/>
          <w:szCs w:val="24"/>
        </w:rPr>
        <w:t>. д.</w:t>
      </w:r>
      <w:r w:rsidRPr="004A761F">
        <w:rPr>
          <w:rFonts w:ascii="Times New Roman" w:hAnsi="Times New Roman"/>
          <w:sz w:val="24"/>
          <w:szCs w:val="24"/>
        </w:rPr>
        <w:t xml:space="preserve"> - показатель земельной доли при 18 кв. м/чел., равный 0,92;</w:t>
      </w:r>
    </w:p>
    <w:p w:rsidR="00D75D1D" w:rsidRPr="004A761F"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H - расчетная жилищная обеспеченность.</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9.5.</w:t>
      </w:r>
      <w:r>
        <w:rPr>
          <w:rFonts w:ascii="Times New Roman" w:hAnsi="Times New Roman"/>
          <w:sz w:val="24"/>
          <w:szCs w:val="24"/>
        </w:rPr>
        <w:t>3. </w:t>
      </w:r>
      <w:r w:rsidRPr="004A761F">
        <w:rPr>
          <w:rFonts w:ascii="Times New Roman" w:hAnsi="Times New Roman"/>
          <w:sz w:val="24"/>
          <w:szCs w:val="24"/>
        </w:rPr>
        <w:t>Максимальное количество жилых блоков малоэтажной жилой застройки (для домов блокированной застройки) - 10 жилых блоков. При этом каждый жилой блок малоэтажной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- 75 кв. м.</w:t>
      </w:r>
    </w:p>
    <w:p w:rsidR="00D75D1D" w:rsidRDefault="00D75D1D" w:rsidP="00D75D1D">
      <w:pPr>
        <w:pStyle w:val="afc"/>
        <w:widowControl w:val="0"/>
        <w:autoSpaceDE w:val="0"/>
        <w:autoSpaceDN w:val="0"/>
        <w:adjustRightInd w:val="0"/>
        <w:spacing w:after="0" w:line="240" w:lineRule="auto"/>
        <w:ind w:left="709"/>
        <w:jc w:val="both"/>
        <w:outlineLvl w:val="3"/>
        <w:rPr>
          <w:rFonts w:ascii="Times New Roman" w:hAnsi="Times New Roman"/>
          <w:b/>
          <w:sz w:val="24"/>
          <w:szCs w:val="24"/>
        </w:rPr>
      </w:pPr>
      <w:bookmarkStart w:id="114" w:name="_Toc276550343"/>
      <w:bookmarkStart w:id="115" w:name="_Toc286828589"/>
    </w:p>
    <w:p w:rsidR="00D75D1D" w:rsidRDefault="00D75D1D" w:rsidP="00D75D1D">
      <w:pPr>
        <w:pStyle w:val="afc"/>
        <w:widowControl w:val="0"/>
        <w:autoSpaceDE w:val="0"/>
        <w:autoSpaceDN w:val="0"/>
        <w:adjustRightInd w:val="0"/>
        <w:spacing w:after="0" w:line="240" w:lineRule="auto"/>
        <w:ind w:left="709"/>
        <w:jc w:val="both"/>
        <w:outlineLvl w:val="3"/>
        <w:rPr>
          <w:rFonts w:ascii="Times New Roman" w:hAnsi="Times New Roman"/>
          <w:b/>
          <w:sz w:val="24"/>
          <w:szCs w:val="24"/>
        </w:rPr>
      </w:pPr>
      <w:r>
        <w:rPr>
          <w:rFonts w:ascii="Times New Roman" w:hAnsi="Times New Roman"/>
          <w:b/>
          <w:sz w:val="24"/>
          <w:szCs w:val="24"/>
        </w:rPr>
        <w:t>Статья 9.6. </w:t>
      </w:r>
      <w:bookmarkStart w:id="116" w:name="_Toc442797244"/>
      <w:r w:rsidRPr="00621633">
        <w:rPr>
          <w:rFonts w:ascii="Times New Roman" w:hAnsi="Times New Roman"/>
          <w:b/>
          <w:sz w:val="24"/>
          <w:szCs w:val="24"/>
        </w:rPr>
        <w:t>Коэффициент застройки и коэффициент использования территории</w:t>
      </w:r>
      <w:bookmarkEnd w:id="114"/>
      <w:bookmarkEnd w:id="115"/>
      <w:r>
        <w:rPr>
          <w:rFonts w:ascii="Times New Roman" w:hAnsi="Times New Roman"/>
          <w:b/>
          <w:sz w:val="24"/>
          <w:szCs w:val="24"/>
        </w:rPr>
        <w:t>.</w:t>
      </w:r>
      <w:bookmarkEnd w:id="116"/>
    </w:p>
    <w:p w:rsidR="00D75D1D" w:rsidRPr="00621633" w:rsidRDefault="00D75D1D" w:rsidP="00D75D1D">
      <w:pPr>
        <w:pStyle w:val="afc"/>
        <w:widowControl w:val="0"/>
        <w:autoSpaceDE w:val="0"/>
        <w:autoSpaceDN w:val="0"/>
        <w:adjustRightInd w:val="0"/>
        <w:spacing w:after="0" w:line="240" w:lineRule="auto"/>
        <w:ind w:left="709"/>
        <w:jc w:val="both"/>
        <w:outlineLvl w:val="3"/>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9.6.</w:t>
      </w:r>
      <w:r>
        <w:rPr>
          <w:rFonts w:ascii="Times New Roman" w:hAnsi="Times New Roman"/>
          <w:sz w:val="24"/>
          <w:szCs w:val="24"/>
        </w:rPr>
        <w:t>1. </w:t>
      </w:r>
      <w:r w:rsidRPr="004A761F">
        <w:rPr>
          <w:rFonts w:ascii="Times New Roman" w:hAnsi="Times New Roman"/>
          <w:sz w:val="24"/>
          <w:szCs w:val="24"/>
        </w:rPr>
        <w:t>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9.6.</w:t>
      </w:r>
      <w:r>
        <w:rPr>
          <w:rFonts w:ascii="Times New Roman" w:hAnsi="Times New Roman"/>
          <w:sz w:val="24"/>
          <w:szCs w:val="24"/>
        </w:rPr>
        <w:t>2. </w:t>
      </w:r>
      <w:r w:rsidRPr="004A761F">
        <w:rPr>
          <w:rFonts w:ascii="Times New Roman" w:hAnsi="Times New Roman"/>
          <w:sz w:val="24"/>
          <w:szCs w:val="24"/>
        </w:rPr>
        <w:t>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9.6.</w:t>
      </w:r>
      <w:r>
        <w:rPr>
          <w:rFonts w:ascii="Times New Roman" w:hAnsi="Times New Roman"/>
          <w:sz w:val="24"/>
          <w:szCs w:val="24"/>
        </w:rPr>
        <w:t>3. </w:t>
      </w:r>
      <w:r w:rsidRPr="004A761F">
        <w:rPr>
          <w:rFonts w:ascii="Times New Roman" w:hAnsi="Times New Roman"/>
          <w:sz w:val="24"/>
          <w:szCs w:val="24"/>
        </w:rPr>
        <w:t>В площадь застроенной части участка не включаются площади, занятые отмостками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9.6.</w:t>
      </w:r>
      <w:r>
        <w:rPr>
          <w:rFonts w:ascii="Times New Roman" w:hAnsi="Times New Roman"/>
          <w:sz w:val="24"/>
          <w:szCs w:val="24"/>
        </w:rPr>
        <w:t>4. </w:t>
      </w:r>
      <w:r w:rsidRPr="004A761F">
        <w:rPr>
          <w:rFonts w:ascii="Times New Roman" w:hAnsi="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9.6.</w:t>
      </w:r>
      <w:r>
        <w:rPr>
          <w:rFonts w:ascii="Times New Roman" w:hAnsi="Times New Roman"/>
          <w:sz w:val="24"/>
          <w:szCs w:val="24"/>
        </w:rPr>
        <w:t>5. </w:t>
      </w:r>
      <w:r w:rsidRPr="004A761F">
        <w:rPr>
          <w:rFonts w:ascii="Times New Roman" w:hAnsi="Times New Roman"/>
          <w:sz w:val="24"/>
          <w:szCs w:val="24"/>
        </w:rPr>
        <w:t>Общая (суммарная) площадь зданий определяется как сумма общей площади зданий, сооружений, в том числе и подземных.</w:t>
      </w: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7" w:name="_Toc276550344"/>
      <w:bookmarkStart w:id="118" w:name="_Toc286828590"/>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9.7. </w:t>
      </w:r>
      <w:bookmarkStart w:id="119" w:name="_Toc442797245"/>
      <w:r w:rsidRPr="00A11F44">
        <w:rPr>
          <w:rFonts w:ascii="Times New Roman" w:hAnsi="Times New Roman"/>
          <w:b/>
          <w:sz w:val="24"/>
          <w:szCs w:val="24"/>
        </w:rPr>
        <w:t>Минимальные отступы зданий, строений, сооружений от границ земельных участков</w:t>
      </w:r>
      <w:bookmarkEnd w:id="117"/>
      <w:bookmarkEnd w:id="118"/>
      <w:r>
        <w:rPr>
          <w:rFonts w:ascii="Times New Roman" w:hAnsi="Times New Roman"/>
          <w:b/>
          <w:sz w:val="24"/>
          <w:szCs w:val="24"/>
        </w:rPr>
        <w:t>.</w:t>
      </w:r>
      <w:bookmarkEnd w:id="119"/>
    </w:p>
    <w:p w:rsidR="00D75D1D" w:rsidRPr="00A11F44"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9.7.</w:t>
      </w:r>
      <w:r>
        <w:rPr>
          <w:rFonts w:ascii="Times New Roman" w:hAnsi="Times New Roman"/>
          <w:sz w:val="24"/>
          <w:szCs w:val="24"/>
        </w:rPr>
        <w:t>1. </w:t>
      </w:r>
      <w:r w:rsidRPr="004A761F">
        <w:rPr>
          <w:rFonts w:ascii="Times New Roman" w:hAnsi="Times New Roman"/>
          <w:sz w:val="24"/>
          <w:szCs w:val="24"/>
        </w:rPr>
        <w:t xml:space="preserve">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9.7.</w:t>
      </w:r>
      <w:r>
        <w:rPr>
          <w:rFonts w:ascii="Times New Roman" w:hAnsi="Times New Roman"/>
          <w:sz w:val="24"/>
          <w:szCs w:val="24"/>
        </w:rPr>
        <w:t>2. </w:t>
      </w:r>
      <w:r w:rsidRPr="004A761F">
        <w:rPr>
          <w:rFonts w:ascii="Times New Roman" w:hAnsi="Times New Roman"/>
          <w:sz w:val="24"/>
          <w:szCs w:val="24"/>
        </w:rPr>
        <w:t xml:space="preserve">Минимальные отступы от границ земельных участков </w:t>
      </w:r>
      <w:r>
        <w:rPr>
          <w:rFonts w:ascii="Times New Roman" w:hAnsi="Times New Roman"/>
          <w:sz w:val="24"/>
          <w:szCs w:val="24"/>
        </w:rPr>
        <w:t xml:space="preserve">до </w:t>
      </w:r>
      <w:r w:rsidRPr="004A761F">
        <w:rPr>
          <w:rFonts w:ascii="Times New Roman" w:hAnsi="Times New Roman"/>
          <w:sz w:val="24"/>
          <w:szCs w:val="24"/>
        </w:rPr>
        <w:t xml:space="preserve">стен зданий, строений, сооружений принимаются </w:t>
      </w:r>
      <w:proofErr w:type="gramStart"/>
      <w:r w:rsidRPr="004A761F">
        <w:rPr>
          <w:rFonts w:ascii="Times New Roman" w:hAnsi="Times New Roman"/>
          <w:sz w:val="24"/>
          <w:szCs w:val="24"/>
        </w:rPr>
        <w:t>равными</w:t>
      </w:r>
      <w:proofErr w:type="gramEnd"/>
      <w:r w:rsidRPr="004A761F">
        <w:rPr>
          <w:rFonts w:ascii="Times New Roman" w:hAnsi="Times New Roman"/>
          <w:sz w:val="24"/>
          <w:szCs w:val="24"/>
        </w:rPr>
        <w:t xml:space="preserve"> </w:t>
      </w:r>
      <w:r>
        <w:rPr>
          <w:rFonts w:ascii="Times New Roman" w:hAnsi="Times New Roman"/>
          <w:sz w:val="24"/>
          <w:szCs w:val="24"/>
        </w:rPr>
        <w:t>5</w:t>
      </w:r>
      <w:r w:rsidRPr="004A761F">
        <w:rPr>
          <w:rFonts w:ascii="Times New Roman" w:hAnsi="Times New Roman"/>
          <w:sz w:val="24"/>
          <w:szCs w:val="24"/>
        </w:rPr>
        <w:t xml:space="preserve"> метр</w:t>
      </w:r>
      <w:r>
        <w:rPr>
          <w:rFonts w:ascii="Times New Roman" w:hAnsi="Times New Roman"/>
          <w:sz w:val="24"/>
          <w:szCs w:val="24"/>
        </w:rPr>
        <w:t>ов</w:t>
      </w:r>
      <w:r w:rsidRPr="004A761F">
        <w:rPr>
          <w:rFonts w:ascii="Times New Roman" w:hAnsi="Times New Roman"/>
          <w:sz w:val="24"/>
          <w:szCs w:val="24"/>
        </w:rPr>
        <w:t>.</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9.7.</w:t>
      </w:r>
      <w:r>
        <w:rPr>
          <w:rFonts w:ascii="Times New Roman" w:hAnsi="Times New Roman"/>
          <w:sz w:val="24"/>
          <w:szCs w:val="24"/>
        </w:rPr>
        <w:t>3. </w:t>
      </w:r>
      <w:r w:rsidRPr="004A761F">
        <w:rPr>
          <w:rFonts w:ascii="Times New Roman" w:hAnsi="Times New Roman"/>
          <w:sz w:val="24"/>
          <w:szCs w:val="24"/>
        </w:rPr>
        <w:t xml:space="preserve">Минимальные отступы зданий, строений, сооружений от границ земельных </w:t>
      </w:r>
      <w:r w:rsidRPr="004A761F">
        <w:rPr>
          <w:rFonts w:ascii="Times New Roman" w:hAnsi="Times New Roman"/>
          <w:sz w:val="24"/>
          <w:szCs w:val="24"/>
        </w:rPr>
        <w:lastRenderedPageBreak/>
        <w:t>участков, совпадающих с красными линиями улиц и проездов, при выполнении требования пункта 2 настоящей статьи устанавливаются:</w:t>
      </w:r>
    </w:p>
    <w:p w:rsidR="00D75D1D" w:rsidRPr="00A11F44"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A11F44">
        <w:rPr>
          <w:rFonts w:ascii="Times New Roman" w:eastAsia="Times New Roman" w:hAnsi="Times New Roman"/>
          <w:sz w:val="24"/>
          <w:szCs w:val="24"/>
          <w:lang w:eastAsia="ru-RU"/>
        </w:rPr>
        <w:t>для жилых зданий с квартирами в первых этажах и учреждений образования и воспитания, выходящих на магистральные улицы - 5 метров;</w:t>
      </w:r>
    </w:p>
    <w:p w:rsidR="00D75D1D" w:rsidRPr="00A11F44"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A11F44">
        <w:rPr>
          <w:rFonts w:ascii="Times New Roman" w:eastAsia="Times New Roman" w:hAnsi="Times New Roman"/>
          <w:sz w:val="24"/>
          <w:szCs w:val="24"/>
          <w:lang w:eastAsia="ru-RU"/>
        </w:rPr>
        <w:t>для жилых зданий с квартирами на первых этажах и учреждений образования и воспитания, выходящих на прочие улицы и проезды общего пользования - 3 метра;</w:t>
      </w:r>
    </w:p>
    <w:p w:rsidR="00D75D1D" w:rsidRPr="00A11F44"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A11F44">
        <w:rPr>
          <w:rFonts w:ascii="Times New Roman" w:eastAsia="Times New Roman" w:hAnsi="Times New Roman"/>
          <w:sz w:val="24"/>
          <w:szCs w:val="24"/>
          <w:lang w:eastAsia="ru-RU"/>
        </w:rPr>
        <w:t xml:space="preserve">для прочих зданий </w:t>
      </w:r>
      <w:r>
        <w:rPr>
          <w:rFonts w:ascii="Times New Roman" w:eastAsia="Times New Roman" w:hAnsi="Times New Roman"/>
          <w:sz w:val="24"/>
          <w:szCs w:val="24"/>
          <w:lang w:eastAsia="ru-RU"/>
        </w:rPr>
        <w:t>–</w:t>
      </w:r>
      <w:r w:rsidRPr="00A11F4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5 метров</w:t>
      </w:r>
      <w:r w:rsidRPr="00A11F44">
        <w:rPr>
          <w:rFonts w:ascii="Times New Roman" w:eastAsia="Times New Roman" w:hAnsi="Times New Roman"/>
          <w:sz w:val="24"/>
          <w:szCs w:val="24"/>
          <w:lang w:eastAsia="ru-RU"/>
        </w:rPr>
        <w:t>.</w:t>
      </w: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0" w:name="_Toc276550345"/>
      <w:bookmarkStart w:id="121" w:name="_Toc286828591"/>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9.8. </w:t>
      </w:r>
      <w:bookmarkStart w:id="122" w:name="_Toc442797246"/>
      <w:r w:rsidRPr="004228CA">
        <w:rPr>
          <w:rFonts w:ascii="Times New Roman" w:hAnsi="Times New Roman"/>
          <w:b/>
          <w:sz w:val="24"/>
          <w:szCs w:val="24"/>
        </w:rPr>
        <w:t>Максимальные выступы за красную линию частей зданий, строений, сооружений</w:t>
      </w:r>
      <w:bookmarkEnd w:id="120"/>
      <w:bookmarkEnd w:id="121"/>
      <w:r>
        <w:rPr>
          <w:rFonts w:ascii="Times New Roman" w:hAnsi="Times New Roman"/>
          <w:b/>
          <w:sz w:val="24"/>
          <w:szCs w:val="24"/>
        </w:rPr>
        <w:t>.</w:t>
      </w:r>
      <w:bookmarkEnd w:id="122"/>
    </w:p>
    <w:p w:rsidR="00D75D1D" w:rsidRPr="004228CA"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sidRPr="004A74BB">
        <w:rPr>
          <w:rFonts w:ascii="Times New Roman" w:hAnsi="Times New Roman"/>
          <w:sz w:val="24"/>
          <w:szCs w:val="24"/>
        </w:rPr>
        <w:t xml:space="preserve">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 не более </w:t>
      </w:r>
      <w:r>
        <w:rPr>
          <w:rFonts w:ascii="Times New Roman" w:hAnsi="Times New Roman"/>
          <w:sz w:val="24"/>
          <w:szCs w:val="24"/>
        </w:rPr>
        <w:t>1</w:t>
      </w:r>
      <w:r w:rsidRPr="004A74BB">
        <w:rPr>
          <w:rFonts w:ascii="Times New Roman" w:hAnsi="Times New Roman"/>
          <w:sz w:val="24"/>
          <w:szCs w:val="24"/>
        </w:rPr>
        <w:t xml:space="preserve"> метр</w:t>
      </w:r>
      <w:r>
        <w:rPr>
          <w:rFonts w:ascii="Times New Roman" w:hAnsi="Times New Roman"/>
          <w:sz w:val="24"/>
          <w:szCs w:val="24"/>
        </w:rPr>
        <w:t>а</w:t>
      </w:r>
      <w:r w:rsidRPr="004A74BB">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3" w:name="_Toc276550346"/>
      <w:bookmarkStart w:id="124" w:name="_Toc286828592"/>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9.9. </w:t>
      </w:r>
      <w:bookmarkStart w:id="125" w:name="_Toc442797247"/>
      <w:r w:rsidRPr="00EF1635">
        <w:rPr>
          <w:rFonts w:ascii="Times New Roman" w:hAnsi="Times New Roman"/>
          <w:b/>
          <w:sz w:val="24"/>
          <w:szCs w:val="24"/>
        </w:rPr>
        <w:t>Максимальная высота зданий, строений, сооружений</w:t>
      </w:r>
      <w:bookmarkEnd w:id="123"/>
      <w:bookmarkEnd w:id="124"/>
    </w:p>
    <w:p w:rsidR="00D75D1D" w:rsidRPr="00EF1635"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w:t>
      </w:r>
      <w:bookmarkEnd w:id="125"/>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9.9.</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9.9.</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9.9.</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установлена Правилами с учетом:</w:t>
      </w:r>
    </w:p>
    <w:p w:rsidR="00D75D1D" w:rsidRPr="00EF1635"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F1635">
        <w:rPr>
          <w:rFonts w:ascii="Times New Roman" w:eastAsia="Times New Roman" w:hAnsi="Times New Roman"/>
          <w:sz w:val="24"/>
          <w:szCs w:val="24"/>
          <w:lang w:eastAsia="ru-RU"/>
        </w:rPr>
        <w:t>максимальной этажности застройки в границах территориальных зон;</w:t>
      </w:r>
    </w:p>
    <w:p w:rsidR="00D75D1D" w:rsidRPr="00EF1635"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EF1635">
        <w:rPr>
          <w:rFonts w:ascii="Times New Roman" w:eastAsia="Times New Roman" w:hAnsi="Times New Roman"/>
          <w:sz w:val="24"/>
          <w:szCs w:val="24"/>
          <w:lang w:eastAsia="ru-RU"/>
        </w:rPr>
        <w:t>видов разрешенного использования в гран</w:t>
      </w:r>
      <w:r>
        <w:rPr>
          <w:rFonts w:ascii="Times New Roman" w:eastAsia="Times New Roman" w:hAnsi="Times New Roman"/>
          <w:sz w:val="24"/>
          <w:szCs w:val="24"/>
          <w:lang w:eastAsia="ru-RU"/>
        </w:rPr>
        <w:t>ицах территориальных зон.</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9.9.</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Максимальная высота зданий и сооружений определяется градостроительным регламентом территориальных зон.</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6" w:name="_Toc276550347"/>
      <w:bookmarkStart w:id="127" w:name="_Toc286828593"/>
      <w:r>
        <w:rPr>
          <w:rFonts w:ascii="Times New Roman" w:hAnsi="Times New Roman"/>
          <w:b/>
          <w:sz w:val="24"/>
          <w:szCs w:val="24"/>
        </w:rPr>
        <w:t>Статья 9.10. </w:t>
      </w:r>
      <w:bookmarkStart w:id="128" w:name="_Toc442797248"/>
      <w:r w:rsidRPr="004A5211">
        <w:rPr>
          <w:rFonts w:ascii="Times New Roman" w:hAnsi="Times New Roman"/>
          <w:b/>
          <w:sz w:val="24"/>
          <w:szCs w:val="24"/>
        </w:rPr>
        <w:t>Минимальная доля озелененной территории земельных участков</w:t>
      </w:r>
      <w:bookmarkEnd w:id="126"/>
      <w:bookmarkEnd w:id="127"/>
      <w:r>
        <w:rPr>
          <w:rFonts w:ascii="Times New Roman" w:hAnsi="Times New Roman"/>
          <w:b/>
          <w:sz w:val="24"/>
          <w:szCs w:val="24"/>
        </w:rPr>
        <w:t>.</w:t>
      </w:r>
      <w:bookmarkEnd w:id="128"/>
    </w:p>
    <w:p w:rsidR="00D75D1D" w:rsidRPr="004A5211"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Pr>
          <w:rFonts w:ascii="Times New Roman" w:hAnsi="Times New Roman"/>
          <w:sz w:val="24"/>
          <w:szCs w:val="24"/>
        </w:rPr>
        <w:t>1. </w:t>
      </w:r>
      <w:proofErr w:type="gramStart"/>
      <w:r w:rsidRPr="004A761F">
        <w:rPr>
          <w:rFonts w:ascii="Times New Roman" w:hAnsi="Times New Roman"/>
          <w:sz w:val="24"/>
          <w:szCs w:val="24"/>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roofErr w:type="gramEnd"/>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Pr>
          <w:rFonts w:ascii="Times New Roman" w:hAnsi="Times New Roman"/>
          <w:sz w:val="24"/>
          <w:szCs w:val="24"/>
        </w:rPr>
        <w:t>2. </w:t>
      </w:r>
      <w:r w:rsidRPr="004A761F">
        <w:rPr>
          <w:rFonts w:ascii="Times New Roman" w:hAnsi="Times New Roman"/>
          <w:sz w:val="24"/>
          <w:szCs w:val="24"/>
        </w:rPr>
        <w:t>Озелененная территория земельного участка может быть оборудована:</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166878">
        <w:rPr>
          <w:rFonts w:ascii="Times New Roman" w:eastAsia="Times New Roman" w:hAnsi="Times New Roman"/>
          <w:sz w:val="24"/>
          <w:szCs w:val="24"/>
          <w:lang w:eastAsia="ru-RU"/>
        </w:rPr>
        <w:t>площадками для отдыха взрослых, детскими площадками;</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166878">
        <w:rPr>
          <w:rFonts w:ascii="Times New Roman" w:eastAsia="Times New Roman" w:hAnsi="Times New Roman"/>
          <w:sz w:val="24"/>
          <w:szCs w:val="24"/>
          <w:lang w:eastAsia="ru-RU"/>
        </w:rPr>
        <w:t>открытыми спортивными площадками;</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166878">
        <w:rPr>
          <w:rFonts w:ascii="Times New Roman" w:eastAsia="Times New Roman" w:hAnsi="Times New Roman"/>
          <w:sz w:val="24"/>
          <w:szCs w:val="24"/>
          <w:lang w:eastAsia="ru-RU"/>
        </w:rPr>
        <w:t>площадками для выгула собак;</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166878">
        <w:rPr>
          <w:rFonts w:ascii="Times New Roman" w:eastAsia="Times New Roman" w:hAnsi="Times New Roman"/>
          <w:sz w:val="24"/>
          <w:szCs w:val="24"/>
          <w:lang w:eastAsia="ru-RU"/>
        </w:rPr>
        <w:t>грунтовыми пешеходными дорожками;</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sidRPr="00166878">
        <w:rPr>
          <w:rFonts w:ascii="Times New Roman" w:eastAsia="Times New Roman" w:hAnsi="Times New Roman"/>
          <w:sz w:val="24"/>
          <w:szCs w:val="24"/>
          <w:lang w:eastAsia="ru-RU"/>
        </w:rPr>
        <w:t>малыми архитектурными формами;</w:t>
      </w:r>
    </w:p>
    <w:p w:rsidR="00D75D1D" w:rsidRPr="00166878"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w:t>
      </w:r>
      <w:r w:rsidRPr="00166878">
        <w:rPr>
          <w:rFonts w:ascii="Times New Roman" w:eastAsia="Times New Roman" w:hAnsi="Times New Roman"/>
          <w:sz w:val="24"/>
          <w:szCs w:val="24"/>
          <w:lang w:eastAsia="ru-RU"/>
        </w:rPr>
        <w:t>другими подобными объектами.</w:t>
      </w:r>
    </w:p>
    <w:p w:rsidR="00D75D1D" w:rsidRPr="004A761F" w:rsidRDefault="00D75D1D" w:rsidP="00D75D1D">
      <w:pPr>
        <w:widowControl w:val="0"/>
        <w:spacing w:line="240" w:lineRule="auto"/>
        <w:ind w:firstLine="709"/>
        <w:jc w:val="both"/>
        <w:rPr>
          <w:rFonts w:ascii="Times New Roman" w:hAnsi="Times New Roman"/>
          <w:sz w:val="24"/>
          <w:szCs w:val="24"/>
        </w:rPr>
      </w:pPr>
      <w:r w:rsidRPr="004A761F">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Pr>
          <w:rFonts w:ascii="Times New Roman" w:hAnsi="Times New Roman"/>
          <w:sz w:val="24"/>
          <w:szCs w:val="24"/>
        </w:rPr>
        <w:t>3. </w:t>
      </w:r>
      <w:r w:rsidRPr="004A761F">
        <w:rPr>
          <w:rFonts w:ascii="Times New Roman" w:hAnsi="Times New Roman"/>
          <w:sz w:val="24"/>
          <w:szCs w:val="24"/>
        </w:rPr>
        <w:t xml:space="preserve">Минимально допустимая площадь озелененной территории земельных участков </w:t>
      </w:r>
      <w:r>
        <w:rPr>
          <w:rFonts w:ascii="Times New Roman" w:hAnsi="Times New Roman"/>
          <w:sz w:val="24"/>
          <w:szCs w:val="24"/>
        </w:rPr>
        <w:t>приведена в таблице</w:t>
      </w:r>
      <w:r w:rsidRPr="000B7CDB">
        <w:rPr>
          <w:rFonts w:ascii="Times New Roman" w:hAnsi="Times New Roman"/>
          <w:sz w:val="24"/>
          <w:szCs w:val="24"/>
        </w:rPr>
        <w:t xml:space="preserve"> и установлена</w:t>
      </w:r>
      <w:r w:rsidRPr="004A761F">
        <w:rPr>
          <w:rFonts w:ascii="Times New Roman" w:hAnsi="Times New Roman"/>
          <w:sz w:val="24"/>
          <w:szCs w:val="24"/>
        </w:rPr>
        <w:t xml:space="preserve"> в градостроительных регламентах соответствующих зон.</w:t>
      </w:r>
    </w:p>
    <w:p w:rsidR="00D75D1D" w:rsidRPr="00166878" w:rsidRDefault="00D75D1D" w:rsidP="00D75D1D">
      <w:pPr>
        <w:pStyle w:val="ac"/>
        <w:widowControl w:val="0"/>
        <w:ind w:right="266"/>
      </w:pPr>
      <w:r w:rsidRPr="00166878">
        <w:t>Таблица</w:t>
      </w:r>
      <w:r>
        <w:t xml:space="preserve">. </w:t>
      </w:r>
      <w:r w:rsidRPr="00166878">
        <w:t>Минимально допустимая площадь озелененной территории земельных участков</w:t>
      </w:r>
      <w:r>
        <w:t>.</w:t>
      </w:r>
    </w:p>
    <w:tbl>
      <w:tblPr>
        <w:tblW w:w="5000" w:type="pct"/>
        <w:tblCellMar>
          <w:left w:w="70" w:type="dxa"/>
          <w:right w:w="70" w:type="dxa"/>
        </w:tblCellMar>
        <w:tblLook w:val="0000"/>
      </w:tblPr>
      <w:tblGrid>
        <w:gridCol w:w="512"/>
        <w:gridCol w:w="4106"/>
        <w:gridCol w:w="4877"/>
      </w:tblGrid>
      <w:tr w:rsidR="00D75D1D" w:rsidRPr="00E27A08" w:rsidTr="00D75D1D">
        <w:trPr>
          <w:cantSplit/>
          <w:trHeight w:val="360"/>
          <w:tblHeader/>
        </w:trPr>
        <w:tc>
          <w:tcPr>
            <w:tcW w:w="270" w:type="pct"/>
            <w:tcBorders>
              <w:top w:val="single" w:sz="6" w:space="0" w:color="auto"/>
              <w:left w:val="single" w:sz="6" w:space="0" w:color="auto"/>
              <w:bottom w:val="single" w:sz="6" w:space="0" w:color="auto"/>
              <w:right w:val="single" w:sz="6" w:space="0" w:color="auto"/>
            </w:tcBorders>
            <w:vAlign w:val="center"/>
          </w:tcPr>
          <w:p w:rsidR="00D75D1D" w:rsidRPr="00A268E2" w:rsidRDefault="00D75D1D" w:rsidP="00D75D1D">
            <w:pPr>
              <w:pStyle w:val="ConsPlusCell"/>
              <w:jc w:val="center"/>
              <w:rPr>
                <w:rFonts w:ascii="Times New Roman" w:hAnsi="Times New Roman" w:cs="Times New Roman"/>
                <w:b/>
              </w:rPr>
            </w:pPr>
            <w:r>
              <w:rPr>
                <w:rFonts w:ascii="Times New Roman" w:hAnsi="Times New Roman" w:cs="Times New Roman"/>
                <w:b/>
              </w:rPr>
              <w:t>№</w:t>
            </w:r>
            <w:r w:rsidRPr="00A268E2">
              <w:rPr>
                <w:rFonts w:ascii="Times New Roman" w:hAnsi="Times New Roman" w:cs="Times New Roman"/>
                <w:b/>
              </w:rPr>
              <w:t xml:space="preserve"> </w:t>
            </w:r>
            <w:proofErr w:type="spellStart"/>
            <w:proofErr w:type="gramStart"/>
            <w:r w:rsidRPr="00A268E2">
              <w:rPr>
                <w:rFonts w:ascii="Times New Roman" w:hAnsi="Times New Roman" w:cs="Times New Roman"/>
                <w:b/>
              </w:rPr>
              <w:t>п</w:t>
            </w:r>
            <w:proofErr w:type="spellEnd"/>
            <w:proofErr w:type="gramEnd"/>
            <w:r w:rsidRPr="00A268E2">
              <w:rPr>
                <w:rFonts w:ascii="Times New Roman" w:hAnsi="Times New Roman" w:cs="Times New Roman"/>
                <w:b/>
              </w:rPr>
              <w:t>/</w:t>
            </w:r>
            <w:proofErr w:type="spellStart"/>
            <w:r w:rsidRPr="00A268E2">
              <w:rPr>
                <w:rFonts w:ascii="Times New Roman" w:hAnsi="Times New Roman" w:cs="Times New Roman"/>
                <w:b/>
              </w:rPr>
              <w:t>п</w:t>
            </w:r>
            <w:proofErr w:type="spellEnd"/>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A268E2" w:rsidRDefault="00D75D1D" w:rsidP="00D75D1D">
            <w:pPr>
              <w:pStyle w:val="ConsPlusCell"/>
              <w:jc w:val="center"/>
              <w:rPr>
                <w:rFonts w:ascii="Times New Roman" w:hAnsi="Times New Roman" w:cs="Times New Roman"/>
                <w:b/>
              </w:rPr>
            </w:pPr>
            <w:r w:rsidRPr="00A268E2">
              <w:rPr>
                <w:rFonts w:ascii="Times New Roman" w:hAnsi="Times New Roman" w:cs="Times New Roman"/>
                <w:b/>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A268E2" w:rsidRDefault="00D75D1D" w:rsidP="00D75D1D">
            <w:pPr>
              <w:pStyle w:val="ConsPlusCell"/>
              <w:jc w:val="center"/>
              <w:rPr>
                <w:rFonts w:ascii="Times New Roman" w:hAnsi="Times New Roman" w:cs="Times New Roman"/>
                <w:b/>
              </w:rPr>
            </w:pPr>
            <w:r w:rsidRPr="00A268E2">
              <w:rPr>
                <w:rFonts w:ascii="Times New Roman" w:hAnsi="Times New Roman" w:cs="Times New Roman"/>
                <w:b/>
              </w:rPr>
              <w:t>Минимальная площадь озелененных территорий</w:t>
            </w:r>
          </w:p>
        </w:tc>
      </w:tr>
      <w:tr w:rsidR="00D75D1D" w:rsidRPr="00E27A08" w:rsidTr="00D75D1D">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Многоквартирные жилые дома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23 квадратных метра на 100 кв. метров общей площади квартир в объекте капитального строительства на участке</w:t>
            </w:r>
          </w:p>
        </w:tc>
      </w:tr>
      <w:tr w:rsidR="00D75D1D" w:rsidRPr="00E27A08" w:rsidTr="00D75D1D">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Pr>
                <w:rFonts w:ascii="Times New Roman" w:hAnsi="Times New Roman" w:cs="Times New Roman"/>
              </w:rPr>
              <w:t>С</w:t>
            </w:r>
            <w:r w:rsidRPr="00E27A08">
              <w:rPr>
                <w:rFonts w:ascii="Times New Roman" w:hAnsi="Times New Roman" w:cs="Times New Roman"/>
              </w:rPr>
              <w:t xml:space="preserve">кверы, бульвары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95% территории земельного участка при 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85% - при площади от 5 до 20 га; </w:t>
            </w:r>
            <w:r w:rsidRPr="00E27A08">
              <w:rPr>
                <w:rFonts w:ascii="Times New Roman" w:hAnsi="Times New Roman" w:cs="Times New Roman"/>
              </w:rPr>
              <w:br/>
              <w:t xml:space="preserve">80% - при площади свыше 20 га </w:t>
            </w:r>
          </w:p>
        </w:tc>
      </w:tr>
      <w:tr w:rsidR="00D75D1D" w:rsidRPr="00E27A08" w:rsidTr="00D75D1D">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3</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Парки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95% территории земельного участка при</w:t>
            </w:r>
            <w:r w:rsidRPr="00E27A08">
              <w:rPr>
                <w:rFonts w:ascii="Times New Roman" w:hAnsi="Times New Roman" w:cs="Times New Roman"/>
              </w:rPr>
              <w:br/>
              <w:t xml:space="preserve">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80% - при площади от 5 до 20 га; </w:t>
            </w:r>
            <w:r w:rsidRPr="00E27A08">
              <w:rPr>
                <w:rFonts w:ascii="Times New Roman" w:hAnsi="Times New Roman" w:cs="Times New Roman"/>
              </w:rPr>
              <w:br/>
              <w:t xml:space="preserve">70% - при площади свыше 20 га </w:t>
            </w:r>
          </w:p>
        </w:tc>
      </w:tr>
      <w:tr w:rsidR="00D75D1D" w:rsidRPr="00E27A08" w:rsidTr="00D75D1D">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Pr>
                <w:rFonts w:ascii="Times New Roman" w:hAnsi="Times New Roman" w:cs="Times New Roman"/>
              </w:rPr>
              <w:t>4</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Pr>
                <w:rFonts w:ascii="Times New Roman" w:hAnsi="Times New Roman" w:cs="Times New Roman"/>
              </w:rPr>
              <w:t>4</w:t>
            </w:r>
            <w:r w:rsidRPr="00E27A08">
              <w:rPr>
                <w:rFonts w:ascii="Times New Roman" w:hAnsi="Times New Roman" w:cs="Times New Roman"/>
              </w:rPr>
              <w:t xml:space="preserve">0% территории земельного участка </w:t>
            </w:r>
          </w:p>
        </w:tc>
      </w:tr>
      <w:tr w:rsidR="00D75D1D" w:rsidRPr="00E27A08" w:rsidTr="00D75D1D">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Pr>
                <w:rFonts w:ascii="Times New Roman" w:hAnsi="Times New Roman" w:cs="Times New Roman"/>
              </w:rPr>
              <w:t>5</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Объекты дошкольного, начального и среднего общего образования (школы)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50% территории земельного участка </w:t>
            </w:r>
          </w:p>
        </w:tc>
      </w:tr>
      <w:tr w:rsidR="00D75D1D" w:rsidRPr="00E27A08" w:rsidTr="00D75D1D">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Pr>
                <w:rFonts w:ascii="Times New Roman" w:hAnsi="Times New Roman" w:cs="Times New Roman"/>
              </w:rPr>
              <w:t>6</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Pr>
                <w:rFonts w:ascii="Times New Roman" w:hAnsi="Times New Roman" w:cs="Times New Roman"/>
              </w:rPr>
              <w:t>2</w:t>
            </w:r>
            <w:r w:rsidRPr="00E27A08">
              <w:rPr>
                <w:rFonts w:ascii="Times New Roman" w:hAnsi="Times New Roman" w:cs="Times New Roman"/>
              </w:rPr>
              <w:t xml:space="preserve">0% территории земельного участка </w:t>
            </w:r>
          </w:p>
        </w:tc>
      </w:tr>
      <w:tr w:rsidR="00D75D1D" w:rsidRPr="00E27A08" w:rsidTr="00D75D1D">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Pr>
                <w:rFonts w:ascii="Times New Roman" w:hAnsi="Times New Roman" w:cs="Times New Roman"/>
              </w:rPr>
              <w:t>7</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Прочие (иные виды использования) </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 xml:space="preserve">5% территории земельного участка </w:t>
            </w:r>
          </w:p>
        </w:tc>
      </w:tr>
      <w:tr w:rsidR="00D75D1D" w:rsidRPr="00E27A08" w:rsidTr="00D75D1D">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Pr>
                <w:rFonts w:ascii="Times New Roman" w:hAnsi="Times New Roman" w:cs="Times New Roman"/>
              </w:rPr>
              <w:t>8</w:t>
            </w:r>
          </w:p>
        </w:tc>
        <w:tc>
          <w:tcPr>
            <w:tcW w:w="2162"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не устанавливается</w:t>
            </w:r>
          </w:p>
        </w:tc>
      </w:tr>
    </w:tbl>
    <w:p w:rsidR="00D75D1D" w:rsidRPr="0069738C" w:rsidRDefault="00D75D1D" w:rsidP="00D75D1D">
      <w:pPr>
        <w:widowControl w:val="0"/>
        <w:spacing w:line="240" w:lineRule="auto"/>
        <w:ind w:firstLine="709"/>
        <w:jc w:val="both"/>
        <w:rPr>
          <w:rFonts w:ascii="Times New Roman" w:eastAsia="Times New Roman" w:hAnsi="Times New Roman"/>
          <w:sz w:val="16"/>
          <w:szCs w:val="16"/>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Pr>
          <w:rFonts w:ascii="Times New Roman" w:hAnsi="Times New Roman"/>
          <w:sz w:val="24"/>
          <w:szCs w:val="24"/>
        </w:rPr>
        <w:t>4. Т</w:t>
      </w:r>
      <w:r w:rsidRPr="004A761F">
        <w:rPr>
          <w:rFonts w:ascii="Times New Roman" w:hAnsi="Times New Roman"/>
          <w:sz w:val="24"/>
          <w:szCs w:val="24"/>
        </w:rPr>
        <w:t>ребование к озеленению участков не относится к встроенным в жилые дома нежилым помещениям с общей площадью менее 200 квадратных метров.</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sidRPr="004A761F">
        <w:rPr>
          <w:rFonts w:ascii="Times New Roman" w:hAnsi="Times New Roman"/>
          <w:sz w:val="24"/>
          <w:szCs w:val="24"/>
        </w:rPr>
        <w:t>5.</w:t>
      </w:r>
      <w:r>
        <w:rPr>
          <w:rFonts w:ascii="Times New Roman" w:hAnsi="Times New Roman"/>
          <w:sz w:val="24"/>
          <w:szCs w:val="24"/>
        </w:rPr>
        <w:t> </w:t>
      </w:r>
      <w:r w:rsidRPr="004A761F">
        <w:rPr>
          <w:rFonts w:ascii="Times New Roman" w:hAnsi="Times New Roman"/>
          <w:sz w:val="24"/>
          <w:szCs w:val="24"/>
        </w:rPr>
        <w:t xml:space="preserve">Требования к озеленению санитарно-защитных зон следует принимать в соответствии с техническими регламентами, </w:t>
      </w:r>
      <w:proofErr w:type="spellStart"/>
      <w:r w:rsidRPr="004A761F">
        <w:rPr>
          <w:rFonts w:ascii="Times New Roman" w:hAnsi="Times New Roman"/>
          <w:sz w:val="24"/>
          <w:szCs w:val="24"/>
        </w:rPr>
        <w:t>СанПиН</w:t>
      </w:r>
      <w:proofErr w:type="spellEnd"/>
      <w:r w:rsidRPr="004A761F">
        <w:rPr>
          <w:rFonts w:ascii="Times New Roman" w:hAnsi="Times New Roman"/>
          <w:sz w:val="24"/>
          <w:szCs w:val="24"/>
        </w:rPr>
        <w:t xml:space="preserve">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9.10.</w:t>
      </w:r>
      <w:r>
        <w:rPr>
          <w:rFonts w:ascii="Times New Roman" w:hAnsi="Times New Roman"/>
          <w:sz w:val="24"/>
          <w:szCs w:val="24"/>
        </w:rPr>
        <w:t>6. </w:t>
      </w:r>
      <w:r w:rsidRPr="004A761F">
        <w:rPr>
          <w:rFonts w:ascii="Times New Roman" w:hAnsi="Times New Roman"/>
          <w:sz w:val="24"/>
          <w:szCs w:val="24"/>
        </w:rPr>
        <w:t xml:space="preserve">Запрещается изъятие территорий </w:t>
      </w:r>
      <w:r>
        <w:rPr>
          <w:rFonts w:ascii="Times New Roman" w:hAnsi="Times New Roman"/>
          <w:sz w:val="24"/>
          <w:szCs w:val="24"/>
        </w:rPr>
        <w:t xml:space="preserve">общего пользования </w:t>
      </w:r>
      <w:r w:rsidRPr="004A761F">
        <w:rPr>
          <w:rFonts w:ascii="Times New Roman" w:hAnsi="Times New Roman"/>
          <w:sz w:val="24"/>
          <w:szCs w:val="24"/>
        </w:rPr>
        <w:t>(территорий скверов, парков, бульваров) под размещение парковок транспорта.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29" w:name="_Toc276550348"/>
      <w:bookmarkStart w:id="130" w:name="_Toc286828594"/>
      <w:r>
        <w:rPr>
          <w:rFonts w:ascii="Times New Roman" w:hAnsi="Times New Roman"/>
          <w:b/>
          <w:sz w:val="24"/>
          <w:szCs w:val="24"/>
        </w:rPr>
        <w:t>Статья 9.11. </w:t>
      </w:r>
      <w:r w:rsidRPr="0052157E">
        <w:rPr>
          <w:rFonts w:ascii="Times New Roman" w:hAnsi="Times New Roman"/>
          <w:b/>
          <w:sz w:val="24"/>
          <w:szCs w:val="24"/>
        </w:rPr>
        <w:t xml:space="preserve">Минимальное количество </w:t>
      </w:r>
      <w:proofErr w:type="spellStart"/>
      <w:r w:rsidRPr="0052157E">
        <w:rPr>
          <w:rFonts w:ascii="Times New Roman" w:hAnsi="Times New Roman"/>
          <w:b/>
          <w:sz w:val="24"/>
          <w:szCs w:val="24"/>
        </w:rPr>
        <w:t>машино-мест</w:t>
      </w:r>
      <w:proofErr w:type="spellEnd"/>
      <w:r w:rsidRPr="0052157E">
        <w:rPr>
          <w:rFonts w:ascii="Times New Roman" w:hAnsi="Times New Roman"/>
          <w:b/>
          <w:sz w:val="24"/>
          <w:szCs w:val="24"/>
        </w:rPr>
        <w:t xml:space="preserve"> для хранения индивидуального автотранспорта на территории земельных участков</w:t>
      </w:r>
      <w:bookmarkEnd w:id="129"/>
      <w:bookmarkEnd w:id="130"/>
      <w:r>
        <w:rPr>
          <w:rFonts w:ascii="Times New Roman" w:hAnsi="Times New Roman"/>
          <w:b/>
          <w:sz w:val="24"/>
          <w:szCs w:val="24"/>
        </w:rPr>
        <w:t>.</w:t>
      </w:r>
    </w:p>
    <w:p w:rsidR="00D75D1D" w:rsidRPr="0052157E"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lastRenderedPageBreak/>
        <w:t>9.11.</w:t>
      </w:r>
      <w:r>
        <w:rPr>
          <w:rFonts w:ascii="Times New Roman" w:hAnsi="Times New Roman"/>
          <w:sz w:val="24"/>
          <w:szCs w:val="24"/>
        </w:rPr>
        <w:t>1. 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w:t>
      </w:r>
      <w:r w:rsidRPr="000B7CDB">
        <w:rPr>
          <w:rFonts w:ascii="Times New Roman" w:hAnsi="Times New Roman"/>
          <w:sz w:val="24"/>
          <w:szCs w:val="24"/>
        </w:rPr>
        <w:t>согласно таблице для</w:t>
      </w:r>
      <w:r w:rsidRPr="004A761F">
        <w:rPr>
          <w:rFonts w:ascii="Times New Roman" w:hAnsi="Times New Roman"/>
          <w:sz w:val="24"/>
          <w:szCs w:val="24"/>
        </w:rPr>
        <w:t xml:space="preserve"> видов использования, расположенных на территории всех зон с учетом</w:t>
      </w:r>
      <w:r>
        <w:rPr>
          <w:rFonts w:ascii="Times New Roman" w:hAnsi="Times New Roman"/>
          <w:sz w:val="24"/>
          <w:szCs w:val="24"/>
        </w:rPr>
        <w:t>,</w:t>
      </w:r>
      <w:r w:rsidRPr="004A761F">
        <w:rPr>
          <w:rFonts w:ascii="Times New Roman" w:hAnsi="Times New Roman"/>
          <w:sz w:val="24"/>
          <w:szCs w:val="24"/>
        </w:rPr>
        <w:t xml:space="preserve"> установленных в градостроительных регламентах соответствующих зон.</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Pr>
          <w:rFonts w:ascii="Times New Roman" w:hAnsi="Times New Roman"/>
          <w:sz w:val="24"/>
          <w:szCs w:val="24"/>
        </w:rPr>
        <w:t>2. 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индивидуального автотранспорта на территории</w:t>
      </w:r>
      <w:r>
        <w:rPr>
          <w:rFonts w:ascii="Times New Roman" w:hAnsi="Times New Roman"/>
          <w:sz w:val="24"/>
          <w:szCs w:val="24"/>
        </w:rPr>
        <w:t xml:space="preserve"> </w:t>
      </w:r>
      <w:r w:rsidRPr="004A761F">
        <w:rPr>
          <w:rFonts w:ascii="Times New Roman" w:hAnsi="Times New Roman"/>
          <w:sz w:val="24"/>
          <w:szCs w:val="24"/>
        </w:rPr>
        <w:t>земельных участков</w:t>
      </w:r>
      <w:r>
        <w:rPr>
          <w:rFonts w:ascii="Times New Roman" w:hAnsi="Times New Roman"/>
          <w:sz w:val="24"/>
          <w:szCs w:val="24"/>
        </w:rPr>
        <w:t>.</w:t>
      </w:r>
    </w:p>
    <w:p w:rsidR="00D75D1D" w:rsidRPr="0052157E" w:rsidRDefault="00D75D1D" w:rsidP="00D75D1D">
      <w:pPr>
        <w:pStyle w:val="ac"/>
        <w:widowControl w:val="0"/>
        <w:ind w:right="266"/>
      </w:pPr>
      <w:r w:rsidRPr="0052157E">
        <w:t>Таблица</w:t>
      </w:r>
      <w:r>
        <w:t xml:space="preserve">. </w:t>
      </w:r>
      <w:r w:rsidRPr="0052157E">
        <w:t>Нормы расчета стоянок автомобилей</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51"/>
        <w:gridCol w:w="2914"/>
        <w:gridCol w:w="1906"/>
      </w:tblGrid>
      <w:tr w:rsidR="00D75D1D" w:rsidRPr="00E27A08" w:rsidTr="00D75D1D">
        <w:trPr>
          <w:tblHeader/>
        </w:trPr>
        <w:tc>
          <w:tcPr>
            <w:tcW w:w="0" w:type="auto"/>
            <w:vAlign w:val="center"/>
          </w:tcPr>
          <w:p w:rsidR="00D75D1D" w:rsidRPr="00A268E2" w:rsidRDefault="00D75D1D" w:rsidP="00D75D1D">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Объекты, здания и сооружения</w:t>
            </w:r>
          </w:p>
        </w:tc>
        <w:tc>
          <w:tcPr>
            <w:tcW w:w="0" w:type="auto"/>
            <w:vAlign w:val="center"/>
          </w:tcPr>
          <w:p w:rsidR="00D75D1D" w:rsidRPr="00A268E2" w:rsidRDefault="00D75D1D" w:rsidP="00D75D1D">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Расчетная единица</w:t>
            </w:r>
          </w:p>
        </w:tc>
        <w:tc>
          <w:tcPr>
            <w:tcW w:w="0" w:type="auto"/>
            <w:vAlign w:val="center"/>
          </w:tcPr>
          <w:p w:rsidR="00D75D1D" w:rsidRPr="00A268E2" w:rsidRDefault="00D75D1D" w:rsidP="00D75D1D">
            <w:pPr>
              <w:widowControl w:val="0"/>
              <w:autoSpaceDE w:val="0"/>
              <w:autoSpaceDN w:val="0"/>
              <w:adjustRightInd w:val="0"/>
              <w:spacing w:line="240" w:lineRule="auto"/>
              <w:rPr>
                <w:rFonts w:ascii="Times New Roman" w:hAnsi="Times New Roman"/>
                <w:b/>
                <w:sz w:val="20"/>
                <w:szCs w:val="20"/>
              </w:rPr>
            </w:pPr>
            <w:r w:rsidRPr="00A268E2">
              <w:rPr>
                <w:rFonts w:ascii="Times New Roman" w:hAnsi="Times New Roman"/>
                <w:b/>
                <w:sz w:val="20"/>
                <w:szCs w:val="20"/>
              </w:rPr>
              <w:t xml:space="preserve">Число </w:t>
            </w:r>
            <w:proofErr w:type="spellStart"/>
            <w:r w:rsidRPr="00A268E2">
              <w:rPr>
                <w:rFonts w:ascii="Times New Roman" w:hAnsi="Times New Roman"/>
                <w:b/>
                <w:sz w:val="20"/>
                <w:szCs w:val="20"/>
              </w:rPr>
              <w:t>машино-мест</w:t>
            </w:r>
            <w:proofErr w:type="spellEnd"/>
            <w:r w:rsidRPr="00A268E2">
              <w:rPr>
                <w:rFonts w:ascii="Times New Roman" w:hAnsi="Times New Roman"/>
                <w:b/>
                <w:sz w:val="20"/>
                <w:szCs w:val="20"/>
              </w:rPr>
              <w:t xml:space="preserve"> на расчетную единицу</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Индивидуальные жилые дома, дачи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участок</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Блокированные жилые дома</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жилой блок</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Многоквартирные жилые дома</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80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общей площади квартир</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15-20</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Научные и проектные организации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Театры, кинотеатры, концертные залы, музеи, выставочные комплексы</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единовременных посещений или 100 посадочных мест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Парки культуры и отдыха</w:t>
            </w:r>
          </w:p>
        </w:tc>
        <w:tc>
          <w:tcPr>
            <w:tcW w:w="0" w:type="auto"/>
            <w:vAlign w:val="center"/>
          </w:tcPr>
          <w:p w:rsidR="00D75D1D" w:rsidRPr="00E27A08" w:rsidRDefault="00D75D1D" w:rsidP="00D75D1D">
            <w:pPr>
              <w:widowControl w:val="0"/>
              <w:autoSpaceDE w:val="0"/>
              <w:autoSpaceDN w:val="0"/>
              <w:adjustRightInd w:val="0"/>
              <w:spacing w:line="240" w:lineRule="auto"/>
              <w:ind w:left="-35" w:right="-129"/>
              <w:rPr>
                <w:rFonts w:ascii="Times New Roman" w:hAnsi="Times New Roman"/>
                <w:sz w:val="20"/>
                <w:szCs w:val="20"/>
              </w:rPr>
            </w:pPr>
            <w:r w:rsidRPr="00E27A08">
              <w:rPr>
                <w:rFonts w:ascii="Times New Roman" w:hAnsi="Times New Roman"/>
                <w:sz w:val="20"/>
                <w:szCs w:val="20"/>
              </w:rPr>
              <w:t xml:space="preserve">100 единовременных </w:t>
            </w:r>
            <w:r>
              <w:rPr>
                <w:rFonts w:ascii="Times New Roman" w:hAnsi="Times New Roman"/>
                <w:sz w:val="20"/>
                <w:szCs w:val="20"/>
              </w:rPr>
              <w:t>п</w:t>
            </w:r>
            <w:r w:rsidRPr="00E27A08">
              <w:rPr>
                <w:rFonts w:ascii="Times New Roman" w:hAnsi="Times New Roman"/>
                <w:sz w:val="20"/>
                <w:szCs w:val="20"/>
              </w:rPr>
              <w:t>осетителей</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D75D1D" w:rsidRPr="00E27A08" w:rsidTr="00D75D1D">
        <w:tc>
          <w:tcPr>
            <w:tcW w:w="0" w:type="auto"/>
            <w:vMerge w:val="restart"/>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p>
        </w:tc>
      </w:tr>
      <w:tr w:rsidR="00D75D1D" w:rsidRPr="00E27A08" w:rsidTr="00D75D1D">
        <w:tc>
          <w:tcPr>
            <w:tcW w:w="0" w:type="auto"/>
            <w:vMerge/>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до 1000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5-7</w:t>
            </w:r>
          </w:p>
        </w:tc>
      </w:tr>
      <w:tr w:rsidR="00D75D1D" w:rsidRPr="00E27A08" w:rsidTr="00D75D1D">
        <w:tc>
          <w:tcPr>
            <w:tcW w:w="0" w:type="auto"/>
            <w:vMerge/>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от 1000 до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D75D1D" w:rsidRPr="00E27A08" w:rsidTr="00D75D1D">
        <w:tc>
          <w:tcPr>
            <w:tcW w:w="0" w:type="auto"/>
            <w:vMerge/>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более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Предприятия общественного питания и коммунально-бытового обслуживания общей площадью более 250 кв. м</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 в залах или единовременных посетителей и персонала</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объект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3</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Рынки, ярмарки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50 торговых мест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20-25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Рестораны и кафе</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Гостиницы</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Больницы</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коек</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Поликлиники</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посещений</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Высшие и средние специальные учебные заведения</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100 работающих и студентов </w:t>
            </w:r>
            <w:proofErr w:type="gramStart"/>
            <w:r w:rsidRPr="00E27A08">
              <w:rPr>
                <w:rFonts w:ascii="Times New Roman" w:hAnsi="Times New Roman"/>
                <w:sz w:val="20"/>
                <w:szCs w:val="20"/>
              </w:rPr>
              <w:t>в</w:t>
            </w:r>
            <w:proofErr w:type="gramEnd"/>
            <w:r w:rsidRPr="00E27A08">
              <w:rPr>
                <w:rFonts w:ascii="Times New Roman" w:hAnsi="Times New Roman"/>
                <w:sz w:val="20"/>
                <w:szCs w:val="20"/>
              </w:rPr>
              <w:t xml:space="preserve"> </w:t>
            </w:r>
            <w:proofErr w:type="gramStart"/>
            <w:r w:rsidRPr="00E27A08">
              <w:rPr>
                <w:rFonts w:ascii="Times New Roman" w:hAnsi="Times New Roman"/>
                <w:sz w:val="20"/>
                <w:szCs w:val="20"/>
              </w:rPr>
              <w:lastRenderedPageBreak/>
              <w:t>макс</w:t>
            </w:r>
            <w:proofErr w:type="gramEnd"/>
            <w:r w:rsidRPr="00E27A08">
              <w:rPr>
                <w:rFonts w:ascii="Times New Roman" w:hAnsi="Times New Roman"/>
                <w:sz w:val="20"/>
                <w:szCs w:val="20"/>
              </w:rPr>
              <w:t>. смене</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lastRenderedPageBreak/>
              <w:t>10-15</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lastRenderedPageBreak/>
              <w:t>Здания спортивного назначения</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Промышленные предприятия</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7-10</w:t>
            </w:r>
          </w:p>
        </w:tc>
      </w:tr>
      <w:tr w:rsidR="00D75D1D" w:rsidRPr="00E27A08" w:rsidTr="00D75D1D">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Вокзалы всех видов транспорта</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 xml:space="preserve">100 пассажиров дальнего и местного сообщений, прибывающих в час </w:t>
            </w:r>
            <w:r>
              <w:rPr>
                <w:rFonts w:ascii="Times New Roman" w:hAnsi="Times New Roman"/>
                <w:sz w:val="20"/>
                <w:szCs w:val="20"/>
              </w:rPr>
              <w:t>«</w:t>
            </w:r>
            <w:r w:rsidRPr="00E27A08">
              <w:rPr>
                <w:rFonts w:ascii="Times New Roman" w:hAnsi="Times New Roman"/>
                <w:sz w:val="20"/>
                <w:szCs w:val="20"/>
              </w:rPr>
              <w:t>пик</w:t>
            </w:r>
            <w:r>
              <w:rPr>
                <w:rFonts w:ascii="Times New Roman" w:hAnsi="Times New Roman"/>
                <w:sz w:val="20"/>
                <w:szCs w:val="20"/>
              </w:rPr>
              <w:t>»</w:t>
            </w:r>
          </w:p>
        </w:tc>
        <w:tc>
          <w:tcPr>
            <w:tcW w:w="0" w:type="auto"/>
            <w:vAlign w:val="center"/>
          </w:tcPr>
          <w:p w:rsidR="00D75D1D" w:rsidRPr="00E27A08" w:rsidRDefault="00D75D1D" w:rsidP="00D75D1D">
            <w:pPr>
              <w:widowControl w:val="0"/>
              <w:autoSpaceDE w:val="0"/>
              <w:autoSpaceDN w:val="0"/>
              <w:adjustRightInd w:val="0"/>
              <w:spacing w:line="240" w:lineRule="auto"/>
              <w:rPr>
                <w:rFonts w:ascii="Times New Roman" w:hAnsi="Times New Roman"/>
                <w:sz w:val="20"/>
                <w:szCs w:val="20"/>
              </w:rPr>
            </w:pPr>
            <w:r w:rsidRPr="00E27A08">
              <w:rPr>
                <w:rFonts w:ascii="Times New Roman" w:hAnsi="Times New Roman"/>
                <w:sz w:val="20"/>
                <w:szCs w:val="20"/>
              </w:rPr>
              <w:t>10-15</w:t>
            </w:r>
          </w:p>
        </w:tc>
      </w:tr>
    </w:tbl>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Pr>
          <w:rFonts w:ascii="Times New Roman" w:hAnsi="Times New Roman"/>
          <w:sz w:val="24"/>
          <w:szCs w:val="24"/>
        </w:rPr>
        <w:t>3. </w:t>
      </w:r>
      <w:r w:rsidRPr="004A761F">
        <w:rPr>
          <w:rFonts w:ascii="Times New Roman" w:hAnsi="Times New Roman"/>
          <w:sz w:val="24"/>
          <w:szCs w:val="24"/>
        </w:rPr>
        <w:t xml:space="preserve">Для видов использования, не </w:t>
      </w:r>
      <w:r>
        <w:rPr>
          <w:rFonts w:ascii="Times New Roman" w:hAnsi="Times New Roman"/>
          <w:sz w:val="24"/>
          <w:szCs w:val="24"/>
        </w:rPr>
        <w:t>указанных в таблице</w:t>
      </w:r>
      <w:r w:rsidRPr="000B7CDB">
        <w:rPr>
          <w:rFonts w:ascii="Times New Roman" w:hAnsi="Times New Roman"/>
          <w:sz w:val="24"/>
          <w:szCs w:val="24"/>
        </w:rPr>
        <w:t xml:space="preserve">, минимальное количество </w:t>
      </w:r>
      <w:proofErr w:type="spellStart"/>
      <w:r w:rsidRPr="000B7CDB">
        <w:rPr>
          <w:rFonts w:ascii="Times New Roman" w:hAnsi="Times New Roman"/>
          <w:sz w:val="24"/>
          <w:szCs w:val="24"/>
        </w:rPr>
        <w:t>машино-мест</w:t>
      </w:r>
      <w:proofErr w:type="spellEnd"/>
      <w:r w:rsidRPr="000B7CDB">
        <w:rPr>
          <w:rFonts w:ascii="Times New Roman" w:hAnsi="Times New Roman"/>
          <w:sz w:val="24"/>
          <w:szCs w:val="24"/>
        </w:rPr>
        <w:t xml:space="preserve"> для хранения индивидуального транспорта на территории земельных участков определяется по аналогии с видами испол</w:t>
      </w:r>
      <w:r>
        <w:rPr>
          <w:rFonts w:ascii="Times New Roman" w:hAnsi="Times New Roman"/>
          <w:sz w:val="24"/>
          <w:szCs w:val="24"/>
        </w:rPr>
        <w:t>ьзования, указанными в таблице</w:t>
      </w:r>
      <w:r w:rsidRPr="000B7CDB">
        <w:rPr>
          <w:rFonts w:ascii="Times New Roman" w:hAnsi="Times New Roman"/>
          <w:sz w:val="24"/>
          <w:szCs w:val="24"/>
        </w:rPr>
        <w:t>.</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 xml:space="preserve">В случае совмещения на земельном участке двух и более видов использования 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5.</w:t>
      </w:r>
      <w:r>
        <w:rPr>
          <w:rFonts w:ascii="Times New Roman" w:hAnsi="Times New Roman"/>
          <w:sz w:val="24"/>
          <w:szCs w:val="24"/>
        </w:rPr>
        <w:t> </w:t>
      </w:r>
      <w:proofErr w:type="spellStart"/>
      <w:proofErr w:type="gramStart"/>
      <w:r w:rsidRPr="004A761F">
        <w:rPr>
          <w:rFonts w:ascii="Times New Roman" w:hAnsi="Times New Roman"/>
          <w:sz w:val="24"/>
          <w:szCs w:val="24"/>
        </w:rPr>
        <w:t>Машино-места</w:t>
      </w:r>
      <w:proofErr w:type="spellEnd"/>
      <w:r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могут быть организованы в виде:</w:t>
      </w:r>
      <w:proofErr w:type="gramEnd"/>
    </w:p>
    <w:p w:rsidR="00D75D1D" w:rsidRPr="00535279"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535279">
        <w:rPr>
          <w:rFonts w:ascii="Times New Roman" w:eastAsia="Times New Roman" w:hAnsi="Times New Roman"/>
          <w:sz w:val="24"/>
          <w:szCs w:val="24"/>
          <w:lang w:eastAsia="ru-RU"/>
        </w:rPr>
        <w:t>капитальных гаражей-стоянок (наземных и подземных, отдельно стоящих, а также встроенных и пристроенных);</w:t>
      </w:r>
    </w:p>
    <w:p w:rsidR="00D75D1D" w:rsidRPr="00535279"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535279">
        <w:rPr>
          <w:rFonts w:ascii="Times New Roman" w:eastAsia="Times New Roman" w:hAnsi="Times New Roman"/>
          <w:sz w:val="24"/>
          <w:szCs w:val="24"/>
          <w:lang w:eastAsia="ru-RU"/>
        </w:rPr>
        <w:t>открытых охраняемых и неохраняемых стоянок.</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6.</w:t>
      </w:r>
      <w:r>
        <w:rPr>
          <w:rFonts w:ascii="Times New Roman" w:hAnsi="Times New Roman"/>
          <w:sz w:val="24"/>
          <w:szCs w:val="24"/>
        </w:rPr>
        <w:t> </w:t>
      </w:r>
      <w:proofErr w:type="spellStart"/>
      <w:proofErr w:type="gramStart"/>
      <w:r w:rsidRPr="004A761F">
        <w:rPr>
          <w:rFonts w:ascii="Times New Roman" w:hAnsi="Times New Roman"/>
          <w:sz w:val="24"/>
          <w:szCs w:val="24"/>
        </w:rPr>
        <w:t>Машино-места</w:t>
      </w:r>
      <w:proofErr w:type="spellEnd"/>
      <w:r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размещаются на земельном участке:</w:t>
      </w:r>
      <w:proofErr w:type="gramEnd"/>
    </w:p>
    <w:p w:rsidR="00D75D1D"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1647D4">
        <w:rPr>
          <w:rFonts w:ascii="Times New Roman" w:eastAsia="Times New Roman" w:hAnsi="Times New Roman"/>
          <w:sz w:val="24"/>
          <w:szCs w:val="24"/>
          <w:lang w:eastAsia="ru-RU"/>
        </w:rPr>
        <w:t xml:space="preserve">для жилых многоквартирных домов не менее 50% от </w:t>
      </w:r>
      <w:proofErr w:type="gramStart"/>
      <w:r w:rsidRPr="001647D4">
        <w:rPr>
          <w:rFonts w:ascii="Times New Roman" w:eastAsia="Times New Roman" w:hAnsi="Times New Roman"/>
          <w:sz w:val="24"/>
          <w:szCs w:val="24"/>
          <w:lang w:eastAsia="ru-RU"/>
        </w:rPr>
        <w:t>расчетного</w:t>
      </w:r>
      <w:proofErr w:type="gramEnd"/>
      <w:r w:rsidRPr="001647D4">
        <w:rPr>
          <w:rFonts w:ascii="Times New Roman" w:eastAsia="Times New Roman" w:hAnsi="Times New Roman"/>
          <w:sz w:val="24"/>
          <w:szCs w:val="24"/>
          <w:lang w:eastAsia="ru-RU"/>
        </w:rPr>
        <w:t xml:space="preserve">. </w:t>
      </w:r>
    </w:p>
    <w:p w:rsidR="00D75D1D" w:rsidRPr="001647D4"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1647D4">
        <w:rPr>
          <w:rFonts w:ascii="Times New Roman" w:eastAsia="Times New Roman" w:hAnsi="Times New Roman"/>
          <w:sz w:val="24"/>
          <w:szCs w:val="24"/>
          <w:lang w:eastAsia="ru-RU"/>
        </w:rPr>
        <w:t xml:space="preserve">для объектов иного назначения 100% </w:t>
      </w:r>
      <w:proofErr w:type="gramStart"/>
      <w:r w:rsidRPr="001647D4">
        <w:rPr>
          <w:rFonts w:ascii="Times New Roman" w:eastAsia="Times New Roman" w:hAnsi="Times New Roman"/>
          <w:sz w:val="24"/>
          <w:szCs w:val="24"/>
          <w:lang w:eastAsia="ru-RU"/>
        </w:rPr>
        <w:t>от</w:t>
      </w:r>
      <w:proofErr w:type="gramEnd"/>
      <w:r w:rsidRPr="001647D4">
        <w:rPr>
          <w:rFonts w:ascii="Times New Roman" w:eastAsia="Times New Roman" w:hAnsi="Times New Roman"/>
          <w:sz w:val="24"/>
          <w:szCs w:val="24"/>
          <w:lang w:eastAsia="ru-RU"/>
        </w:rPr>
        <w:t xml:space="preserve"> расчетного.</w:t>
      </w:r>
    </w:p>
    <w:p w:rsidR="00D75D1D" w:rsidRPr="004A761F" w:rsidRDefault="00D75D1D" w:rsidP="00D75D1D">
      <w:pPr>
        <w:widowControl w:val="0"/>
        <w:spacing w:line="240" w:lineRule="auto"/>
        <w:ind w:firstLine="709"/>
        <w:jc w:val="both"/>
        <w:rPr>
          <w:rFonts w:ascii="Times New Roman" w:hAnsi="Times New Roman"/>
          <w:sz w:val="24"/>
          <w:szCs w:val="24"/>
        </w:rPr>
      </w:pPr>
      <w:proofErr w:type="gramStart"/>
      <w:r>
        <w:rPr>
          <w:rFonts w:ascii="Times New Roman" w:hAnsi="Times New Roman"/>
          <w:sz w:val="24"/>
          <w:szCs w:val="24"/>
        </w:rPr>
        <w:t>Возможно</w:t>
      </w:r>
      <w:proofErr w:type="gramEnd"/>
      <w:r w:rsidRPr="004A761F">
        <w:rPr>
          <w:rFonts w:ascii="Times New Roman" w:hAnsi="Times New Roman"/>
          <w:sz w:val="24"/>
          <w:szCs w:val="24"/>
        </w:rPr>
        <w:t xml:space="preserve"> размещение за пределами земельного участка основного объекта части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при обосновании в документации по планировке территории наличием необходимого количества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или территории для их размещения в границах квартала.</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Pr>
          <w:rFonts w:ascii="Times New Roman" w:hAnsi="Times New Roman"/>
          <w:sz w:val="24"/>
          <w:szCs w:val="24"/>
        </w:rPr>
        <w:t>7. В</w:t>
      </w:r>
      <w:r w:rsidRPr="004A761F">
        <w:rPr>
          <w:rFonts w:ascii="Times New Roman" w:hAnsi="Times New Roman"/>
          <w:sz w:val="24"/>
          <w:szCs w:val="24"/>
        </w:rPr>
        <w:t xml:space="preserve">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 до 15,0 кв. м на автомобиль.</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Pr>
          <w:rFonts w:ascii="Times New Roman" w:hAnsi="Times New Roman"/>
          <w:sz w:val="24"/>
          <w:szCs w:val="24"/>
        </w:rPr>
        <w:t>8. </w:t>
      </w:r>
      <w:r w:rsidRPr="004A761F">
        <w:rPr>
          <w:rFonts w:ascii="Times New Roman" w:hAnsi="Times New Roman"/>
          <w:sz w:val="24"/>
          <w:szCs w:val="24"/>
        </w:rPr>
        <w:t>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доступности не более 800 м, а в районах сложившейся застройки - не более 1500 м.</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9.</w:t>
      </w:r>
      <w:r>
        <w:rPr>
          <w:rFonts w:ascii="Times New Roman" w:hAnsi="Times New Roman"/>
          <w:sz w:val="24"/>
          <w:szCs w:val="24"/>
        </w:rPr>
        <w:t> </w:t>
      </w:r>
      <w:r w:rsidRPr="004A761F">
        <w:rPr>
          <w:rFonts w:ascii="Times New Roman" w:hAnsi="Times New Roman"/>
          <w:sz w:val="24"/>
          <w:szCs w:val="24"/>
        </w:rPr>
        <w:t>В жилых зонах при размещении гаражей и автостоянок преимущество должно отдаваться хранению автотранспорта инвалидов.</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10</w:t>
      </w:r>
      <w:r>
        <w:rPr>
          <w:rFonts w:ascii="Times New Roman" w:hAnsi="Times New Roman"/>
          <w:sz w:val="24"/>
          <w:szCs w:val="24"/>
        </w:rPr>
        <w:t>. </w:t>
      </w:r>
      <w:r w:rsidRPr="004A761F">
        <w:rPr>
          <w:rFonts w:ascii="Times New Roman" w:hAnsi="Times New Roman"/>
          <w:sz w:val="24"/>
          <w:szCs w:val="24"/>
        </w:rPr>
        <w:t>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lastRenderedPageBreak/>
        <w:t>9.11.</w:t>
      </w:r>
      <w:r w:rsidRPr="004A761F">
        <w:rPr>
          <w:rFonts w:ascii="Times New Roman" w:hAnsi="Times New Roman"/>
          <w:sz w:val="24"/>
          <w:szCs w:val="24"/>
        </w:rPr>
        <w:t>11.</w:t>
      </w:r>
      <w:r>
        <w:rPr>
          <w:rFonts w:ascii="Times New Roman" w:hAnsi="Times New Roman"/>
          <w:sz w:val="24"/>
          <w:szCs w:val="24"/>
        </w:rPr>
        <w:t> </w:t>
      </w:r>
      <w:r w:rsidRPr="004A761F">
        <w:rPr>
          <w:rFonts w:ascii="Times New Roman" w:hAnsi="Times New Roman"/>
          <w:sz w:val="24"/>
          <w:szCs w:val="24"/>
        </w:rPr>
        <w:t>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9.11.</w:t>
      </w:r>
      <w:r w:rsidRPr="004A761F">
        <w:rPr>
          <w:rFonts w:ascii="Times New Roman" w:hAnsi="Times New Roman"/>
          <w:sz w:val="24"/>
          <w:szCs w:val="24"/>
        </w:rPr>
        <w:t>12.</w:t>
      </w:r>
      <w:r>
        <w:rPr>
          <w:rFonts w:ascii="Times New Roman" w:hAnsi="Times New Roman"/>
          <w:sz w:val="24"/>
          <w:szCs w:val="24"/>
        </w:rPr>
        <w:t> </w:t>
      </w:r>
      <w:r w:rsidRPr="004A761F">
        <w:rPr>
          <w:rFonts w:ascii="Times New Roman" w:hAnsi="Times New Roman"/>
          <w:sz w:val="24"/>
          <w:szCs w:val="24"/>
        </w:rPr>
        <w:t>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D75D1D" w:rsidRPr="003062FB" w:rsidRDefault="00D75D1D" w:rsidP="00D75D1D">
      <w:pPr>
        <w:pStyle w:val="ac"/>
        <w:widowControl w:val="0"/>
        <w:ind w:right="266"/>
      </w:pPr>
      <w:r w:rsidRPr="003062FB">
        <w:t>Таблица</w:t>
      </w:r>
      <w:r>
        <w:t xml:space="preserve">. </w:t>
      </w:r>
      <w:r w:rsidRPr="003062FB">
        <w:t>Расстояния от сооружений для хранения легкового автотранспорта до объектов застройки</w:t>
      </w:r>
      <w:r>
        <w:t>.</w:t>
      </w:r>
    </w:p>
    <w:tbl>
      <w:tblPr>
        <w:tblW w:w="5000" w:type="pct"/>
        <w:tblLayout w:type="fixed"/>
        <w:tblCellMar>
          <w:left w:w="70" w:type="dxa"/>
          <w:right w:w="70" w:type="dxa"/>
        </w:tblCellMar>
        <w:tblLook w:val="0000"/>
      </w:tblPr>
      <w:tblGrid>
        <w:gridCol w:w="4950"/>
        <w:gridCol w:w="815"/>
        <w:gridCol w:w="950"/>
        <w:gridCol w:w="950"/>
        <w:gridCol w:w="951"/>
        <w:gridCol w:w="879"/>
      </w:tblGrid>
      <w:tr w:rsidR="00D75D1D" w:rsidRPr="00E27A08" w:rsidTr="00D75D1D">
        <w:trPr>
          <w:cantSplit/>
          <w:trHeight w:val="240"/>
        </w:trPr>
        <w:tc>
          <w:tcPr>
            <w:tcW w:w="2607" w:type="pct"/>
            <w:vMerge w:val="restart"/>
            <w:tcBorders>
              <w:top w:val="single" w:sz="6" w:space="0" w:color="auto"/>
              <w:left w:val="single" w:sz="6" w:space="0" w:color="auto"/>
              <w:bottom w:val="nil"/>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Объекты, до которых исчисляется расстояние</w:t>
            </w: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 xml:space="preserve">Расстояние, </w:t>
            </w:r>
            <w:proofErr w:type="gramStart"/>
            <w:r w:rsidRPr="004B0490">
              <w:rPr>
                <w:rFonts w:ascii="Times New Roman" w:hAnsi="Times New Roman" w:cs="Times New Roman"/>
                <w:b/>
              </w:rPr>
              <w:t>м</w:t>
            </w:r>
            <w:proofErr w:type="gramEnd"/>
          </w:p>
        </w:tc>
      </w:tr>
      <w:tr w:rsidR="00D75D1D" w:rsidRPr="00E27A08" w:rsidTr="00D75D1D">
        <w:trPr>
          <w:cantSplit/>
          <w:trHeight w:val="480"/>
        </w:trPr>
        <w:tc>
          <w:tcPr>
            <w:tcW w:w="2607" w:type="pct"/>
            <w:vMerge/>
            <w:tcBorders>
              <w:top w:val="nil"/>
              <w:left w:val="single" w:sz="6" w:space="0" w:color="auto"/>
              <w:bottom w:val="nil"/>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 xml:space="preserve">автостоянки (открытые площадки, паркинги) и наземные гаражи-стоянки вместимостью, </w:t>
            </w:r>
            <w:proofErr w:type="spellStart"/>
            <w:r w:rsidRPr="004B0490">
              <w:rPr>
                <w:rFonts w:ascii="Times New Roman" w:hAnsi="Times New Roman" w:cs="Times New Roman"/>
                <w:b/>
              </w:rPr>
              <w:t>машино-мест</w:t>
            </w:r>
            <w:proofErr w:type="spellEnd"/>
          </w:p>
        </w:tc>
      </w:tr>
      <w:tr w:rsidR="00D75D1D" w:rsidRPr="00E27A08" w:rsidTr="00D75D1D">
        <w:trPr>
          <w:cantSplit/>
          <w:trHeight w:val="360"/>
        </w:trPr>
        <w:tc>
          <w:tcPr>
            <w:tcW w:w="2607" w:type="pct"/>
            <w:vMerge/>
            <w:tcBorders>
              <w:top w:val="nil"/>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p>
        </w:tc>
        <w:tc>
          <w:tcPr>
            <w:tcW w:w="429" w:type="pct"/>
            <w:tcBorders>
              <w:top w:val="single" w:sz="6" w:space="0" w:color="auto"/>
              <w:left w:val="single" w:sz="6" w:space="0" w:color="auto"/>
              <w:bottom w:val="single" w:sz="6" w:space="0" w:color="auto"/>
              <w:right w:val="single" w:sz="6" w:space="0" w:color="auto"/>
            </w:tcBorders>
            <w:vAlign w:val="center"/>
          </w:tcPr>
          <w:p w:rsidR="00D75D1D" w:rsidRDefault="00D75D1D" w:rsidP="00D75D1D">
            <w:pPr>
              <w:pStyle w:val="ConsPlusCell"/>
              <w:jc w:val="center"/>
              <w:rPr>
                <w:rFonts w:ascii="Times New Roman" w:hAnsi="Times New Roman" w:cs="Times New Roman"/>
                <w:b/>
              </w:rPr>
            </w:pPr>
            <w:r w:rsidRPr="004B0490">
              <w:rPr>
                <w:rFonts w:ascii="Times New Roman" w:hAnsi="Times New Roman" w:cs="Times New Roman"/>
                <w:b/>
              </w:rPr>
              <w:t xml:space="preserve">10 и </w:t>
            </w:r>
          </w:p>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менее</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11 - 50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51 - 100</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sidRPr="004B0490">
              <w:rPr>
                <w:rFonts w:ascii="Times New Roman" w:hAnsi="Times New Roman" w:cs="Times New Roman"/>
                <w:b/>
              </w:rPr>
              <w:t>101 - 300</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4B0490" w:rsidRDefault="00D75D1D" w:rsidP="00D75D1D">
            <w:pPr>
              <w:pStyle w:val="ConsPlusCell"/>
              <w:jc w:val="center"/>
              <w:rPr>
                <w:rFonts w:ascii="Times New Roman" w:hAnsi="Times New Roman" w:cs="Times New Roman"/>
                <w:b/>
              </w:rPr>
            </w:pPr>
            <w:r>
              <w:rPr>
                <w:rFonts w:ascii="Times New Roman" w:hAnsi="Times New Roman" w:cs="Times New Roman"/>
                <w:b/>
              </w:rPr>
              <w:t>с</w:t>
            </w:r>
            <w:r w:rsidRPr="004B0490">
              <w:rPr>
                <w:rFonts w:ascii="Times New Roman" w:hAnsi="Times New Roman" w:cs="Times New Roman"/>
                <w:b/>
              </w:rPr>
              <w:t>выше 300</w:t>
            </w:r>
          </w:p>
        </w:tc>
      </w:tr>
      <w:tr w:rsidR="00D75D1D" w:rsidRPr="00E27A08" w:rsidTr="00D75D1D">
        <w:trPr>
          <w:cantSplit/>
          <w:trHeight w:val="214"/>
        </w:trPr>
        <w:tc>
          <w:tcPr>
            <w:tcW w:w="2607"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Фасады жилых домов и торцы с окнами</w:t>
            </w:r>
          </w:p>
        </w:tc>
        <w:tc>
          <w:tcPr>
            <w:tcW w:w="429"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15</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25</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35</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r>
      <w:tr w:rsidR="00D75D1D" w:rsidRPr="00E27A08" w:rsidTr="00D75D1D">
        <w:trPr>
          <w:cantSplit/>
          <w:trHeight w:val="240"/>
        </w:trPr>
        <w:tc>
          <w:tcPr>
            <w:tcW w:w="2607"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Торцы жилых домов без окон</w:t>
            </w:r>
          </w:p>
        </w:tc>
        <w:tc>
          <w:tcPr>
            <w:tcW w:w="429"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35</w:t>
            </w:r>
          </w:p>
        </w:tc>
      </w:tr>
      <w:tr w:rsidR="00D75D1D" w:rsidRPr="00E27A08" w:rsidTr="00D75D1D">
        <w:trPr>
          <w:cantSplit/>
          <w:trHeight w:val="480"/>
        </w:trPr>
        <w:tc>
          <w:tcPr>
            <w:tcW w:w="2607"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both"/>
              <w:rPr>
                <w:rFonts w:ascii="Times New Roman" w:hAnsi="Times New Roman" w:cs="Times New Roman"/>
              </w:rPr>
            </w:pPr>
            <w:r w:rsidRPr="00E27A08">
              <w:rPr>
                <w:rFonts w:ascii="Times New Roman" w:hAnsi="Times New Roman" w:cs="Times New Roman"/>
              </w:rPr>
              <w:t>Школы, детские учреждения, ПТУ, техникумы, площадки отдыха, игр и спорта</w:t>
            </w:r>
          </w:p>
        </w:tc>
        <w:tc>
          <w:tcPr>
            <w:tcW w:w="429"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r>
      <w:tr w:rsidR="00D75D1D" w:rsidRPr="00E27A08" w:rsidTr="00D75D1D">
        <w:trPr>
          <w:cantSplit/>
          <w:trHeight w:val="720"/>
        </w:trPr>
        <w:tc>
          <w:tcPr>
            <w:tcW w:w="2607"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both"/>
              <w:rPr>
                <w:rFonts w:ascii="Times New Roman" w:hAnsi="Times New Roman" w:cs="Times New Roman"/>
              </w:rPr>
            </w:pPr>
            <w:r w:rsidRPr="00E27A08">
              <w:rPr>
                <w:rFonts w:ascii="Times New Roman" w:hAnsi="Times New Roman" w:cs="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429"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w:t>
            </w:r>
          </w:p>
        </w:tc>
      </w:tr>
      <w:tr w:rsidR="00D75D1D" w:rsidRPr="00E27A08" w:rsidTr="00D75D1D">
        <w:trPr>
          <w:cantSplit/>
          <w:trHeight w:val="182"/>
        </w:trPr>
        <w:tc>
          <w:tcPr>
            <w:tcW w:w="2607"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rPr>
                <w:rFonts w:ascii="Times New Roman" w:hAnsi="Times New Roman" w:cs="Times New Roman"/>
              </w:rPr>
            </w:pPr>
            <w:r w:rsidRPr="00E27A08">
              <w:rPr>
                <w:rFonts w:ascii="Times New Roman" w:hAnsi="Times New Roman" w:cs="Times New Roman"/>
              </w:rPr>
              <w:t>Общественные и административные здания</w:t>
            </w:r>
          </w:p>
        </w:tc>
        <w:tc>
          <w:tcPr>
            <w:tcW w:w="429"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D75D1D" w:rsidRPr="00E27A08" w:rsidRDefault="00D75D1D" w:rsidP="00D75D1D">
            <w:pPr>
              <w:pStyle w:val="ConsPlusCell"/>
              <w:jc w:val="center"/>
              <w:rPr>
                <w:rFonts w:ascii="Times New Roman" w:hAnsi="Times New Roman" w:cs="Times New Roman"/>
              </w:rPr>
            </w:pPr>
            <w:r w:rsidRPr="00E27A08">
              <w:rPr>
                <w:rFonts w:ascii="Times New Roman" w:hAnsi="Times New Roman" w:cs="Times New Roman"/>
              </w:rPr>
              <w:t>35</w:t>
            </w:r>
          </w:p>
        </w:tc>
      </w:tr>
    </w:tbl>
    <w:p w:rsidR="00D75D1D" w:rsidRPr="00671477" w:rsidRDefault="00D75D1D" w:rsidP="00D75D1D">
      <w:pPr>
        <w:widowControl w:val="0"/>
        <w:spacing w:line="240" w:lineRule="auto"/>
        <w:ind w:firstLine="709"/>
        <w:jc w:val="both"/>
        <w:rPr>
          <w:rFonts w:ascii="Times New Roman" w:hAnsi="Times New Roman"/>
          <w:b/>
          <w:sz w:val="24"/>
          <w:szCs w:val="24"/>
        </w:rPr>
      </w:pPr>
      <w:r w:rsidRPr="00671477">
        <w:rPr>
          <w:rFonts w:ascii="Times New Roman" w:hAnsi="Times New Roman"/>
          <w:b/>
          <w:sz w:val="24"/>
          <w:szCs w:val="24"/>
        </w:rPr>
        <w:t>Примечание:</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 </w:t>
      </w:r>
      <w:r w:rsidRPr="00535279">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2) </w:t>
      </w:r>
      <w:r w:rsidRPr="00535279">
        <w:rPr>
          <w:rFonts w:ascii="Times New Roman" w:hAnsi="Times New Roman"/>
          <w:sz w:val="24"/>
          <w:szCs w:val="24"/>
        </w:rPr>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3) </w:t>
      </w:r>
      <w:r w:rsidRPr="00535279">
        <w:rPr>
          <w:rFonts w:ascii="Times New Roman" w:hAnsi="Times New Roman"/>
          <w:sz w:val="24"/>
          <w:szCs w:val="24"/>
        </w:rPr>
        <w:t xml:space="preserve">На придомовой территории допускается размещение открытых автостоянок (паркингов) вместимостью до 50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и гаражей-стоянок и паркингов со сплошным стеновым ограждением для хранения автомобилей вместимостью до 100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при соблюдении нормативных требований обеспеченности придомовых территорий элементами благоустройства по площади и наименованиям.</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4) </w:t>
      </w:r>
      <w:r w:rsidRPr="00535279">
        <w:rPr>
          <w:rFonts w:ascii="Times New Roman" w:hAnsi="Times New Roman"/>
          <w:sz w:val="24"/>
          <w:szCs w:val="24"/>
        </w:rPr>
        <w:t xml:space="preserve">Выезды-въезды из гаражей, расположенных на территории жилой застройки, вместимостью свыше 100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должны быть организованы на улично-дорожную сеть населенного пункта, исключая организацию движения автотранспорта по </w:t>
      </w:r>
      <w:proofErr w:type="spellStart"/>
      <w:r w:rsidRPr="00535279">
        <w:rPr>
          <w:rFonts w:ascii="Times New Roman" w:hAnsi="Times New Roman"/>
          <w:sz w:val="24"/>
          <w:szCs w:val="24"/>
        </w:rPr>
        <w:t>внутридворовым</w:t>
      </w:r>
      <w:proofErr w:type="spellEnd"/>
      <w:r w:rsidRPr="00535279">
        <w:rPr>
          <w:rFonts w:ascii="Times New Roman" w:hAnsi="Times New Roman"/>
          <w:sz w:val="24"/>
          <w:szCs w:val="24"/>
        </w:rPr>
        <w:t xml:space="preserve"> проездам, парковым дорогам и велосипедным дорожкам.</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5) </w:t>
      </w:r>
      <w:r w:rsidRPr="00535279">
        <w:rPr>
          <w:rFonts w:ascii="Times New Roman" w:hAnsi="Times New Roman"/>
          <w:sz w:val="24"/>
          <w:szCs w:val="24"/>
        </w:rPr>
        <w:t xml:space="preserve">Наземные гаражи-стоянки вместимостью свыше 500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w:t>
      </w:r>
      <w:proofErr w:type="spellStart"/>
      <w:r w:rsidRPr="00535279">
        <w:rPr>
          <w:rFonts w:ascii="Times New Roman" w:hAnsi="Times New Roman"/>
          <w:sz w:val="24"/>
          <w:szCs w:val="24"/>
        </w:rPr>
        <w:t>неудобиях</w:t>
      </w:r>
      <w:proofErr w:type="spellEnd"/>
      <w:r w:rsidRPr="00535279">
        <w:rPr>
          <w:rFonts w:ascii="Times New Roman" w:hAnsi="Times New Roman"/>
          <w:sz w:val="24"/>
          <w:szCs w:val="24"/>
        </w:rPr>
        <w:t>.</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lastRenderedPageBreak/>
        <w:t>6) </w:t>
      </w:r>
      <w:r w:rsidRPr="00535279">
        <w:rPr>
          <w:rFonts w:ascii="Times New Roman" w:hAnsi="Times New Roman"/>
          <w:sz w:val="24"/>
          <w:szCs w:val="24"/>
        </w:rPr>
        <w:t>Для подземных, полуподземных и обвалованных гаражей-стоянок регламентируется расстояние от въезда-выезда и от вентиляционных шахт до территории школ, 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7) </w:t>
      </w:r>
      <w:r w:rsidRPr="00535279">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8) </w:t>
      </w:r>
      <w:proofErr w:type="spellStart"/>
      <w:r w:rsidRPr="00535279">
        <w:rPr>
          <w:rFonts w:ascii="Times New Roman" w:hAnsi="Times New Roman"/>
          <w:sz w:val="24"/>
          <w:szCs w:val="24"/>
        </w:rPr>
        <w:t>Вентвыбросы</w:t>
      </w:r>
      <w:proofErr w:type="spellEnd"/>
      <w:r w:rsidRPr="00535279">
        <w:rPr>
          <w:rFonts w:ascii="Times New Roman" w:hAnsi="Times New Roman"/>
          <w:sz w:val="24"/>
          <w:szCs w:val="24"/>
        </w:rPr>
        <w:t xml:space="preserve">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9) </w:t>
      </w:r>
      <w:r w:rsidRPr="00535279">
        <w:rPr>
          <w:rFonts w:ascii="Times New Roman" w:hAnsi="Times New Roman"/>
          <w:sz w:val="24"/>
          <w:szCs w:val="24"/>
        </w:rPr>
        <w:t>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10) </w:t>
      </w:r>
      <w:r w:rsidRPr="00535279">
        <w:rPr>
          <w:rFonts w:ascii="Times New Roman" w:hAnsi="Times New Roman"/>
          <w:sz w:val="24"/>
          <w:szCs w:val="24"/>
        </w:rPr>
        <w:t>От наземных гаражей-стоянок устанавливается санитарный разрыв с озеленением территории, прилегающей к объектам нормирования.</w:t>
      </w:r>
    </w:p>
    <w:p w:rsidR="00D75D1D" w:rsidRPr="00535279"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11) </w:t>
      </w:r>
      <w:r w:rsidRPr="00535279">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12) </w:t>
      </w:r>
      <w:r w:rsidRPr="00535279">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для мусоросборников.</w:t>
      </w:r>
    </w:p>
    <w:p w:rsidR="00D75D1D" w:rsidRPr="00535279"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31" w:name="_Toc276550349"/>
      <w:bookmarkStart w:id="132" w:name="_Toc286828595"/>
      <w:r>
        <w:rPr>
          <w:rFonts w:ascii="Times New Roman" w:hAnsi="Times New Roman"/>
          <w:b/>
          <w:sz w:val="24"/>
          <w:szCs w:val="24"/>
        </w:rPr>
        <w:t>Статья 9.12. </w:t>
      </w:r>
      <w:r w:rsidRPr="00560172">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131"/>
      <w:bookmarkEnd w:id="132"/>
      <w:r>
        <w:rPr>
          <w:rFonts w:ascii="Times New Roman" w:hAnsi="Times New Roman"/>
          <w:b/>
          <w:sz w:val="24"/>
          <w:szCs w:val="24"/>
        </w:rPr>
        <w:t>.</w:t>
      </w:r>
    </w:p>
    <w:p w:rsidR="00D75D1D" w:rsidRPr="00560172"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9.12.</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9.12.</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Площадь мест на погрузочно-разгрузочных площадках определяется из расчета 90 квадратных метров на одно место.</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9.12.</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Минимальное количество мест на погрузочно-разгрузочных площадках на территории земельных участков определяется из расчета:</w:t>
      </w:r>
    </w:p>
    <w:p w:rsidR="00D75D1D" w:rsidRPr="00560172"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560172">
        <w:rPr>
          <w:rFonts w:ascii="Times New Roman" w:eastAsia="Times New Roman" w:hAnsi="Times New Roman"/>
          <w:sz w:val="24"/>
          <w:szCs w:val="24"/>
          <w:lang w:eastAsia="ru-RU"/>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D75D1D" w:rsidRPr="00560172"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560172">
        <w:rPr>
          <w:rFonts w:ascii="Times New Roman" w:eastAsia="Times New Roman" w:hAnsi="Times New Roman"/>
          <w:sz w:val="24"/>
          <w:szCs w:val="24"/>
          <w:lang w:eastAsia="ru-RU"/>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9.12.</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33" w:name="_Toc276550350"/>
      <w:bookmarkStart w:id="134" w:name="_Toc286828596"/>
      <w:r>
        <w:rPr>
          <w:rFonts w:ascii="Times New Roman" w:hAnsi="Times New Roman"/>
          <w:b/>
          <w:sz w:val="24"/>
          <w:szCs w:val="24"/>
        </w:rPr>
        <w:t>Статья 9.13. </w:t>
      </w:r>
      <w:r w:rsidRPr="00E23A1E">
        <w:rPr>
          <w:rFonts w:ascii="Times New Roman" w:hAnsi="Times New Roman"/>
          <w:b/>
          <w:sz w:val="24"/>
          <w:szCs w:val="24"/>
        </w:rPr>
        <w:t xml:space="preserve">Минимальное количество </w:t>
      </w:r>
      <w:proofErr w:type="spellStart"/>
      <w:r w:rsidRPr="00E23A1E">
        <w:rPr>
          <w:rFonts w:ascii="Times New Roman" w:hAnsi="Times New Roman"/>
          <w:b/>
          <w:sz w:val="24"/>
          <w:szCs w:val="24"/>
        </w:rPr>
        <w:t>машино-мест</w:t>
      </w:r>
      <w:proofErr w:type="spellEnd"/>
      <w:r w:rsidRPr="00E23A1E">
        <w:rPr>
          <w:rFonts w:ascii="Times New Roman" w:hAnsi="Times New Roman"/>
          <w:b/>
          <w:sz w:val="24"/>
          <w:szCs w:val="24"/>
        </w:rPr>
        <w:t xml:space="preserve"> для хранения </w:t>
      </w:r>
      <w:r w:rsidRPr="00E23A1E">
        <w:rPr>
          <w:rFonts w:ascii="Times New Roman" w:hAnsi="Times New Roman"/>
          <w:b/>
          <w:sz w:val="24"/>
          <w:szCs w:val="24"/>
        </w:rPr>
        <w:lastRenderedPageBreak/>
        <w:t>(технологического отстоя) грузового автотранспорта на территории земельных участков</w:t>
      </w:r>
      <w:bookmarkEnd w:id="133"/>
      <w:bookmarkEnd w:id="134"/>
      <w:r>
        <w:rPr>
          <w:rFonts w:ascii="Times New Roman" w:hAnsi="Times New Roman"/>
          <w:b/>
          <w:sz w:val="24"/>
          <w:szCs w:val="24"/>
        </w:rPr>
        <w:t>.</w:t>
      </w:r>
    </w:p>
    <w:p w:rsidR="00D75D1D" w:rsidRPr="00E23A1E"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9.13.</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(технологического отстоя) грузового автотранспорта на территории земельных участков определяется заданием на проектирование.</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9.13.</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 xml:space="preserve">Площадь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w:t>
      </w:r>
      <w:r>
        <w:rPr>
          <w:rFonts w:ascii="Times New Roman" w:hAnsi="Times New Roman"/>
          <w:sz w:val="24"/>
          <w:szCs w:val="24"/>
        </w:rPr>
        <w:t>в</w:t>
      </w:r>
      <w:r w:rsidRPr="004A761F">
        <w:rPr>
          <w:rFonts w:ascii="Times New Roman" w:hAnsi="Times New Roman"/>
          <w:sz w:val="24"/>
          <w:szCs w:val="24"/>
        </w:rPr>
        <w:t xml:space="preserve"> продольном расположении автомобилей - 70 квадратных метров на автомобиль.</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35" w:name="_Toc276550351"/>
      <w:bookmarkStart w:id="136" w:name="_Toc286828597"/>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9.14. </w:t>
      </w:r>
      <w:r w:rsidRPr="00E23A1E">
        <w:rPr>
          <w:rFonts w:ascii="Times New Roman" w:hAnsi="Times New Roman"/>
          <w:b/>
          <w:sz w:val="24"/>
          <w:szCs w:val="24"/>
        </w:rPr>
        <w:t>Максимальная высота ограждений земельных участков</w:t>
      </w:r>
      <w:bookmarkEnd w:id="135"/>
      <w:bookmarkEnd w:id="136"/>
      <w:r>
        <w:rPr>
          <w:rFonts w:ascii="Times New Roman" w:hAnsi="Times New Roman"/>
          <w:b/>
          <w:sz w:val="24"/>
          <w:szCs w:val="24"/>
        </w:rPr>
        <w:t>.</w:t>
      </w:r>
    </w:p>
    <w:p w:rsidR="00D75D1D" w:rsidRPr="00E23A1E"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9.14.</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9.14.</w:t>
      </w:r>
      <w:r w:rsidRPr="004A761F">
        <w:rPr>
          <w:rFonts w:ascii="Times New Roman" w:hAnsi="Times New Roman"/>
          <w:sz w:val="24"/>
          <w:szCs w:val="24"/>
        </w:rPr>
        <w:t>2.</w:t>
      </w:r>
      <w:r>
        <w:rPr>
          <w:rFonts w:ascii="Times New Roman" w:hAnsi="Times New Roman"/>
          <w:sz w:val="24"/>
          <w:szCs w:val="24"/>
        </w:rPr>
        <w:t xml:space="preserve"> </w:t>
      </w:r>
      <w:r w:rsidRPr="004A761F">
        <w:rPr>
          <w:rFonts w:ascii="Times New Roman" w:hAnsi="Times New Roman"/>
          <w:sz w:val="24"/>
          <w:szCs w:val="24"/>
        </w:rPr>
        <w:t>Максимальная высота ограждений земельных участков жилой застройки:</w:t>
      </w:r>
    </w:p>
    <w:p w:rsidR="00D75D1D" w:rsidRPr="0044371F"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44371F">
        <w:rPr>
          <w:rFonts w:ascii="Times New Roman" w:eastAsia="Times New Roman" w:hAnsi="Times New Roman"/>
          <w:sz w:val="24"/>
          <w:szCs w:val="24"/>
          <w:lang w:eastAsia="ru-RU"/>
        </w:rPr>
        <w:t>вдоль скоростных транспортных магистралей</w:t>
      </w:r>
      <w:r>
        <w:rPr>
          <w:rFonts w:ascii="Times New Roman" w:eastAsia="Times New Roman" w:hAnsi="Times New Roman"/>
          <w:sz w:val="24"/>
          <w:szCs w:val="24"/>
          <w:lang w:eastAsia="ru-RU"/>
        </w:rPr>
        <w:t>, улиц и проездов</w:t>
      </w:r>
      <w:r w:rsidRPr="0044371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до 2,5 метра</w:t>
      </w:r>
      <w:r w:rsidRPr="0044371F">
        <w:rPr>
          <w:rFonts w:ascii="Times New Roman" w:eastAsia="Times New Roman" w:hAnsi="Times New Roman"/>
          <w:sz w:val="24"/>
          <w:szCs w:val="24"/>
          <w:lang w:eastAsia="ru-RU"/>
        </w:rPr>
        <w:t>;</w:t>
      </w:r>
    </w:p>
    <w:p w:rsidR="00D75D1D" w:rsidRPr="0044371F" w:rsidRDefault="00D75D1D" w:rsidP="00D75D1D">
      <w:pPr>
        <w:pStyle w:val="afc"/>
        <w:widowControl w:val="0"/>
        <w:numPr>
          <w:ilvl w:val="0"/>
          <w:numId w:val="17"/>
        </w:numPr>
        <w:spacing w:after="0" w:line="240" w:lineRule="auto"/>
        <w:ind w:left="0" w:firstLine="709"/>
        <w:jc w:val="both"/>
        <w:rPr>
          <w:rFonts w:ascii="Times New Roman" w:eastAsia="Times New Roman" w:hAnsi="Times New Roman"/>
          <w:sz w:val="24"/>
          <w:szCs w:val="24"/>
          <w:lang w:eastAsia="ru-RU"/>
        </w:rPr>
      </w:pPr>
      <w:r w:rsidRPr="0044371F">
        <w:rPr>
          <w:rFonts w:ascii="Times New Roman" w:eastAsia="Times New Roman" w:hAnsi="Times New Roman"/>
          <w:sz w:val="24"/>
          <w:szCs w:val="24"/>
          <w:lang w:eastAsia="ru-RU"/>
        </w:rPr>
        <w:t>между соседними участками застройки - 1,8 метра без согласования со смежными землепользователями. Более 1,8 метра - по согласованию со смежными землепользователями. Для участков жилой застройки высота 1,8 метра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9.14.</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 xml:space="preserve">Ограждения вдоль улиц и проездов и между соседними земельными участками должны быть выполнены в </w:t>
      </w:r>
      <w:r>
        <w:rPr>
          <w:rFonts w:ascii="Times New Roman" w:hAnsi="Times New Roman"/>
          <w:sz w:val="24"/>
          <w:szCs w:val="24"/>
        </w:rPr>
        <w:t>«</w:t>
      </w:r>
      <w:r w:rsidRPr="004A761F">
        <w:rPr>
          <w:rFonts w:ascii="Times New Roman" w:hAnsi="Times New Roman"/>
          <w:sz w:val="24"/>
          <w:szCs w:val="24"/>
        </w:rPr>
        <w:t>прозрачном</w:t>
      </w:r>
      <w:r>
        <w:rPr>
          <w:rFonts w:ascii="Times New Roman" w:hAnsi="Times New Roman"/>
          <w:sz w:val="24"/>
          <w:szCs w:val="24"/>
        </w:rPr>
        <w:t>»</w:t>
      </w:r>
      <w:r w:rsidRPr="004A761F">
        <w:rPr>
          <w:rFonts w:ascii="Times New Roman" w:hAnsi="Times New Roman"/>
          <w:sz w:val="24"/>
          <w:szCs w:val="24"/>
        </w:rPr>
        <w:t xml:space="preserve"> исполнении.</w:t>
      </w:r>
      <w:r>
        <w:rPr>
          <w:rFonts w:ascii="Times New Roman" w:hAnsi="Times New Roman"/>
          <w:sz w:val="24"/>
          <w:szCs w:val="24"/>
        </w:rPr>
        <w:t xml:space="preserve"> Исключение составляют ограждения в зоне «Ж</w:t>
      </w:r>
      <w:proofErr w:type="gramStart"/>
      <w:r>
        <w:rPr>
          <w:rFonts w:ascii="Times New Roman" w:hAnsi="Times New Roman"/>
          <w:sz w:val="24"/>
          <w:szCs w:val="24"/>
        </w:rPr>
        <w:t>1</w:t>
      </w:r>
      <w:proofErr w:type="gramEnd"/>
      <w:r>
        <w:rPr>
          <w:rFonts w:ascii="Times New Roman" w:hAnsi="Times New Roman"/>
          <w:sz w:val="24"/>
          <w:szCs w:val="24"/>
        </w:rPr>
        <w:t>».</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В зоне «Ж</w:t>
      </w:r>
      <w:proofErr w:type="gramStart"/>
      <w:r w:rsidRPr="00F31C60">
        <w:rPr>
          <w:rFonts w:ascii="Times New Roman" w:hAnsi="Times New Roman"/>
          <w:sz w:val="24"/>
          <w:szCs w:val="24"/>
        </w:rPr>
        <w:t>1</w:t>
      </w:r>
      <w:proofErr w:type="gramEnd"/>
      <w:r w:rsidRPr="00F31C60">
        <w:rPr>
          <w:rFonts w:ascii="Times New Roman" w:hAnsi="Times New Roman"/>
          <w:sz w:val="24"/>
          <w:szCs w:val="24"/>
        </w:rPr>
        <w:t>» ограждения, расположенные на границе смежных земельных уча</w:t>
      </w:r>
      <w:r>
        <w:rPr>
          <w:rFonts w:ascii="Times New Roman" w:hAnsi="Times New Roman"/>
          <w:sz w:val="24"/>
          <w:szCs w:val="24"/>
        </w:rPr>
        <w:t>стков, должны быть выполнены в «</w:t>
      </w:r>
      <w:r w:rsidRPr="00F31C60">
        <w:rPr>
          <w:rFonts w:ascii="Times New Roman" w:hAnsi="Times New Roman"/>
          <w:sz w:val="24"/>
          <w:szCs w:val="24"/>
        </w:rPr>
        <w:t>прозрачном</w:t>
      </w:r>
      <w:r>
        <w:rPr>
          <w:rFonts w:ascii="Times New Roman" w:hAnsi="Times New Roman"/>
          <w:sz w:val="24"/>
          <w:szCs w:val="24"/>
        </w:rPr>
        <w:t>»</w:t>
      </w:r>
      <w:r w:rsidRPr="00F31C60">
        <w:rPr>
          <w:rFonts w:ascii="Times New Roman" w:hAnsi="Times New Roman"/>
          <w:sz w:val="24"/>
          <w:szCs w:val="24"/>
        </w:rPr>
        <w:t xml:space="preserve"> исполнении. Максимальная высота ограждения не применяется к ограждениям в </w:t>
      </w:r>
      <w:r>
        <w:rPr>
          <w:rFonts w:ascii="Times New Roman" w:hAnsi="Times New Roman"/>
          <w:sz w:val="24"/>
          <w:szCs w:val="24"/>
        </w:rPr>
        <w:t>«</w:t>
      </w:r>
      <w:r w:rsidRPr="00F31C60">
        <w:rPr>
          <w:rFonts w:ascii="Times New Roman" w:hAnsi="Times New Roman"/>
          <w:sz w:val="24"/>
          <w:szCs w:val="24"/>
        </w:rPr>
        <w:t>прозрачном</w:t>
      </w:r>
      <w:r>
        <w:rPr>
          <w:rFonts w:ascii="Times New Roman" w:hAnsi="Times New Roman"/>
          <w:sz w:val="24"/>
          <w:szCs w:val="24"/>
        </w:rPr>
        <w:t>»</w:t>
      </w:r>
      <w:r w:rsidRPr="00F31C60">
        <w:rPr>
          <w:rFonts w:ascii="Times New Roman" w:hAnsi="Times New Roman"/>
          <w:sz w:val="24"/>
          <w:szCs w:val="24"/>
        </w:rPr>
        <w:t xml:space="preserve"> исполнении. Устройство глухих (непрозрачных) ограждений допускается при взаимном согласии владельцев соседних земельных участков</w:t>
      </w:r>
      <w:r>
        <w:rPr>
          <w:rFonts w:ascii="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37" w:name="_Toc276550352"/>
      <w:bookmarkStart w:id="138" w:name="_Toc286828598"/>
      <w:r>
        <w:rPr>
          <w:rFonts w:ascii="Times New Roman" w:hAnsi="Times New Roman"/>
          <w:b/>
          <w:sz w:val="24"/>
          <w:szCs w:val="24"/>
        </w:rPr>
        <w:t>Статья 9.15. </w:t>
      </w:r>
      <w:r w:rsidRPr="00741A03">
        <w:rPr>
          <w:rFonts w:ascii="Times New Roman" w:hAnsi="Times New Roman"/>
          <w:b/>
          <w:sz w:val="24"/>
          <w:szCs w:val="24"/>
        </w:rPr>
        <w:t>Правовой режим использования и застройки территории земельного участка расположенного в границах действия ограничений</w:t>
      </w:r>
      <w:bookmarkEnd w:id="137"/>
      <w:bookmarkEnd w:id="138"/>
      <w:r>
        <w:rPr>
          <w:rFonts w:ascii="Times New Roman" w:hAnsi="Times New Roman"/>
          <w:b/>
          <w:sz w:val="24"/>
          <w:szCs w:val="24"/>
        </w:rPr>
        <w:t>.</w:t>
      </w:r>
    </w:p>
    <w:p w:rsidR="00D75D1D" w:rsidRPr="00741A03"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9.15.</w:t>
      </w:r>
      <w:r>
        <w:rPr>
          <w:rFonts w:ascii="Times New Roman" w:hAnsi="Times New Roman"/>
          <w:sz w:val="24"/>
          <w:szCs w:val="24"/>
        </w:rPr>
        <w:t>1. 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 xml:space="preserve">указанных </w:t>
      </w:r>
      <w:r w:rsidRPr="00AE12F5">
        <w:rPr>
          <w:rFonts w:ascii="Times New Roman" w:hAnsi="Times New Roman"/>
          <w:sz w:val="24"/>
          <w:szCs w:val="24"/>
        </w:rPr>
        <w:t>части I</w:t>
      </w:r>
      <w:proofErr w:type="spellStart"/>
      <w:r>
        <w:rPr>
          <w:rFonts w:ascii="Times New Roman" w:hAnsi="Times New Roman"/>
          <w:sz w:val="24"/>
          <w:szCs w:val="24"/>
          <w:lang w:val="en-US"/>
        </w:rPr>
        <w:t>I</w:t>
      </w:r>
      <w:r w:rsidRPr="00AE12F5">
        <w:rPr>
          <w:rFonts w:ascii="Times New Roman" w:hAnsi="Times New Roman"/>
          <w:sz w:val="24"/>
          <w:szCs w:val="24"/>
        </w:rPr>
        <w:t>I</w:t>
      </w:r>
      <w:proofErr w:type="spellEnd"/>
      <w:r w:rsidRPr="00AE12F5">
        <w:rPr>
          <w:rFonts w:ascii="Times New Roman" w:hAnsi="Times New Roman"/>
          <w:sz w:val="24"/>
          <w:szCs w:val="24"/>
        </w:rPr>
        <w:t xml:space="preserve"> настоящих Правил</w:t>
      </w:r>
      <w:r w:rsidRPr="004A761F">
        <w:rPr>
          <w:rFonts w:ascii="Times New Roman" w:hAnsi="Times New Roman"/>
          <w:sz w:val="24"/>
          <w:szCs w:val="24"/>
        </w:rPr>
        <w:t>. При этом при совпадении ограничений, относящихся к одной и той же территории, действуют минимальные предельные параметры.</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39" w:name="_Toc276550353"/>
      <w:bookmarkStart w:id="140" w:name="_Toc286828599"/>
    </w:p>
    <w:p w:rsidR="00A6465B" w:rsidRDefault="00A6465B"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9.16. </w:t>
      </w:r>
      <w:r w:rsidRPr="00741A03">
        <w:rPr>
          <w:rFonts w:ascii="Times New Roman" w:hAnsi="Times New Roman"/>
          <w:b/>
          <w:sz w:val="24"/>
          <w:szCs w:val="24"/>
        </w:rPr>
        <w:t>Организация благоустройства территории и парковочных мест</w:t>
      </w:r>
      <w:bookmarkEnd w:id="139"/>
      <w:bookmarkEnd w:id="140"/>
      <w:r>
        <w:rPr>
          <w:rFonts w:ascii="Times New Roman" w:hAnsi="Times New Roman"/>
          <w:b/>
          <w:sz w:val="24"/>
          <w:szCs w:val="24"/>
        </w:rPr>
        <w:t>.</w:t>
      </w:r>
    </w:p>
    <w:p w:rsidR="00D75D1D" w:rsidRPr="00741A03"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sidRPr="005F3B02">
        <w:rPr>
          <w:rFonts w:ascii="Times New Roman" w:hAnsi="Times New Roman"/>
          <w:sz w:val="24"/>
          <w:szCs w:val="24"/>
        </w:rPr>
        <w:t>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p>
    <w:p w:rsidR="00D75D1D" w:rsidRDefault="00D75D1D" w:rsidP="00D75D1D">
      <w:pPr>
        <w:pStyle w:val="3"/>
        <w:keepNext w:val="0"/>
        <w:keepLines w:val="0"/>
        <w:widowControl w:val="0"/>
        <w:spacing w:before="0" w:line="240" w:lineRule="auto"/>
        <w:ind w:firstLine="709"/>
        <w:jc w:val="both"/>
        <w:rPr>
          <w:rFonts w:ascii="Times New Roman" w:hAnsi="Times New Roman"/>
          <w:b/>
          <w:color w:val="auto"/>
          <w:kern w:val="32"/>
          <w:sz w:val="28"/>
          <w:szCs w:val="28"/>
          <w:lang w:eastAsia="ru-RU"/>
        </w:rPr>
      </w:pPr>
      <w:bookmarkStart w:id="141" w:name="_Toc286828600"/>
      <w:bookmarkStart w:id="142" w:name="_Toc442797249"/>
    </w:p>
    <w:p w:rsidR="00D75D1D" w:rsidRPr="00E23EDA" w:rsidRDefault="00D75D1D" w:rsidP="00D75D1D">
      <w:pPr>
        <w:pStyle w:val="3"/>
        <w:keepNext w:val="0"/>
        <w:keepLines w:val="0"/>
        <w:widowControl w:val="0"/>
        <w:spacing w:before="0" w:line="240" w:lineRule="auto"/>
        <w:ind w:firstLine="709"/>
        <w:jc w:val="center"/>
        <w:rPr>
          <w:rFonts w:ascii="Times New Roman" w:hAnsi="Times New Roman"/>
          <w:b/>
          <w:color w:val="auto"/>
          <w:kern w:val="32"/>
          <w:sz w:val="28"/>
          <w:szCs w:val="28"/>
          <w:lang w:eastAsia="ru-RU"/>
        </w:rPr>
      </w:pPr>
      <w:r w:rsidRPr="00E23EDA">
        <w:rPr>
          <w:rFonts w:ascii="Times New Roman" w:hAnsi="Times New Roman"/>
          <w:b/>
          <w:color w:val="auto"/>
          <w:kern w:val="32"/>
          <w:sz w:val="28"/>
          <w:szCs w:val="28"/>
          <w:lang w:eastAsia="ru-RU"/>
        </w:rPr>
        <w:t>Глава 10. Градостроительные регламенты</w:t>
      </w:r>
      <w:bookmarkEnd w:id="141"/>
      <w:r w:rsidRPr="00E23EDA">
        <w:rPr>
          <w:rFonts w:ascii="Times New Roman" w:hAnsi="Times New Roman"/>
          <w:b/>
          <w:color w:val="auto"/>
          <w:kern w:val="32"/>
          <w:sz w:val="28"/>
          <w:szCs w:val="28"/>
          <w:lang w:eastAsia="ru-RU"/>
        </w:rPr>
        <w:t xml:space="preserve"> по территориальным зонам.</w:t>
      </w:r>
      <w:bookmarkEnd w:id="142"/>
    </w:p>
    <w:p w:rsidR="00D75D1D" w:rsidRPr="00E23EDA"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8"/>
          <w:szCs w:val="28"/>
        </w:rPr>
      </w:pPr>
      <w:bookmarkStart w:id="143" w:name="_Toc286828601"/>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10.1.</w:t>
      </w:r>
      <w:r w:rsidRPr="005F5E9B">
        <w:rPr>
          <w:rFonts w:ascii="Times New Roman" w:hAnsi="Times New Roman"/>
          <w:b/>
          <w:sz w:val="24"/>
          <w:szCs w:val="24"/>
        </w:rPr>
        <w:t> Общие градостроительные регламенты для жилых зон</w:t>
      </w:r>
      <w:bookmarkEnd w:id="143"/>
      <w:r w:rsidRPr="005F5E9B">
        <w:rPr>
          <w:rFonts w:ascii="Times New Roman" w:hAnsi="Times New Roman"/>
          <w:b/>
          <w:sz w:val="24"/>
          <w:szCs w:val="24"/>
        </w:rPr>
        <w:t>.</w:t>
      </w:r>
    </w:p>
    <w:p w:rsidR="00D75D1D" w:rsidRPr="005F5E9B"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A761F" w:rsidRDefault="00D75D1D" w:rsidP="00D75D1D">
      <w:pPr>
        <w:widowControl w:val="0"/>
        <w:spacing w:line="240" w:lineRule="auto"/>
        <w:ind w:firstLine="709"/>
        <w:jc w:val="both"/>
        <w:rPr>
          <w:rFonts w:ascii="Times New Roman" w:hAnsi="Times New Roman"/>
          <w:sz w:val="24"/>
          <w:szCs w:val="24"/>
        </w:rPr>
      </w:pPr>
      <w:r w:rsidRPr="005F5E9B">
        <w:rPr>
          <w:rFonts w:ascii="Times New Roman" w:eastAsia="Times New Roman" w:hAnsi="Times New Roman"/>
          <w:sz w:val="24"/>
          <w:szCs w:val="24"/>
        </w:rPr>
        <w:t>1</w:t>
      </w:r>
      <w:r>
        <w:rPr>
          <w:rFonts w:ascii="Times New Roman" w:eastAsia="Times New Roman" w:hAnsi="Times New Roman"/>
          <w:sz w:val="24"/>
          <w:szCs w:val="24"/>
        </w:rPr>
        <w:t>0</w:t>
      </w:r>
      <w:r w:rsidRPr="005F5E9B">
        <w:rPr>
          <w:rFonts w:ascii="Times New Roman" w:eastAsia="Times New Roman" w:hAnsi="Times New Roman"/>
          <w:sz w:val="24"/>
          <w:szCs w:val="24"/>
        </w:rPr>
        <w:t>.1.</w:t>
      </w:r>
      <w:r>
        <w:rPr>
          <w:rFonts w:ascii="Times New Roman" w:hAnsi="Times New Roman"/>
          <w:sz w:val="24"/>
          <w:szCs w:val="24"/>
        </w:rPr>
        <w:t>1. </w:t>
      </w:r>
      <w:r w:rsidRPr="005F5E9B">
        <w:rPr>
          <w:rFonts w:ascii="Times New Roman" w:hAnsi="Times New Roman"/>
          <w:sz w:val="24"/>
          <w:szCs w:val="24"/>
        </w:rPr>
        <w:t xml:space="preserve">К жилой зоне относятся участки территории </w:t>
      </w:r>
      <w:r>
        <w:rPr>
          <w:rFonts w:ascii="Times New Roman" w:hAnsi="Times New Roman"/>
          <w:sz w:val="24"/>
          <w:szCs w:val="24"/>
        </w:rPr>
        <w:t>муниципального образования</w:t>
      </w:r>
      <w:r w:rsidRPr="005F5E9B">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r w:rsidRPr="004A761F">
        <w:rPr>
          <w:rFonts w:ascii="Times New Roman" w:hAnsi="Times New Roman"/>
          <w:sz w:val="24"/>
          <w:szCs w:val="24"/>
        </w:rPr>
        <w:t>.</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2. </w:t>
      </w:r>
      <w:proofErr w:type="gramStart"/>
      <w:r w:rsidRPr="004A761F">
        <w:rPr>
          <w:rFonts w:ascii="Times New Roman" w:hAnsi="Times New Roman"/>
          <w:sz w:val="24"/>
          <w:szCs w:val="24"/>
        </w:rPr>
        <w:t>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w:t>
      </w:r>
      <w:proofErr w:type="gramEnd"/>
      <w:r w:rsidRPr="004A761F">
        <w:rPr>
          <w:rFonts w:ascii="Times New Roman" w:hAnsi="Times New Roman"/>
          <w:sz w:val="24"/>
          <w:szCs w:val="24"/>
        </w:rPr>
        <w:t xml:space="preserve">, </w:t>
      </w:r>
      <w:proofErr w:type="gramStart"/>
      <w:r w:rsidRPr="004A761F">
        <w:rPr>
          <w:rFonts w:ascii="Times New Roman" w:hAnsi="Times New Roman"/>
          <w:sz w:val="24"/>
          <w:szCs w:val="24"/>
        </w:rPr>
        <w:t>воздуха, воды, не оказывающих радиационного и иных вредных воздействий), не требующих устройства подъездных железнодорожных путей и не занимающих более 15% площади планировочной единицы территориальной зоны.</w:t>
      </w:r>
      <w:proofErr w:type="gramEnd"/>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3. </w:t>
      </w:r>
      <w:r w:rsidRPr="004A761F">
        <w:rPr>
          <w:rFonts w:ascii="Times New Roman" w:hAnsi="Times New Roman"/>
          <w:sz w:val="24"/>
          <w:szCs w:val="24"/>
        </w:rPr>
        <w:t xml:space="preserve">Жилые зоны должны быть озеленены. На территории жилых </w:t>
      </w:r>
      <w:r>
        <w:rPr>
          <w:rFonts w:ascii="Times New Roman" w:hAnsi="Times New Roman"/>
          <w:sz w:val="24"/>
          <w:szCs w:val="24"/>
        </w:rPr>
        <w:t>зон</w:t>
      </w:r>
      <w:r w:rsidRPr="004A761F">
        <w:rPr>
          <w:rFonts w:ascii="Times New Roman" w:hAnsi="Times New Roman"/>
          <w:sz w:val="24"/>
          <w:szCs w:val="24"/>
        </w:rPr>
        <w:t xml:space="preserve"> должны располагаться пункты (площадки) для сбора твердых бытовых отходов и крупногабаритных отходов, обустроены площадки для выгула домашних животных.</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4. </w:t>
      </w:r>
      <w:r w:rsidRPr="004A761F">
        <w:rPr>
          <w:rFonts w:ascii="Times New Roman" w:hAnsi="Times New Roman"/>
          <w:sz w:val="24"/>
          <w:szCs w:val="24"/>
        </w:rPr>
        <w:t>При строительстве новых объектов, разрешенных к размещению, следует предусматривать их полное инженерное обеспечение.</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5. </w:t>
      </w:r>
      <w:r w:rsidRPr="004A761F">
        <w:rPr>
          <w:rFonts w:ascii="Times New Roman" w:hAnsi="Times New Roman"/>
          <w:sz w:val="24"/>
          <w:szCs w:val="24"/>
        </w:rPr>
        <w:t>При освоении жилых микрорайонов необходимо предусматривать строительство открытых стоянок автотранспорта, размещение гаражей-стоянок в цокольных или подземных этажах зданий, а также на дворовой территории в подземном исполнении с использованием их кровель для организации игровых площадок и благоустройства.</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6. </w:t>
      </w:r>
      <w:r w:rsidRPr="004A761F">
        <w:rPr>
          <w:rFonts w:ascii="Times New Roman" w:hAnsi="Times New Roman"/>
          <w:sz w:val="24"/>
          <w:szCs w:val="24"/>
        </w:rPr>
        <w:t>Предприятия обслуживания могут размещаться в жилых домах или пристраиваться к ним при условии, что загрузка предприятий и входы для посетителей располагаются со стороны улицы</w:t>
      </w:r>
      <w:r>
        <w:rPr>
          <w:rFonts w:ascii="Times New Roman" w:hAnsi="Times New Roman"/>
          <w:sz w:val="24"/>
          <w:szCs w:val="24"/>
        </w:rPr>
        <w:t>,</w:t>
      </w:r>
      <w:r w:rsidRPr="004A761F">
        <w:rPr>
          <w:rFonts w:ascii="Times New Roman" w:hAnsi="Times New Roman"/>
          <w:sz w:val="24"/>
          <w:szCs w:val="24"/>
        </w:rPr>
        <w:t xml:space="preserve"> и имеется достаточно места для автостоянок временного хранения автотранспорта. Не допускается при переоборудовании жилого фонда в нежилой при организации входа нарушать пропускную способность тротуаров и оставлять менее 2,0 м ширины тротуара с главного фасада и 1,35 м с остальных сторон.</w:t>
      </w:r>
    </w:p>
    <w:p w:rsidR="00D75D1D" w:rsidRPr="004A761F"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7. </w:t>
      </w:r>
      <w:r w:rsidRPr="004A761F">
        <w:rPr>
          <w:rFonts w:ascii="Times New Roman" w:hAnsi="Times New Roman"/>
          <w:sz w:val="24"/>
          <w:szCs w:val="24"/>
        </w:rPr>
        <w:t>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красных линий застройки запрещена.</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10.1.</w:t>
      </w:r>
      <w:r>
        <w:rPr>
          <w:rFonts w:ascii="Times New Roman" w:hAnsi="Times New Roman"/>
          <w:sz w:val="24"/>
          <w:szCs w:val="24"/>
        </w:rPr>
        <w:t>8. 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w:t>
      </w:r>
      <w:r w:rsidRPr="004A761F">
        <w:rPr>
          <w:rFonts w:ascii="Times New Roman" w:hAnsi="Times New Roman"/>
          <w:sz w:val="24"/>
          <w:szCs w:val="24"/>
        </w:rPr>
        <w:lastRenderedPageBreak/>
        <w:t xml:space="preserve">указанных в настоящей статье, и ограничений, </w:t>
      </w:r>
      <w:r w:rsidRPr="00E83DA4">
        <w:rPr>
          <w:rFonts w:ascii="Times New Roman" w:hAnsi="Times New Roman"/>
          <w:sz w:val="24"/>
          <w:szCs w:val="24"/>
        </w:rPr>
        <w:t xml:space="preserve">указанных в </w:t>
      </w:r>
      <w:r w:rsidRPr="00AE12F5">
        <w:rPr>
          <w:rFonts w:ascii="Times New Roman" w:hAnsi="Times New Roman"/>
          <w:sz w:val="24"/>
          <w:szCs w:val="24"/>
        </w:rPr>
        <w:t>главе 1</w:t>
      </w:r>
      <w:r w:rsidRPr="00572603">
        <w:rPr>
          <w:rFonts w:ascii="Times New Roman" w:hAnsi="Times New Roman"/>
          <w:sz w:val="24"/>
          <w:szCs w:val="24"/>
        </w:rPr>
        <w:t>1</w:t>
      </w:r>
      <w:r w:rsidRPr="00AE12F5">
        <w:rPr>
          <w:rFonts w:ascii="Times New Roman" w:hAnsi="Times New Roman"/>
          <w:sz w:val="24"/>
          <w:szCs w:val="24"/>
        </w:rPr>
        <w:t xml:space="preserve"> части III настоящих Правил</w:t>
      </w:r>
      <w:r w:rsidRPr="00E83DA4">
        <w:rPr>
          <w:rFonts w:ascii="Times New Roman" w:hAnsi="Times New Roman"/>
          <w:sz w:val="24"/>
          <w:szCs w:val="24"/>
        </w:rPr>
        <w:t>.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минимальные предельные параметры.</w:t>
      </w:r>
    </w:p>
    <w:p w:rsidR="00D75D1D" w:rsidRDefault="00D75D1D" w:rsidP="00D75D1D">
      <w:pPr>
        <w:pStyle w:val="ConsNormal"/>
        <w:ind w:firstLine="709"/>
        <w:jc w:val="both"/>
        <w:rPr>
          <w:rFonts w:ascii="Times New Roman" w:hAnsi="Times New Roman"/>
        </w:rPr>
      </w:pPr>
      <w:r>
        <w:rPr>
          <w:rFonts w:ascii="Times New Roman" w:hAnsi="Times New Roman" w:cs="Times New Roman"/>
        </w:rPr>
        <w:t>При отсутствии централизованной  канализации расстояние от туалета и выгребной ямы до стен жилого дома, в том числе и соседнего необходимо принимать не ме</w:t>
      </w:r>
      <w:r>
        <w:rPr>
          <w:rFonts w:ascii="Times New Roman" w:hAnsi="Times New Roman" w:cs="Times New Roman"/>
          <w:color w:val="000000"/>
        </w:rPr>
        <w:t>нее 8 м</w:t>
      </w:r>
      <w:r>
        <w:rPr>
          <w:rFonts w:ascii="Times New Roman" w:hAnsi="Times New Roman" w:cs="Times New Roman"/>
        </w:rPr>
        <w:t>, до источника водоснабжения (колодца) - не менее</w:t>
      </w:r>
      <w:r>
        <w:rPr>
          <w:rFonts w:ascii="Times New Roman" w:hAnsi="Times New Roman" w:cs="Times New Roman"/>
          <w:color w:val="000000"/>
        </w:rPr>
        <w:t xml:space="preserve"> - 30 </w:t>
      </w:r>
      <w:r>
        <w:rPr>
          <w:rFonts w:ascii="Times New Roman" w:hAnsi="Times New Roman" w:cs="Times New Roman"/>
        </w:rPr>
        <w:t>м.</w:t>
      </w:r>
    </w:p>
    <w:p w:rsidR="00D75D1D" w:rsidRDefault="00D75D1D" w:rsidP="00D75D1D">
      <w:pPr>
        <w:pStyle w:val="ConsNormal"/>
        <w:ind w:firstLine="709"/>
        <w:jc w:val="both"/>
        <w:rPr>
          <w:rFonts w:ascii="Times New Roman" w:hAnsi="Times New Roman"/>
        </w:rPr>
      </w:pPr>
      <w:r>
        <w:rPr>
          <w:rFonts w:ascii="Times New Roman" w:hAnsi="Times New Roman" w:cs="Times New Roman"/>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Максимальное количество этажей надземной части основных строений до 3-х включительно, вспомогательных - не более двух.</w:t>
      </w:r>
    </w:p>
    <w:p w:rsidR="00D75D1D" w:rsidRDefault="00D75D1D" w:rsidP="00D75D1D">
      <w:pPr>
        <w:pStyle w:val="ConsNormal"/>
        <w:ind w:firstLine="709"/>
        <w:jc w:val="both"/>
        <w:rPr>
          <w:rFonts w:ascii="Times New Roman" w:hAnsi="Times New Roman"/>
        </w:rPr>
      </w:pPr>
      <w:r>
        <w:rPr>
          <w:rFonts w:ascii="Times New Roman" w:hAnsi="Times New Roman" w:cs="Times New Roman"/>
        </w:rPr>
        <w:t xml:space="preserve">Ограждение земельных участков со стороны улиц должно быть единообразным как минимум в пределах одного квартала с обеих сторон улицы. Материал ограждения, его высота должны быть согласованы с Администрацией муниципального образования. </w:t>
      </w:r>
      <w:proofErr w:type="gramStart"/>
      <w:r>
        <w:rPr>
          <w:rFonts w:ascii="Times New Roman" w:hAnsi="Times New Roman" w:cs="Times New Roman"/>
        </w:rPr>
        <w:t xml:space="preserve">По меже земельных участков рекомендуется устанавливать </w:t>
      </w:r>
      <w:proofErr w:type="spellStart"/>
      <w:r>
        <w:rPr>
          <w:rFonts w:ascii="Times New Roman" w:hAnsi="Times New Roman" w:cs="Times New Roman"/>
        </w:rPr>
        <w:t>неглухие</w:t>
      </w:r>
      <w:proofErr w:type="spellEnd"/>
      <w:r>
        <w:rPr>
          <w:rFonts w:ascii="Times New Roman" w:hAnsi="Times New Roman" w:cs="Times New Roman"/>
        </w:rPr>
        <w:t xml:space="preserve"> ограждения (сетка - </w:t>
      </w:r>
      <w:proofErr w:type="spellStart"/>
      <w:r>
        <w:rPr>
          <w:rFonts w:ascii="Times New Roman" w:hAnsi="Times New Roman" w:cs="Times New Roman"/>
        </w:rPr>
        <w:t>рабица</w:t>
      </w:r>
      <w:proofErr w:type="spellEnd"/>
      <w:r>
        <w:rPr>
          <w:rFonts w:ascii="Times New Roman" w:hAnsi="Times New Roman" w:cs="Times New Roman"/>
        </w:rPr>
        <w:t>, сварные металлические сетки, деревянные решетчатые конструкции с площадью просвета не менее 50% площади ограждения, в застроенной части участка возможно устройство сплошного ограждения.</w:t>
      </w:r>
      <w:proofErr w:type="gramEnd"/>
      <w:r>
        <w:rPr>
          <w:rFonts w:ascii="Times New Roman" w:hAnsi="Times New Roman" w:cs="Times New Roman"/>
        </w:rPr>
        <w:t xml:space="preserve"> Высота ограждений не более - 2,0 м.</w:t>
      </w:r>
    </w:p>
    <w:p w:rsidR="00D75D1D" w:rsidRDefault="00D75D1D" w:rsidP="00D75D1D">
      <w:pPr>
        <w:pStyle w:val="ConsNormal"/>
        <w:ind w:firstLine="709"/>
        <w:jc w:val="both"/>
        <w:rPr>
          <w:rFonts w:ascii="Times New Roman" w:hAnsi="Times New Roman"/>
        </w:rPr>
      </w:pPr>
      <w:r>
        <w:rPr>
          <w:rFonts w:ascii="Times New Roman" w:hAnsi="Times New Roman"/>
        </w:rPr>
        <w:t>М</w:t>
      </w:r>
      <w:r w:rsidRPr="00C9062D">
        <w:rPr>
          <w:rFonts w:ascii="Times New Roman" w:hAnsi="Times New Roman"/>
        </w:rPr>
        <w:t>инимальное расстояние между длинными сторонами жилых зданий высотой 2-3 этажа</w:t>
      </w:r>
      <w:r>
        <w:rPr>
          <w:rFonts w:ascii="Times New Roman" w:hAnsi="Times New Roman"/>
        </w:rPr>
        <w:t xml:space="preserve"> </w:t>
      </w:r>
      <w:r w:rsidRPr="00C9062D">
        <w:rPr>
          <w:rFonts w:ascii="Times New Roman" w:hAnsi="Times New Roman"/>
        </w:rPr>
        <w:t>- 15 м, между длинными сторонами и торцами этих же з</w:t>
      </w:r>
      <w:r>
        <w:rPr>
          <w:rFonts w:ascii="Times New Roman" w:hAnsi="Times New Roman"/>
        </w:rPr>
        <w:t>даний с окнами из жилых комнат - не менее 10 м.</w:t>
      </w:r>
    </w:p>
    <w:p w:rsidR="00D75D1D" w:rsidRDefault="00D75D1D" w:rsidP="00D75D1D">
      <w:pPr>
        <w:pStyle w:val="ConsNormal"/>
        <w:ind w:firstLine="709"/>
        <w:jc w:val="both"/>
        <w:rPr>
          <w:rFonts w:ascii="Times New Roman" w:hAnsi="Times New Roman"/>
        </w:rPr>
      </w:pPr>
      <w:r>
        <w:rPr>
          <w:rFonts w:ascii="Times New Roman" w:hAnsi="Times New Roman"/>
        </w:rPr>
        <w:t>М</w:t>
      </w:r>
      <w:r w:rsidRPr="00C9062D">
        <w:rPr>
          <w:rFonts w:ascii="Times New Roman" w:hAnsi="Times New Roman"/>
        </w:rPr>
        <w:t>инимальное расстояние от стен дошкольных учреждений и общеобразов</w:t>
      </w:r>
      <w:r>
        <w:rPr>
          <w:rFonts w:ascii="Times New Roman" w:hAnsi="Times New Roman"/>
        </w:rPr>
        <w:t>ательных школ до красных линий - 25 м.</w:t>
      </w:r>
    </w:p>
    <w:p w:rsidR="00D75D1D" w:rsidRDefault="00D75D1D" w:rsidP="00D75D1D">
      <w:pPr>
        <w:pStyle w:val="ConsNormal"/>
        <w:ind w:firstLine="709"/>
        <w:jc w:val="both"/>
        <w:rPr>
          <w:rFonts w:ascii="Times New Roman" w:hAnsi="Times New Roman"/>
        </w:rPr>
      </w:pPr>
      <w:r>
        <w:rPr>
          <w:rFonts w:ascii="Times New Roman" w:hAnsi="Times New Roman"/>
        </w:rPr>
        <w:t>С</w:t>
      </w:r>
      <w:r w:rsidRPr="00C9062D">
        <w:rPr>
          <w:rFonts w:ascii="Times New Roman" w:hAnsi="Times New Roman"/>
        </w:rPr>
        <w:t>араи для скота и птицы следует предусматривать на расстоянии от окон жилых помещений дома не</w:t>
      </w:r>
      <w:r>
        <w:rPr>
          <w:rFonts w:ascii="Times New Roman" w:hAnsi="Times New Roman"/>
        </w:rPr>
        <w:t xml:space="preserve"> менее, </w:t>
      </w:r>
      <w:proofErr w:type="gramStart"/>
      <w:r>
        <w:rPr>
          <w:rFonts w:ascii="Times New Roman" w:hAnsi="Times New Roman"/>
        </w:rPr>
        <w:t>м</w:t>
      </w:r>
      <w:proofErr w:type="gramEnd"/>
      <w:r>
        <w:rPr>
          <w:rFonts w:ascii="Times New Roman" w:hAnsi="Times New Roman"/>
        </w:rPr>
        <w:t>: одиночные и двойные -</w:t>
      </w:r>
      <w:r w:rsidRPr="00C9062D">
        <w:rPr>
          <w:rFonts w:ascii="Times New Roman" w:hAnsi="Times New Roman"/>
        </w:rPr>
        <w:t xml:space="preserve"> 10, до 8 бло</w:t>
      </w:r>
      <w:r>
        <w:rPr>
          <w:rFonts w:ascii="Times New Roman" w:hAnsi="Times New Roman"/>
        </w:rPr>
        <w:t>ков - 25, свыше 8 до 30 блоков -</w:t>
      </w:r>
      <w:r w:rsidRPr="00C9062D">
        <w:rPr>
          <w:rFonts w:ascii="Times New Roman" w:hAnsi="Times New Roman"/>
        </w:rPr>
        <w:t xml:space="preserve"> 50, площадь застройки сблокированных сарае</w:t>
      </w:r>
      <w:r>
        <w:rPr>
          <w:rFonts w:ascii="Times New Roman" w:hAnsi="Times New Roman"/>
        </w:rPr>
        <w:t>в не должна превышать 800 кв. м.</w:t>
      </w:r>
    </w:p>
    <w:p w:rsidR="00D75D1D" w:rsidRDefault="00D75D1D" w:rsidP="00D75D1D">
      <w:pPr>
        <w:pStyle w:val="ConsNormal"/>
        <w:ind w:firstLine="709"/>
        <w:jc w:val="both"/>
        <w:rPr>
          <w:rFonts w:ascii="Times New Roman" w:hAnsi="Times New Roman"/>
        </w:rPr>
      </w:pPr>
      <w:r>
        <w:rPr>
          <w:rFonts w:ascii="Times New Roman" w:hAnsi="Times New Roman"/>
        </w:rPr>
        <w:t>М</w:t>
      </w:r>
      <w:r w:rsidRPr="00A8349A">
        <w:rPr>
          <w:rFonts w:ascii="Times New Roman" w:hAnsi="Times New Roman"/>
        </w:rPr>
        <w:t>инимальные разрывы между стенами зданий без окон - 6 м;</w:t>
      </w:r>
    </w:p>
    <w:p w:rsidR="00D75D1D" w:rsidRDefault="00D75D1D" w:rsidP="00D75D1D">
      <w:pPr>
        <w:widowControl w:val="0"/>
        <w:spacing w:line="240" w:lineRule="auto"/>
        <w:ind w:firstLine="709"/>
        <w:jc w:val="both"/>
        <w:rPr>
          <w:rFonts w:ascii="Times New Roman" w:hAnsi="Times New Roman"/>
          <w:sz w:val="24"/>
          <w:szCs w:val="24"/>
        </w:rPr>
      </w:pPr>
    </w:p>
    <w:p w:rsidR="00D75D1D" w:rsidRPr="004738D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bookmarkStart w:id="144" w:name="_Toc286828602"/>
      <w:r>
        <w:rPr>
          <w:rFonts w:ascii="Times New Roman" w:hAnsi="Times New Roman"/>
          <w:b/>
          <w:sz w:val="24"/>
          <w:szCs w:val="24"/>
        </w:rPr>
        <w:t>Статья 10.2. </w:t>
      </w:r>
      <w:r w:rsidRPr="004738DD">
        <w:rPr>
          <w:rFonts w:ascii="Times New Roman" w:hAnsi="Times New Roman"/>
          <w:b/>
          <w:sz w:val="24"/>
          <w:szCs w:val="24"/>
        </w:rPr>
        <w:t>Градостроительный регламент зоны</w:t>
      </w:r>
      <w:bookmarkStart w:id="145" w:name="sub_1020"/>
      <w:r w:rsidRPr="004738DD">
        <w:t xml:space="preserve"> </w:t>
      </w:r>
      <w:r w:rsidRPr="004738DD">
        <w:rPr>
          <w:rFonts w:ascii="Times New Roman" w:hAnsi="Times New Roman"/>
          <w:b/>
          <w:sz w:val="24"/>
          <w:szCs w:val="24"/>
        </w:rPr>
        <w:t>жилой</w:t>
      </w:r>
      <w:r w:rsidRPr="005342CD">
        <w:t xml:space="preserve"> </w:t>
      </w:r>
      <w:bookmarkEnd w:id="145"/>
      <w:r w:rsidRPr="004738DD">
        <w:rPr>
          <w:rFonts w:ascii="Times New Roman" w:hAnsi="Times New Roman"/>
          <w:b/>
          <w:sz w:val="24"/>
          <w:szCs w:val="24"/>
        </w:rPr>
        <w:t>застройки</w:t>
      </w:r>
      <w:bookmarkEnd w:id="144"/>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 малоэтажной жилой застройки.</w:t>
      </w:r>
    </w:p>
    <w:p w:rsidR="00D75D1D" w:rsidRPr="004738D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
    <w:p w:rsidR="00D75D1D" w:rsidRPr="00883B1A"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4738DD">
        <w:rPr>
          <w:rFonts w:ascii="Times New Roman" w:hAnsi="Times New Roman"/>
          <w:sz w:val="24"/>
          <w:szCs w:val="24"/>
        </w:rPr>
        <w:t>Кодовое обозначение зоны</w:t>
      </w:r>
      <w:r>
        <w:rPr>
          <w:rFonts w:ascii="Times New Roman" w:hAnsi="Times New Roman"/>
          <w:sz w:val="24"/>
          <w:szCs w:val="24"/>
        </w:rPr>
        <w:t xml:space="preserve"> на карте</w:t>
      </w:r>
      <w:r w:rsidRPr="003D7066">
        <w:rPr>
          <w:rFonts w:ascii="Times New Roman" w:hAnsi="Times New Roman"/>
          <w:sz w:val="24"/>
          <w:szCs w:val="24"/>
        </w:rPr>
        <w:t xml:space="preserve"> (</w:t>
      </w:r>
      <w:r>
        <w:rPr>
          <w:rFonts w:ascii="Times New Roman" w:hAnsi="Times New Roman"/>
          <w:sz w:val="24"/>
          <w:szCs w:val="24"/>
        </w:rPr>
        <w:t>схеме</w:t>
      </w:r>
      <w:r w:rsidRPr="003D7066">
        <w:rPr>
          <w:rFonts w:ascii="Times New Roman" w:hAnsi="Times New Roman"/>
          <w:sz w:val="24"/>
          <w:szCs w:val="24"/>
        </w:rPr>
        <w:t>)</w:t>
      </w:r>
      <w:r>
        <w:rPr>
          <w:rFonts w:ascii="Times New Roman" w:hAnsi="Times New Roman"/>
          <w:sz w:val="24"/>
          <w:szCs w:val="24"/>
        </w:rPr>
        <w:t xml:space="preserve"> –</w:t>
      </w:r>
      <w:r w:rsidRPr="004738DD">
        <w:rPr>
          <w:rFonts w:ascii="Times New Roman" w:hAnsi="Times New Roman"/>
          <w:sz w:val="24"/>
          <w:szCs w:val="24"/>
        </w:rPr>
        <w:t xml:space="preserve"> </w:t>
      </w:r>
      <w:r w:rsidRPr="00AE55B0">
        <w:rPr>
          <w:rFonts w:ascii="Times New Roman" w:hAnsi="Times New Roman"/>
          <w:sz w:val="24"/>
          <w:szCs w:val="24"/>
        </w:rPr>
        <w:t>Ж</w:t>
      </w:r>
      <w:proofErr w:type="gramStart"/>
      <w:r w:rsidRPr="00AE55B0">
        <w:rPr>
          <w:rFonts w:ascii="Times New Roman" w:hAnsi="Times New Roman"/>
          <w:sz w:val="24"/>
          <w:szCs w:val="24"/>
        </w:rPr>
        <w:t>1</w:t>
      </w:r>
      <w:proofErr w:type="gramEnd"/>
      <w:r w:rsidRPr="00AE55B0">
        <w:rPr>
          <w:rFonts w:ascii="Times New Roman" w:hAnsi="Times New Roman"/>
          <w:sz w:val="24"/>
          <w:szCs w:val="24"/>
        </w:rPr>
        <w:t>.</w:t>
      </w:r>
    </w:p>
    <w:p w:rsidR="00D75D1D" w:rsidRPr="004A74BB" w:rsidRDefault="00D75D1D" w:rsidP="00D75D1D">
      <w:pPr>
        <w:widowControl w:val="0"/>
        <w:spacing w:line="240" w:lineRule="auto"/>
        <w:ind w:firstLine="709"/>
        <w:jc w:val="both"/>
        <w:rPr>
          <w:rFonts w:ascii="Times New Roman" w:hAnsi="Times New Roman"/>
          <w:sz w:val="24"/>
          <w:szCs w:val="24"/>
        </w:rPr>
      </w:pPr>
      <w:r w:rsidRPr="004A74BB">
        <w:rPr>
          <w:rFonts w:ascii="Times New Roman" w:hAnsi="Times New Roman"/>
          <w:sz w:val="24"/>
          <w:szCs w:val="24"/>
        </w:rPr>
        <w:t>Цели выделения зоны:</w:t>
      </w:r>
    </w:p>
    <w:p w:rsidR="00D75D1D" w:rsidRPr="004738DD" w:rsidRDefault="00D75D1D" w:rsidP="00D75D1D">
      <w:pPr>
        <w:pStyle w:val="aff0"/>
        <w:ind w:firstLine="709"/>
      </w:pPr>
      <w:r w:rsidRPr="004738DD">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D75D1D" w:rsidRPr="004738DD" w:rsidRDefault="00D75D1D" w:rsidP="00D75D1D">
      <w:pPr>
        <w:pStyle w:val="aff0"/>
        <w:ind w:firstLine="709"/>
      </w:pPr>
      <w:r w:rsidRPr="004738DD">
        <w:t>-</w:t>
      </w:r>
      <w:r>
        <w:t> </w:t>
      </w:r>
      <w:r w:rsidRPr="004738DD">
        <w:t>с целью извлечения предпринимательской выгоды из предоставления жилого помещения для временного проживания в них (гостиницы, дома отдыха);</w:t>
      </w:r>
    </w:p>
    <w:p w:rsidR="00D75D1D" w:rsidRPr="004738DD" w:rsidRDefault="00D75D1D" w:rsidP="00D75D1D">
      <w:pPr>
        <w:pStyle w:val="aff0"/>
        <w:ind w:firstLine="709"/>
      </w:pPr>
      <w:r w:rsidRPr="004738DD">
        <w:t>-</w:t>
      </w:r>
      <w:r>
        <w:t> </w:t>
      </w:r>
      <w:r w:rsidRPr="004738DD">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4738DD">
        <w:t>престарелых</w:t>
      </w:r>
      <w:proofErr w:type="gramEnd"/>
      <w:r w:rsidRPr="004738DD">
        <w:t>, больницы);</w:t>
      </w:r>
    </w:p>
    <w:p w:rsidR="00D75D1D" w:rsidRPr="004738DD" w:rsidRDefault="00D75D1D" w:rsidP="00D75D1D">
      <w:pPr>
        <w:pStyle w:val="aff0"/>
        <w:ind w:firstLine="709"/>
      </w:pPr>
      <w:r w:rsidRPr="004738DD">
        <w:t>-</w:t>
      </w:r>
      <w:r>
        <w:t> </w:t>
      </w:r>
      <w:r w:rsidRPr="004738DD">
        <w:t>как способ обеспечения непрерывности производства (вахтовые помещения, служебные жилые помещения на производственных объектах);</w:t>
      </w:r>
    </w:p>
    <w:p w:rsidR="00D75D1D" w:rsidRDefault="00D75D1D" w:rsidP="00D75D1D">
      <w:pPr>
        <w:pStyle w:val="aff0"/>
        <w:ind w:firstLine="709"/>
      </w:pPr>
      <w:r w:rsidRPr="004738DD">
        <w:t>-</w:t>
      </w:r>
      <w:r>
        <w:t> </w:t>
      </w:r>
      <w:r w:rsidRPr="004738DD">
        <w:t>как способ обеспечения деятельности режимного учреждения (казармы, караульные помещения, места лишения свободы, содержания под стражей).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84"/>
        <w:gridCol w:w="709"/>
        <w:gridCol w:w="6662"/>
      </w:tblGrid>
      <w:tr w:rsidR="00D75D1D" w:rsidRPr="00641728" w:rsidTr="00D75D1D">
        <w:tc>
          <w:tcPr>
            <w:tcW w:w="9923" w:type="dxa"/>
            <w:gridSpan w:val="4"/>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br w:type="page"/>
            </w:r>
            <w:r w:rsidRPr="00641728">
              <w:rPr>
                <w:rFonts w:ascii="Times New Roman" w:hAnsi="Times New Roman"/>
                <w:sz w:val="20"/>
                <w:szCs w:val="20"/>
              </w:rPr>
              <w:br w:type="page"/>
            </w:r>
            <w:r w:rsidRPr="00641728">
              <w:rPr>
                <w:rFonts w:ascii="Times New Roman" w:hAnsi="Times New Roman"/>
                <w:b/>
                <w:sz w:val="20"/>
                <w:szCs w:val="20"/>
              </w:rPr>
              <w:t>Ж</w:t>
            </w:r>
            <w:proofErr w:type="gramStart"/>
            <w:r w:rsidRPr="00641728">
              <w:rPr>
                <w:rFonts w:ascii="Times New Roman" w:hAnsi="Times New Roman"/>
                <w:b/>
                <w:sz w:val="20"/>
                <w:szCs w:val="20"/>
              </w:rPr>
              <w:t>1</w:t>
            </w:r>
            <w:proofErr w:type="gramEnd"/>
            <w:r w:rsidRPr="00641728">
              <w:rPr>
                <w:rFonts w:ascii="Times New Roman" w:hAnsi="Times New Roman"/>
                <w:b/>
                <w:sz w:val="20"/>
                <w:szCs w:val="20"/>
              </w:rPr>
              <w:t xml:space="preserve"> – </w:t>
            </w:r>
            <w:r>
              <w:rPr>
                <w:rFonts w:ascii="Times New Roman" w:hAnsi="Times New Roman"/>
                <w:b/>
                <w:sz w:val="20"/>
                <w:szCs w:val="20"/>
              </w:rPr>
              <w:t>з</w:t>
            </w:r>
            <w:r w:rsidRPr="00641728">
              <w:rPr>
                <w:rFonts w:ascii="Times New Roman" w:hAnsi="Times New Roman"/>
                <w:b/>
                <w:sz w:val="20"/>
                <w:szCs w:val="20"/>
              </w:rPr>
              <w:t xml:space="preserve">она </w:t>
            </w:r>
            <w:r>
              <w:rPr>
                <w:rFonts w:ascii="Times New Roman" w:hAnsi="Times New Roman"/>
                <w:b/>
                <w:sz w:val="20"/>
                <w:szCs w:val="20"/>
              </w:rPr>
              <w:t>малоэтажной жилой застройки</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 xml:space="preserve">№ </w:t>
            </w:r>
            <w:proofErr w:type="spellStart"/>
            <w:proofErr w:type="gramStart"/>
            <w:r w:rsidRPr="00641728">
              <w:rPr>
                <w:rFonts w:ascii="Times New Roman" w:hAnsi="Times New Roman"/>
                <w:b/>
                <w:sz w:val="20"/>
                <w:szCs w:val="20"/>
              </w:rPr>
              <w:t>п</w:t>
            </w:r>
            <w:proofErr w:type="spellEnd"/>
            <w:proofErr w:type="gramEnd"/>
            <w:r w:rsidRPr="00641728">
              <w:rPr>
                <w:rFonts w:ascii="Times New Roman" w:hAnsi="Times New Roman"/>
                <w:b/>
                <w:sz w:val="20"/>
                <w:szCs w:val="20"/>
              </w:rPr>
              <w:t>/</w:t>
            </w:r>
            <w:proofErr w:type="spellStart"/>
            <w:r w:rsidRPr="00641728">
              <w:rPr>
                <w:rFonts w:ascii="Times New Roman" w:hAnsi="Times New Roman"/>
                <w:b/>
                <w:sz w:val="20"/>
                <w:szCs w:val="20"/>
              </w:rPr>
              <w:t>п</w:t>
            </w:r>
            <w:proofErr w:type="spellEnd"/>
          </w:p>
        </w:tc>
        <w:tc>
          <w:tcPr>
            <w:tcW w:w="1984" w:type="dxa"/>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Код</w:t>
            </w:r>
          </w:p>
        </w:tc>
        <w:tc>
          <w:tcPr>
            <w:tcW w:w="6662" w:type="dxa"/>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Описание вида разрешенного</w:t>
            </w:r>
          </w:p>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использования земельного участка</w:t>
            </w:r>
          </w:p>
        </w:tc>
      </w:tr>
      <w:tr w:rsidR="00D75D1D" w:rsidRPr="00641728" w:rsidTr="00D75D1D">
        <w:tc>
          <w:tcPr>
            <w:tcW w:w="9923" w:type="dxa"/>
            <w:gridSpan w:val="4"/>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Основные виды разрешенного использования</w:t>
            </w:r>
          </w:p>
        </w:tc>
      </w:tr>
      <w:tr w:rsidR="00D75D1D" w:rsidRPr="00641728" w:rsidTr="00D75D1D">
        <w:trPr>
          <w:trHeight w:val="274"/>
        </w:trPr>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lastRenderedPageBreak/>
              <w:t>1</w:t>
            </w:r>
          </w:p>
        </w:tc>
        <w:tc>
          <w:tcPr>
            <w:tcW w:w="1984" w:type="dxa"/>
            <w:shd w:val="clear" w:color="auto" w:fill="auto"/>
            <w:vAlign w:val="center"/>
          </w:tcPr>
          <w:p w:rsidR="00D75D1D" w:rsidRPr="00E25937" w:rsidRDefault="00D75D1D" w:rsidP="00D75D1D">
            <w:pPr>
              <w:pStyle w:val="aff0"/>
              <w:jc w:val="center"/>
              <w:rPr>
                <w:sz w:val="20"/>
                <w:szCs w:val="20"/>
              </w:rPr>
            </w:pPr>
            <w:r w:rsidRPr="00E25937">
              <w:rPr>
                <w:sz w:val="20"/>
                <w:szCs w:val="20"/>
              </w:rPr>
              <w:t>Для индивидуального жилищного строительства</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2.1</w:t>
            </w:r>
          </w:p>
        </w:tc>
        <w:tc>
          <w:tcPr>
            <w:tcW w:w="6662" w:type="dxa"/>
            <w:shd w:val="clear" w:color="auto" w:fill="auto"/>
            <w:vAlign w:val="center"/>
          </w:tcPr>
          <w:p w:rsidR="00D75D1D" w:rsidRPr="004D308C" w:rsidRDefault="00D75D1D" w:rsidP="00D75D1D">
            <w:pPr>
              <w:widowControl w:val="0"/>
              <w:spacing w:line="240" w:lineRule="auto"/>
              <w:jc w:val="both"/>
              <w:rPr>
                <w:rFonts w:ascii="Times New Roman" w:hAnsi="Times New Roman"/>
                <w:sz w:val="20"/>
                <w:szCs w:val="20"/>
              </w:rPr>
            </w:pPr>
            <w:r w:rsidRPr="004D308C">
              <w:rPr>
                <w:rFonts w:ascii="Times New Roman" w:hAnsi="Times New Roman"/>
                <w:sz w:val="20"/>
                <w:szCs w:val="20"/>
              </w:rPr>
              <w:t>2.1 - 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D75D1D" w:rsidRPr="00641728" w:rsidTr="00D75D1D">
        <w:trPr>
          <w:trHeight w:val="824"/>
        </w:trPr>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w:t>
            </w:r>
          </w:p>
        </w:tc>
        <w:tc>
          <w:tcPr>
            <w:tcW w:w="1984" w:type="dxa"/>
            <w:shd w:val="clear" w:color="auto" w:fill="auto"/>
            <w:vAlign w:val="center"/>
          </w:tcPr>
          <w:p w:rsidR="00D75D1D" w:rsidRPr="00E25937" w:rsidRDefault="00D75D1D" w:rsidP="00D75D1D">
            <w:pPr>
              <w:pStyle w:val="aff0"/>
              <w:jc w:val="center"/>
              <w:rPr>
                <w:sz w:val="20"/>
                <w:szCs w:val="20"/>
              </w:rPr>
            </w:pPr>
            <w:r w:rsidRPr="00E25937">
              <w:rPr>
                <w:sz w:val="20"/>
                <w:szCs w:val="20"/>
              </w:rPr>
              <w:t>Малоэтажная многоквартирная жилая застройка</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2.1.1</w:t>
            </w:r>
          </w:p>
        </w:tc>
        <w:tc>
          <w:tcPr>
            <w:tcW w:w="6662" w:type="dxa"/>
            <w:shd w:val="clear" w:color="auto" w:fill="auto"/>
            <w:vAlign w:val="center"/>
          </w:tcPr>
          <w:p w:rsidR="00D75D1D" w:rsidRPr="004D308C" w:rsidRDefault="00D75D1D" w:rsidP="00D75D1D">
            <w:pPr>
              <w:widowControl w:val="0"/>
              <w:spacing w:line="240" w:lineRule="auto"/>
              <w:jc w:val="both"/>
              <w:rPr>
                <w:rFonts w:ascii="Times New Roman" w:hAnsi="Times New Roman"/>
                <w:sz w:val="20"/>
                <w:szCs w:val="20"/>
              </w:rPr>
            </w:pPr>
            <w:r w:rsidRPr="004D308C">
              <w:rPr>
                <w:rFonts w:ascii="Times New Roman" w:hAnsi="Times New Roman"/>
                <w:sz w:val="20"/>
                <w:szCs w:val="20"/>
              </w:rPr>
              <w:t>2.1.1 - Размещение малоэтажного многоквартирного жилого дома (дом, пригодный для постоянного проживания, высотой до 4 этажей, включая мансардный); - разведение декоративных и плодовых деревьев, овощных и ягодных культур; - размещение индивидуальных гаражей и иных вспомогательных сооружений; -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75D1D" w:rsidRPr="00641728" w:rsidTr="00D75D1D">
        <w:trPr>
          <w:trHeight w:val="824"/>
        </w:trPr>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3</w:t>
            </w:r>
          </w:p>
        </w:tc>
        <w:tc>
          <w:tcPr>
            <w:tcW w:w="1984" w:type="dxa"/>
            <w:shd w:val="clear" w:color="auto" w:fill="auto"/>
            <w:vAlign w:val="center"/>
          </w:tcPr>
          <w:p w:rsidR="00D75D1D" w:rsidRPr="00641728" w:rsidRDefault="00D75D1D" w:rsidP="00D75D1D">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2.2</w:t>
            </w:r>
          </w:p>
        </w:tc>
        <w:tc>
          <w:tcPr>
            <w:tcW w:w="6662" w:type="dxa"/>
            <w:shd w:val="clear" w:color="auto" w:fill="auto"/>
            <w:vAlign w:val="center"/>
          </w:tcPr>
          <w:p w:rsidR="00D75D1D" w:rsidRPr="004D308C" w:rsidRDefault="00D75D1D" w:rsidP="00D75D1D">
            <w:pPr>
              <w:widowControl w:val="0"/>
              <w:autoSpaceDE w:val="0"/>
              <w:autoSpaceDN w:val="0"/>
              <w:adjustRightInd w:val="0"/>
              <w:spacing w:line="240" w:lineRule="auto"/>
              <w:jc w:val="both"/>
              <w:rPr>
                <w:rFonts w:ascii="Times New Roman" w:hAnsi="Times New Roman"/>
                <w:sz w:val="20"/>
                <w:szCs w:val="20"/>
              </w:rPr>
            </w:pPr>
            <w:r w:rsidRPr="004D308C">
              <w:rPr>
                <w:rFonts w:ascii="Times New Roman" w:hAnsi="Times New Roman"/>
                <w:sz w:val="20"/>
                <w:szCs w:val="20"/>
              </w:rPr>
              <w:t>2.2 - 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w:t>
            </w:r>
          </w:p>
          <w:p w:rsidR="00D75D1D" w:rsidRPr="004D308C" w:rsidRDefault="00D75D1D" w:rsidP="00D75D1D">
            <w:pPr>
              <w:widowControl w:val="0"/>
              <w:spacing w:line="240" w:lineRule="auto"/>
              <w:jc w:val="both"/>
              <w:rPr>
                <w:rFonts w:ascii="Times New Roman" w:hAnsi="Times New Roman"/>
                <w:sz w:val="20"/>
                <w:szCs w:val="20"/>
                <w:lang w:val="en-US"/>
              </w:rPr>
            </w:pPr>
            <w:r w:rsidRPr="004D308C">
              <w:rPr>
                <w:rFonts w:ascii="Times New Roman" w:hAnsi="Times New Roman"/>
                <w:sz w:val="20"/>
                <w:szCs w:val="20"/>
              </w:rPr>
              <w:t>содержание сельскохозяйственных животных</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4</w:t>
            </w:r>
          </w:p>
        </w:tc>
        <w:tc>
          <w:tcPr>
            <w:tcW w:w="1984" w:type="dxa"/>
            <w:shd w:val="clear" w:color="auto" w:fill="auto"/>
            <w:vAlign w:val="center"/>
          </w:tcPr>
          <w:p w:rsidR="00D75D1D" w:rsidRPr="00641728" w:rsidRDefault="00D75D1D" w:rsidP="00D75D1D">
            <w:pPr>
              <w:pStyle w:val="aff0"/>
              <w:jc w:val="center"/>
              <w:rPr>
                <w:sz w:val="20"/>
                <w:szCs w:val="20"/>
              </w:rPr>
            </w:pPr>
            <w:r w:rsidRPr="00641728">
              <w:rPr>
                <w:sz w:val="20"/>
                <w:szCs w:val="20"/>
              </w:rPr>
              <w:t>Блокированная жилая застройка</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2.3</w:t>
            </w:r>
          </w:p>
        </w:tc>
        <w:tc>
          <w:tcPr>
            <w:tcW w:w="6662" w:type="dxa"/>
            <w:shd w:val="clear" w:color="auto" w:fill="auto"/>
            <w:vAlign w:val="center"/>
          </w:tcPr>
          <w:p w:rsidR="00D75D1D" w:rsidRPr="004D308C" w:rsidRDefault="00D75D1D" w:rsidP="00D75D1D">
            <w:pPr>
              <w:widowControl w:val="0"/>
              <w:spacing w:line="240" w:lineRule="auto"/>
              <w:jc w:val="both"/>
              <w:rPr>
                <w:rFonts w:ascii="Times New Roman" w:hAnsi="Times New Roman"/>
                <w:sz w:val="20"/>
                <w:szCs w:val="20"/>
              </w:rPr>
            </w:pPr>
            <w:proofErr w:type="gramStart"/>
            <w:r w:rsidRPr="004D308C">
              <w:rPr>
                <w:rFonts w:ascii="Times New Roman" w:hAnsi="Times New Roman"/>
                <w:sz w:val="20"/>
                <w:szCs w:val="20"/>
              </w:rPr>
              <w:t>2.3 -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4D308C">
              <w:rPr>
                <w:rFonts w:ascii="Times New Roman" w:hAnsi="Times New Roman"/>
                <w:sz w:val="20"/>
                <w:szCs w:val="20"/>
              </w:rPr>
              <w:t xml:space="preserve"> </w:t>
            </w:r>
            <w:proofErr w:type="gramStart"/>
            <w:r w:rsidRPr="004D308C">
              <w:rPr>
                <w:rFonts w:ascii="Times New Roman" w:hAnsi="Times New Roman"/>
                <w:sz w:val="20"/>
                <w:szCs w:val="20"/>
              </w:rPr>
              <w:t>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roofErr w:type="gramEnd"/>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5</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Передвижное жилье</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2.4</w:t>
            </w:r>
          </w:p>
        </w:tc>
        <w:tc>
          <w:tcPr>
            <w:tcW w:w="6662" w:type="dxa"/>
            <w:shd w:val="clear" w:color="auto" w:fill="auto"/>
            <w:vAlign w:val="center"/>
          </w:tcPr>
          <w:p w:rsidR="00D75D1D" w:rsidRPr="00A93BDA" w:rsidRDefault="00D75D1D" w:rsidP="00D75D1D">
            <w:pPr>
              <w:widowControl w:val="0"/>
              <w:spacing w:line="240" w:lineRule="auto"/>
              <w:jc w:val="both"/>
              <w:rPr>
                <w:rFonts w:ascii="Times New Roman" w:hAnsi="Times New Roman"/>
                <w:sz w:val="20"/>
                <w:szCs w:val="20"/>
              </w:rPr>
            </w:pPr>
            <w:r w:rsidRPr="00641728">
              <w:rPr>
                <w:rFonts w:ascii="Times New Roman" w:hAnsi="Times New Roman"/>
                <w:sz w:val="20"/>
                <w:szCs w:val="20"/>
              </w:rPr>
              <w:t>2.4</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641728">
              <w:rPr>
                <w:rFonts w:ascii="Times New Roman" w:hAnsi="Times New Roman"/>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6</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016030">
              <w:rPr>
                <w:rFonts w:ascii="Times New Roman" w:hAnsi="Times New Roman"/>
                <w:sz w:val="20"/>
                <w:szCs w:val="20"/>
              </w:rPr>
              <w:t>Объекты гаражного назначения</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016030">
              <w:rPr>
                <w:rFonts w:ascii="Times New Roman" w:hAnsi="Times New Roman"/>
                <w:sz w:val="20"/>
                <w:szCs w:val="20"/>
              </w:rPr>
              <w:t>2.7.1</w:t>
            </w:r>
          </w:p>
        </w:tc>
        <w:tc>
          <w:tcPr>
            <w:tcW w:w="6662" w:type="dxa"/>
            <w:shd w:val="clear" w:color="auto" w:fill="auto"/>
            <w:vAlign w:val="center"/>
          </w:tcPr>
          <w:p w:rsidR="00D75D1D" w:rsidRPr="00F95C39" w:rsidRDefault="00D75D1D" w:rsidP="00D75D1D">
            <w:pPr>
              <w:widowControl w:val="0"/>
              <w:spacing w:line="240" w:lineRule="auto"/>
              <w:jc w:val="both"/>
              <w:rPr>
                <w:rFonts w:ascii="Times New Roman" w:hAnsi="Times New Roman"/>
                <w:sz w:val="20"/>
                <w:szCs w:val="20"/>
              </w:rPr>
            </w:pPr>
            <w:r>
              <w:rPr>
                <w:rFonts w:ascii="Times New Roman" w:hAnsi="Times New Roman"/>
                <w:sz w:val="20"/>
                <w:szCs w:val="20"/>
              </w:rPr>
              <w:t>2.7.1 - </w:t>
            </w:r>
            <w:r w:rsidRPr="0001603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7</w:t>
            </w:r>
          </w:p>
        </w:tc>
        <w:tc>
          <w:tcPr>
            <w:tcW w:w="1984" w:type="dxa"/>
            <w:shd w:val="clear" w:color="auto" w:fill="auto"/>
            <w:vAlign w:val="center"/>
          </w:tcPr>
          <w:p w:rsidR="00D75D1D" w:rsidRPr="00224A77" w:rsidRDefault="00D75D1D" w:rsidP="00D75D1D">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12.0</w:t>
            </w:r>
          </w:p>
        </w:tc>
        <w:tc>
          <w:tcPr>
            <w:tcW w:w="6662" w:type="dxa"/>
            <w:shd w:val="clear" w:color="auto" w:fill="auto"/>
            <w:vAlign w:val="center"/>
          </w:tcPr>
          <w:p w:rsidR="00D75D1D" w:rsidRPr="00C61606" w:rsidRDefault="00D75D1D" w:rsidP="00D75D1D">
            <w:pPr>
              <w:widowControl w:val="0"/>
              <w:spacing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8</w:t>
            </w:r>
          </w:p>
        </w:tc>
        <w:tc>
          <w:tcPr>
            <w:tcW w:w="1984" w:type="dxa"/>
            <w:shd w:val="clear" w:color="auto" w:fill="auto"/>
            <w:vAlign w:val="center"/>
          </w:tcPr>
          <w:p w:rsidR="00D75D1D" w:rsidRPr="00016030" w:rsidRDefault="00D75D1D" w:rsidP="00D75D1D">
            <w:pPr>
              <w:pStyle w:val="aff0"/>
              <w:jc w:val="center"/>
              <w:rPr>
                <w:rFonts w:eastAsia="Calibri"/>
                <w:sz w:val="20"/>
                <w:szCs w:val="20"/>
                <w:lang w:eastAsia="en-US"/>
              </w:rPr>
            </w:pPr>
            <w:bookmarkStart w:id="146" w:name="sub_1044"/>
            <w:r w:rsidRPr="00016030">
              <w:rPr>
                <w:rFonts w:eastAsia="Calibri"/>
                <w:sz w:val="20"/>
                <w:szCs w:val="20"/>
                <w:lang w:eastAsia="en-US"/>
              </w:rPr>
              <w:t>Магазины</w:t>
            </w:r>
            <w:bookmarkEnd w:id="146"/>
            <w:r>
              <w:rPr>
                <w:rFonts w:eastAsia="Calibri"/>
                <w:sz w:val="20"/>
                <w:szCs w:val="20"/>
                <w:lang w:eastAsia="en-US"/>
              </w:rPr>
              <w:t>*</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4.4</w:t>
            </w:r>
          </w:p>
        </w:tc>
        <w:tc>
          <w:tcPr>
            <w:tcW w:w="6662" w:type="dxa"/>
            <w:shd w:val="clear" w:color="auto" w:fill="auto"/>
            <w:vAlign w:val="center"/>
          </w:tcPr>
          <w:p w:rsidR="00D75D1D" w:rsidRPr="001B61B5" w:rsidRDefault="00D75D1D" w:rsidP="00D75D1D">
            <w:pPr>
              <w:widowControl w:val="0"/>
              <w:spacing w:line="240" w:lineRule="auto"/>
              <w:jc w:val="both"/>
              <w:rPr>
                <w:rFonts w:cs="Calibri"/>
                <w:sz w:val="20"/>
                <w:szCs w:val="20"/>
              </w:rPr>
            </w:pPr>
            <w:r>
              <w:rPr>
                <w:rFonts w:ascii="Times New Roman" w:hAnsi="Times New Roman"/>
                <w:sz w:val="20"/>
                <w:szCs w:val="20"/>
              </w:rPr>
              <w:t>4.4 - </w:t>
            </w:r>
            <w:r w:rsidRPr="00016030">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016030">
              <w:rPr>
                <w:rFonts w:ascii="Times New Roman" w:hAnsi="Times New Roman"/>
                <w:sz w:val="20"/>
                <w:szCs w:val="20"/>
              </w:rPr>
              <w:t>0 кв. м</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sidRPr="00641728">
              <w:rPr>
                <w:rFonts w:ascii="Times New Roman" w:hAnsi="Times New Roman"/>
                <w:sz w:val="20"/>
                <w:szCs w:val="20"/>
              </w:rPr>
              <w:t>9</w:t>
            </w:r>
          </w:p>
        </w:tc>
        <w:tc>
          <w:tcPr>
            <w:tcW w:w="1984" w:type="dxa"/>
            <w:shd w:val="clear" w:color="auto" w:fill="auto"/>
            <w:vAlign w:val="center"/>
          </w:tcPr>
          <w:p w:rsidR="00D75D1D" w:rsidRPr="00016030" w:rsidRDefault="00D75D1D" w:rsidP="00D75D1D">
            <w:pPr>
              <w:pStyle w:val="aff0"/>
              <w:jc w:val="center"/>
              <w:rPr>
                <w:rFonts w:eastAsia="Calibri"/>
                <w:sz w:val="20"/>
                <w:szCs w:val="20"/>
                <w:lang w:eastAsia="en-US"/>
              </w:rPr>
            </w:pPr>
            <w:r w:rsidRPr="00055986">
              <w:rPr>
                <w:rFonts w:eastAsia="Calibri"/>
                <w:sz w:val="20"/>
                <w:szCs w:val="20"/>
                <w:lang w:eastAsia="en-US"/>
              </w:rPr>
              <w:t>Ведение огородничества</w:t>
            </w:r>
          </w:p>
        </w:tc>
        <w:tc>
          <w:tcPr>
            <w:tcW w:w="709" w:type="dxa"/>
            <w:shd w:val="clear" w:color="auto" w:fill="auto"/>
            <w:vAlign w:val="center"/>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13.1</w:t>
            </w:r>
          </w:p>
        </w:tc>
        <w:tc>
          <w:tcPr>
            <w:tcW w:w="6662" w:type="dxa"/>
            <w:shd w:val="clear" w:color="auto" w:fill="auto"/>
            <w:vAlign w:val="center"/>
          </w:tcPr>
          <w:p w:rsidR="00D75D1D" w:rsidRDefault="00D75D1D" w:rsidP="00D75D1D">
            <w:pPr>
              <w:widowControl w:val="0"/>
              <w:spacing w:line="240" w:lineRule="auto"/>
              <w:jc w:val="both"/>
              <w:rPr>
                <w:rFonts w:ascii="Times New Roman" w:hAnsi="Times New Roman"/>
                <w:sz w:val="20"/>
                <w:szCs w:val="20"/>
              </w:rPr>
            </w:pPr>
            <w:r>
              <w:rPr>
                <w:rFonts w:ascii="Times New Roman" w:hAnsi="Times New Roman"/>
                <w:sz w:val="20"/>
                <w:szCs w:val="20"/>
              </w:rPr>
              <w:t xml:space="preserve">13.1 - </w:t>
            </w:r>
            <w:r w:rsidRPr="0005598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10</w:t>
            </w:r>
          </w:p>
        </w:tc>
        <w:tc>
          <w:tcPr>
            <w:tcW w:w="1984" w:type="dxa"/>
            <w:shd w:val="clear" w:color="auto" w:fill="auto"/>
            <w:vAlign w:val="center"/>
          </w:tcPr>
          <w:p w:rsidR="00D75D1D" w:rsidRPr="00055986" w:rsidRDefault="00D75D1D" w:rsidP="00D75D1D">
            <w:pPr>
              <w:spacing w:line="240" w:lineRule="auto"/>
              <w:rPr>
                <w:rFonts w:ascii="Times New Roman" w:hAnsi="Times New Roman"/>
                <w:sz w:val="20"/>
                <w:szCs w:val="20"/>
              </w:rPr>
            </w:pPr>
            <w:r w:rsidRPr="00055986">
              <w:rPr>
                <w:rFonts w:ascii="Times New Roman" w:hAnsi="Times New Roman"/>
                <w:sz w:val="20"/>
                <w:szCs w:val="20"/>
              </w:rPr>
              <w:t>Ведение садоводства</w:t>
            </w:r>
          </w:p>
        </w:tc>
        <w:tc>
          <w:tcPr>
            <w:tcW w:w="709" w:type="dxa"/>
            <w:shd w:val="clear" w:color="auto" w:fill="auto"/>
            <w:vAlign w:val="center"/>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13.2</w:t>
            </w:r>
          </w:p>
        </w:tc>
        <w:tc>
          <w:tcPr>
            <w:tcW w:w="6662" w:type="dxa"/>
            <w:shd w:val="clear" w:color="auto" w:fill="auto"/>
            <w:vAlign w:val="center"/>
          </w:tcPr>
          <w:p w:rsidR="00D75D1D" w:rsidRDefault="00D75D1D" w:rsidP="00D75D1D">
            <w:pPr>
              <w:widowControl w:val="0"/>
              <w:spacing w:line="240" w:lineRule="auto"/>
              <w:jc w:val="both"/>
              <w:rPr>
                <w:rFonts w:ascii="Times New Roman" w:hAnsi="Times New Roman"/>
                <w:sz w:val="20"/>
                <w:szCs w:val="20"/>
              </w:rPr>
            </w:pPr>
            <w:r>
              <w:rPr>
                <w:rFonts w:ascii="Times New Roman" w:hAnsi="Times New Roman"/>
                <w:sz w:val="20"/>
                <w:szCs w:val="20"/>
              </w:rPr>
              <w:t xml:space="preserve">13.2 - </w:t>
            </w:r>
            <w:r w:rsidRPr="00055986">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055986">
              <w:rPr>
                <w:rFonts w:ascii="Times New Roman" w:hAnsi="Times New Roman"/>
                <w:sz w:val="20"/>
                <w:szCs w:val="20"/>
              </w:rPr>
              <w:t>размещение хозяйственных строений и сооружений</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1984"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3.4</w:t>
            </w:r>
          </w:p>
        </w:tc>
        <w:tc>
          <w:tcPr>
            <w:tcW w:w="6662"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1984"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055986">
              <w:rPr>
                <w:rFonts w:ascii="Times New Roman" w:hAnsi="Times New Roman"/>
                <w:sz w:val="20"/>
                <w:szCs w:val="20"/>
              </w:rPr>
              <w:t>3.4.1</w:t>
            </w:r>
          </w:p>
        </w:tc>
        <w:tc>
          <w:tcPr>
            <w:tcW w:w="6662" w:type="dxa"/>
            <w:shd w:val="clear" w:color="auto" w:fill="auto"/>
            <w:vAlign w:val="center"/>
          </w:tcPr>
          <w:p w:rsidR="00D75D1D" w:rsidRPr="00055986" w:rsidRDefault="00D75D1D" w:rsidP="00D75D1D">
            <w:pPr>
              <w:spacing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1984" w:type="dxa"/>
            <w:shd w:val="clear" w:color="auto" w:fill="auto"/>
            <w:vAlign w:val="center"/>
          </w:tcPr>
          <w:p w:rsidR="00D75D1D" w:rsidRPr="00055986" w:rsidRDefault="00D75D1D" w:rsidP="00D75D1D">
            <w:pPr>
              <w:spacing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9" w:type="dxa"/>
            <w:shd w:val="clear" w:color="auto" w:fill="auto"/>
            <w:vAlign w:val="center"/>
          </w:tcPr>
          <w:p w:rsidR="00D75D1D" w:rsidRPr="00055986" w:rsidRDefault="00D75D1D" w:rsidP="00D75D1D">
            <w:pPr>
              <w:spacing w:line="240" w:lineRule="auto"/>
              <w:jc w:val="both"/>
              <w:rPr>
                <w:rFonts w:ascii="Times New Roman" w:hAnsi="Times New Roman"/>
                <w:sz w:val="20"/>
                <w:szCs w:val="20"/>
              </w:rPr>
            </w:pPr>
            <w:r w:rsidRPr="00155F9E">
              <w:rPr>
                <w:rFonts w:ascii="Times New Roman" w:hAnsi="Times New Roman"/>
                <w:sz w:val="20"/>
                <w:szCs w:val="20"/>
              </w:rPr>
              <w:t>3.4.2</w:t>
            </w:r>
          </w:p>
        </w:tc>
        <w:tc>
          <w:tcPr>
            <w:tcW w:w="6662" w:type="dxa"/>
            <w:shd w:val="clear" w:color="auto" w:fill="auto"/>
            <w:vAlign w:val="center"/>
          </w:tcPr>
          <w:p w:rsidR="00D75D1D" w:rsidRDefault="00D75D1D" w:rsidP="00D75D1D">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14</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Спорт</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5.1</w:t>
            </w:r>
          </w:p>
        </w:tc>
        <w:tc>
          <w:tcPr>
            <w:tcW w:w="6662" w:type="dxa"/>
            <w:shd w:val="clear" w:color="auto" w:fill="auto"/>
            <w:vAlign w:val="center"/>
          </w:tcPr>
          <w:p w:rsidR="00D75D1D" w:rsidRPr="00496B1C" w:rsidRDefault="00D75D1D" w:rsidP="00D75D1D">
            <w:pPr>
              <w:widowControl w:val="0"/>
              <w:spacing w:line="240" w:lineRule="auto"/>
              <w:jc w:val="both"/>
              <w:rPr>
                <w:rFonts w:ascii="Times New Roman" w:hAnsi="Times New Roman"/>
                <w:sz w:val="20"/>
                <w:szCs w:val="20"/>
              </w:rPr>
            </w:pPr>
            <w:proofErr w:type="gramStart"/>
            <w:r>
              <w:rPr>
                <w:rFonts w:ascii="Times New Roman" w:hAnsi="Times New Roman"/>
                <w:sz w:val="20"/>
                <w:szCs w:val="20"/>
              </w:rPr>
              <w:t>5.1 </w:t>
            </w:r>
            <w:r w:rsidRPr="00641728">
              <w:rPr>
                <w:rFonts w:ascii="Times New Roman" w:hAnsi="Times New Roman"/>
                <w:sz w:val="20"/>
                <w:szCs w:val="20"/>
              </w:rPr>
              <w:t>-</w:t>
            </w:r>
            <w:r>
              <w:rPr>
                <w:rFonts w:ascii="Times New Roman" w:hAnsi="Times New Roman"/>
                <w:sz w:val="20"/>
                <w:szCs w:val="20"/>
              </w:rPr>
              <w:t>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1984" w:type="dxa"/>
            <w:shd w:val="clear" w:color="auto" w:fill="auto"/>
            <w:vAlign w:val="center"/>
          </w:tcPr>
          <w:p w:rsidR="00D75D1D" w:rsidRPr="00473565" w:rsidRDefault="00D75D1D" w:rsidP="00D75D1D">
            <w:pPr>
              <w:spacing w:line="240" w:lineRule="auto"/>
              <w:rPr>
                <w:rFonts w:ascii="Times New Roman" w:eastAsia="Times New Roman" w:hAnsi="Times New Roman"/>
                <w:sz w:val="20"/>
                <w:szCs w:val="20"/>
              </w:rPr>
            </w:pPr>
            <w:r w:rsidRPr="00473565">
              <w:rPr>
                <w:rFonts w:ascii="Times New Roman" w:eastAsia="Times New Roman" w:hAnsi="Times New Roman"/>
                <w:sz w:val="20"/>
                <w:szCs w:val="20"/>
              </w:rPr>
              <w:t>Ведение дачного хозяйства</w:t>
            </w:r>
          </w:p>
        </w:tc>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13.3</w:t>
            </w:r>
          </w:p>
        </w:tc>
        <w:tc>
          <w:tcPr>
            <w:tcW w:w="6662" w:type="dxa"/>
            <w:shd w:val="clear" w:color="auto" w:fill="auto"/>
            <w:vAlign w:val="center"/>
          </w:tcPr>
          <w:p w:rsidR="00D75D1D" w:rsidRPr="00473565"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13.3 - </w:t>
            </w:r>
            <w:r w:rsidRPr="00473565">
              <w:rPr>
                <w:rFonts w:ascii="Times New Roman" w:hAnsi="Times New Roman"/>
                <w:sz w:val="20"/>
                <w:szCs w:val="20"/>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473565">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1984" w:type="dxa"/>
            <w:shd w:val="clear" w:color="auto" w:fill="auto"/>
            <w:vAlign w:val="center"/>
          </w:tcPr>
          <w:p w:rsidR="00D75D1D" w:rsidRPr="002F2E80" w:rsidRDefault="00D75D1D" w:rsidP="00D75D1D">
            <w:pPr>
              <w:spacing w:line="240" w:lineRule="auto"/>
              <w:rPr>
                <w:rFonts w:ascii="Times New Roman" w:eastAsia="Times New Roman" w:hAnsi="Times New Roman"/>
                <w:sz w:val="20"/>
                <w:szCs w:val="20"/>
              </w:rPr>
            </w:pPr>
            <w:bookmarkStart w:id="147" w:name="sub_1047"/>
            <w:r w:rsidRPr="002F2E80">
              <w:rPr>
                <w:rFonts w:ascii="Times New Roman" w:eastAsia="Times New Roman" w:hAnsi="Times New Roman"/>
                <w:sz w:val="20"/>
                <w:szCs w:val="20"/>
              </w:rPr>
              <w:t>Гостиничное обслуживание</w:t>
            </w:r>
            <w:bookmarkEnd w:id="147"/>
          </w:p>
        </w:tc>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4.7</w:t>
            </w:r>
          </w:p>
        </w:tc>
        <w:tc>
          <w:tcPr>
            <w:tcW w:w="6662" w:type="dxa"/>
            <w:shd w:val="clear" w:color="auto" w:fill="auto"/>
            <w:vAlign w:val="center"/>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4.7 - </w:t>
            </w:r>
            <w:r w:rsidRPr="002F2E80">
              <w:rPr>
                <w:rFonts w:ascii="Times New Roman" w:eastAsia="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17</w:t>
            </w:r>
          </w:p>
        </w:tc>
        <w:tc>
          <w:tcPr>
            <w:tcW w:w="1984" w:type="dxa"/>
            <w:shd w:val="clear" w:color="auto" w:fill="auto"/>
            <w:vAlign w:val="center"/>
          </w:tcPr>
          <w:p w:rsidR="00D75D1D" w:rsidRPr="009B261C" w:rsidRDefault="00D75D1D" w:rsidP="00D75D1D">
            <w:pPr>
              <w:spacing w:line="240" w:lineRule="auto"/>
              <w:rPr>
                <w:rFonts w:ascii="Times New Roman" w:eastAsia="Times New Roman" w:hAnsi="Times New Roman"/>
                <w:sz w:val="20"/>
                <w:szCs w:val="20"/>
              </w:rPr>
            </w:pPr>
            <w:r w:rsidRPr="009B261C">
              <w:rPr>
                <w:rFonts w:ascii="Times New Roman" w:eastAsia="Times New Roman" w:hAnsi="Times New Roman"/>
                <w:sz w:val="20"/>
                <w:szCs w:val="20"/>
              </w:rPr>
              <w:t>Общее пользование водными объектами</w:t>
            </w:r>
          </w:p>
        </w:tc>
        <w:tc>
          <w:tcPr>
            <w:tcW w:w="709" w:type="dxa"/>
            <w:shd w:val="clear" w:color="auto" w:fill="auto"/>
            <w:vAlign w:val="center"/>
          </w:tcPr>
          <w:p w:rsidR="00D75D1D" w:rsidRPr="00165976" w:rsidRDefault="00D75D1D" w:rsidP="00D75D1D">
            <w:pPr>
              <w:spacing w:line="240" w:lineRule="auto"/>
              <w:rPr>
                <w:rFonts w:ascii="Times New Roman" w:eastAsia="Times New Roman" w:hAnsi="Times New Roman"/>
                <w:sz w:val="20"/>
                <w:szCs w:val="20"/>
              </w:rPr>
            </w:pPr>
            <w:r>
              <w:rPr>
                <w:rFonts w:ascii="Times New Roman" w:eastAsia="Times New Roman" w:hAnsi="Times New Roman"/>
                <w:sz w:val="20"/>
                <w:szCs w:val="20"/>
              </w:rPr>
              <w:t>11.1</w:t>
            </w:r>
          </w:p>
        </w:tc>
        <w:tc>
          <w:tcPr>
            <w:tcW w:w="6662" w:type="dxa"/>
            <w:shd w:val="clear" w:color="auto" w:fill="auto"/>
            <w:vAlign w:val="center"/>
          </w:tcPr>
          <w:p w:rsidR="00D75D1D" w:rsidRPr="0006070D" w:rsidRDefault="00D75D1D" w:rsidP="00D75D1D">
            <w:pPr>
              <w:spacing w:line="240" w:lineRule="auto"/>
              <w:jc w:val="both"/>
              <w:rPr>
                <w:rFonts w:ascii="Times New Roman" w:eastAsia="Times New Roman" w:hAnsi="Times New Roman"/>
                <w:sz w:val="20"/>
                <w:szCs w:val="20"/>
              </w:rPr>
            </w:pPr>
            <w:proofErr w:type="gramStart"/>
            <w:r>
              <w:rPr>
                <w:rFonts w:ascii="Times New Roman" w:eastAsia="Times New Roman" w:hAnsi="Times New Roman"/>
                <w:sz w:val="20"/>
                <w:szCs w:val="20"/>
              </w:rPr>
              <w:t xml:space="preserve">11.1 - </w:t>
            </w:r>
            <w:r w:rsidRPr="009B261C">
              <w:rPr>
                <w:rFonts w:ascii="Times New Roman" w:eastAsia="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1984" w:type="dxa"/>
            <w:shd w:val="clear" w:color="auto" w:fill="auto"/>
            <w:vAlign w:val="center"/>
          </w:tcPr>
          <w:p w:rsidR="00D75D1D" w:rsidRPr="00FB1FF5" w:rsidRDefault="00D75D1D" w:rsidP="00D75D1D">
            <w:pPr>
              <w:spacing w:line="240" w:lineRule="auto"/>
              <w:rPr>
                <w:rFonts w:ascii="Times New Roman" w:eastAsia="Times New Roman" w:hAnsi="Times New Roman"/>
                <w:sz w:val="20"/>
                <w:szCs w:val="20"/>
              </w:rPr>
            </w:pPr>
            <w:r w:rsidRPr="00FB1FF5">
              <w:rPr>
                <w:rFonts w:ascii="Times New Roman" w:eastAsia="Times New Roman" w:hAnsi="Times New Roman"/>
                <w:sz w:val="20"/>
                <w:szCs w:val="20"/>
              </w:rPr>
              <w:t>Гидротехнические сооружения</w:t>
            </w:r>
          </w:p>
        </w:tc>
        <w:tc>
          <w:tcPr>
            <w:tcW w:w="709" w:type="dxa"/>
            <w:shd w:val="clear" w:color="auto" w:fill="auto"/>
            <w:vAlign w:val="center"/>
          </w:tcPr>
          <w:p w:rsidR="00D75D1D" w:rsidRDefault="00D75D1D" w:rsidP="00D75D1D">
            <w:pPr>
              <w:spacing w:line="240" w:lineRule="auto"/>
              <w:rPr>
                <w:rFonts w:ascii="Times New Roman" w:eastAsia="Times New Roman" w:hAnsi="Times New Roman"/>
                <w:sz w:val="20"/>
                <w:szCs w:val="20"/>
              </w:rPr>
            </w:pPr>
            <w:r>
              <w:rPr>
                <w:rFonts w:ascii="Times New Roman" w:eastAsia="Times New Roman" w:hAnsi="Times New Roman"/>
                <w:sz w:val="20"/>
                <w:szCs w:val="20"/>
              </w:rPr>
              <w:t>11.3</w:t>
            </w:r>
          </w:p>
        </w:tc>
        <w:tc>
          <w:tcPr>
            <w:tcW w:w="6662" w:type="dxa"/>
            <w:shd w:val="clear" w:color="auto" w:fill="auto"/>
            <w:vAlign w:val="center"/>
          </w:tcPr>
          <w:p w:rsidR="00D75D1D" w:rsidRDefault="00D75D1D" w:rsidP="00D75D1D">
            <w:pPr>
              <w:spacing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11.3 - </w:t>
            </w:r>
            <w:r w:rsidRPr="00FB1FF5">
              <w:rPr>
                <w:rFonts w:ascii="Times New Roman" w:eastAsia="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1984" w:type="dxa"/>
            <w:shd w:val="clear" w:color="auto" w:fill="auto"/>
            <w:vAlign w:val="center"/>
          </w:tcPr>
          <w:p w:rsidR="00D75D1D" w:rsidRPr="00940ED4" w:rsidRDefault="00D75D1D" w:rsidP="00D75D1D">
            <w:pPr>
              <w:spacing w:line="240" w:lineRule="auto"/>
              <w:rPr>
                <w:rFonts w:ascii="Times New Roman" w:hAnsi="Times New Roman"/>
                <w:sz w:val="20"/>
                <w:szCs w:val="20"/>
              </w:rPr>
            </w:pPr>
            <w:r w:rsidRPr="00940ED4">
              <w:rPr>
                <w:rFonts w:ascii="Times New Roman" w:hAnsi="Times New Roman"/>
                <w:sz w:val="20"/>
                <w:szCs w:val="20"/>
              </w:rPr>
              <w:t xml:space="preserve">Историко-культурная </w:t>
            </w:r>
            <w:r w:rsidRPr="00940ED4">
              <w:rPr>
                <w:rFonts w:ascii="Times New Roman" w:hAnsi="Times New Roman"/>
                <w:sz w:val="20"/>
                <w:szCs w:val="20"/>
              </w:rPr>
              <w:lastRenderedPageBreak/>
              <w:t>деятельность</w:t>
            </w:r>
          </w:p>
        </w:tc>
        <w:tc>
          <w:tcPr>
            <w:tcW w:w="709"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9.3</w:t>
            </w:r>
          </w:p>
        </w:tc>
        <w:tc>
          <w:tcPr>
            <w:tcW w:w="6662"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w:t>
            </w:r>
            <w:r w:rsidRPr="00940ED4">
              <w:rPr>
                <w:rFonts w:ascii="Times New Roman" w:eastAsia="Times New Roman" w:hAnsi="Times New Roman"/>
                <w:sz w:val="20"/>
                <w:szCs w:val="20"/>
              </w:rPr>
              <w:lastRenderedPageBreak/>
              <w:t>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20</w:t>
            </w:r>
          </w:p>
        </w:tc>
        <w:tc>
          <w:tcPr>
            <w:tcW w:w="1984" w:type="dxa"/>
            <w:shd w:val="clear" w:color="auto" w:fill="auto"/>
            <w:vAlign w:val="center"/>
          </w:tcPr>
          <w:p w:rsidR="00D75D1D" w:rsidRPr="00016030" w:rsidRDefault="00D75D1D" w:rsidP="00D75D1D">
            <w:pPr>
              <w:pStyle w:val="aff0"/>
              <w:jc w:val="center"/>
              <w:rPr>
                <w:rFonts w:eastAsia="Calibri"/>
                <w:sz w:val="20"/>
                <w:szCs w:val="20"/>
                <w:lang w:eastAsia="en-US"/>
              </w:rPr>
            </w:pPr>
            <w:r w:rsidRPr="00016030">
              <w:rPr>
                <w:rFonts w:eastAsia="Calibri"/>
                <w:sz w:val="20"/>
                <w:szCs w:val="20"/>
                <w:lang w:eastAsia="en-US"/>
              </w:rPr>
              <w:t>Коммунальное обслуживание</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3.1.</w:t>
            </w:r>
          </w:p>
        </w:tc>
        <w:tc>
          <w:tcPr>
            <w:tcW w:w="6662" w:type="dxa"/>
            <w:shd w:val="clear" w:color="auto" w:fill="auto"/>
            <w:vAlign w:val="center"/>
          </w:tcPr>
          <w:p w:rsidR="00D75D1D" w:rsidRDefault="00D75D1D" w:rsidP="00D75D1D">
            <w:pPr>
              <w:widowControl w:val="0"/>
              <w:spacing w:line="240" w:lineRule="auto"/>
              <w:jc w:val="both"/>
              <w:rPr>
                <w:rFonts w:ascii="Times New Roman" w:hAnsi="Times New Roman"/>
                <w:sz w:val="20"/>
                <w:szCs w:val="20"/>
              </w:rPr>
            </w:pPr>
            <w:proofErr w:type="gramStart"/>
            <w:r>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2.7</w:t>
            </w:r>
          </w:p>
        </w:tc>
        <w:tc>
          <w:tcPr>
            <w:tcW w:w="6662" w:type="dxa"/>
            <w:shd w:val="clear" w:color="auto" w:fill="auto"/>
            <w:vAlign w:val="center"/>
          </w:tcPr>
          <w:p w:rsidR="00D75D1D" w:rsidRPr="00001142" w:rsidRDefault="00D75D1D" w:rsidP="00D75D1D">
            <w:pPr>
              <w:widowControl w:val="0"/>
              <w:spacing w:line="240" w:lineRule="auto"/>
              <w:jc w:val="both"/>
              <w:rPr>
                <w:rFonts w:ascii="Times New Roman" w:hAnsi="Times New Roman"/>
                <w:sz w:val="20"/>
                <w:szCs w:val="20"/>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22</w:t>
            </w:r>
          </w:p>
        </w:tc>
        <w:tc>
          <w:tcPr>
            <w:tcW w:w="1984"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Обслуживание автотранспорта</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4.9</w:t>
            </w:r>
          </w:p>
        </w:tc>
        <w:tc>
          <w:tcPr>
            <w:tcW w:w="6662" w:type="dxa"/>
            <w:shd w:val="clear" w:color="auto" w:fill="auto"/>
            <w:vAlign w:val="center"/>
          </w:tcPr>
          <w:p w:rsidR="00D75D1D" w:rsidRPr="00365397" w:rsidRDefault="00D75D1D" w:rsidP="00D75D1D">
            <w:pPr>
              <w:widowControl w:val="0"/>
              <w:spacing w:line="240" w:lineRule="auto"/>
              <w:jc w:val="both"/>
              <w:rPr>
                <w:rFonts w:ascii="Times New Roman" w:hAnsi="Times New Roman"/>
                <w:sz w:val="20"/>
                <w:szCs w:val="20"/>
              </w:rPr>
            </w:pPr>
            <w:r w:rsidRPr="00C61606">
              <w:rPr>
                <w:rFonts w:ascii="Times New Roman" w:hAnsi="Times New Roman"/>
                <w:sz w:val="20"/>
                <w:szCs w:val="20"/>
              </w:rPr>
              <w:t>4.9 – </w:t>
            </w:r>
            <w:r w:rsidRPr="00224A77">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496B1C"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23</w:t>
            </w:r>
          </w:p>
        </w:tc>
        <w:tc>
          <w:tcPr>
            <w:tcW w:w="1984" w:type="dxa"/>
            <w:shd w:val="clear" w:color="auto" w:fill="auto"/>
            <w:vAlign w:val="center"/>
          </w:tcPr>
          <w:p w:rsidR="00D75D1D" w:rsidRPr="00D871B2" w:rsidRDefault="00D75D1D" w:rsidP="00D75D1D">
            <w:pPr>
              <w:spacing w:line="240" w:lineRule="auto"/>
              <w:rPr>
                <w:rFonts w:ascii="Times New Roman" w:hAnsi="Times New Roman"/>
                <w:sz w:val="20"/>
                <w:szCs w:val="20"/>
              </w:rPr>
            </w:pPr>
            <w:bookmarkStart w:id="148" w:name="sub_1015"/>
            <w:r w:rsidRPr="00D871B2">
              <w:rPr>
                <w:rFonts w:ascii="Times New Roman" w:eastAsia="Times New Roman" w:hAnsi="Times New Roman"/>
                <w:sz w:val="20"/>
                <w:szCs w:val="20"/>
              </w:rPr>
              <w:t>Садоводство</w:t>
            </w:r>
            <w:bookmarkEnd w:id="148"/>
          </w:p>
        </w:tc>
        <w:tc>
          <w:tcPr>
            <w:tcW w:w="709"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6662" w:type="dxa"/>
            <w:shd w:val="clear" w:color="auto" w:fill="auto"/>
          </w:tcPr>
          <w:p w:rsidR="00D75D1D" w:rsidRPr="00516AF0" w:rsidRDefault="00D75D1D" w:rsidP="00D75D1D">
            <w:pPr>
              <w:widowControl w:val="0"/>
              <w:autoSpaceDE w:val="0"/>
              <w:autoSpaceDN w:val="0"/>
              <w:adjustRightInd w:val="0"/>
              <w:spacing w:line="240" w:lineRule="auto"/>
              <w:jc w:val="both"/>
              <w:rPr>
                <w:rFonts w:ascii="Times New Roman" w:hAnsi="Times New Roman"/>
                <w:sz w:val="20"/>
                <w:szCs w:val="20"/>
              </w:rPr>
            </w:pPr>
            <w:r>
              <w:rPr>
                <w:rFonts w:ascii="Times New Roman" w:hAnsi="Times New Roman"/>
                <w:sz w:val="20"/>
                <w:szCs w:val="20"/>
              </w:rPr>
              <w:t>1.5 - </w:t>
            </w:r>
            <w:r w:rsidRPr="00D871B2">
              <w:rPr>
                <w:rFonts w:ascii="Times New Roman" w:eastAsia="Times New Roman" w:hAnsi="Times New Roman"/>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75D1D" w:rsidRPr="00641728" w:rsidTr="00D75D1D">
        <w:tc>
          <w:tcPr>
            <w:tcW w:w="9923" w:type="dxa"/>
            <w:gridSpan w:val="4"/>
            <w:shd w:val="clear" w:color="auto" w:fill="auto"/>
            <w:vAlign w:val="center"/>
          </w:tcPr>
          <w:p w:rsidR="00D75D1D" w:rsidRPr="00641728" w:rsidRDefault="00D75D1D" w:rsidP="00D75D1D">
            <w:pPr>
              <w:spacing w:line="240" w:lineRule="auto"/>
              <w:rPr>
                <w:rFonts w:ascii="Times New Roman" w:hAnsi="Times New Roman"/>
                <w:b/>
                <w:sz w:val="20"/>
                <w:szCs w:val="20"/>
              </w:rPr>
            </w:pPr>
            <w:r w:rsidRPr="00641728">
              <w:rPr>
                <w:rFonts w:ascii="Times New Roman" w:hAnsi="Times New Roman"/>
                <w:b/>
                <w:sz w:val="20"/>
                <w:szCs w:val="20"/>
              </w:rPr>
              <w:t>Условно разрешенные виды использования</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24</w:t>
            </w:r>
          </w:p>
        </w:tc>
        <w:tc>
          <w:tcPr>
            <w:tcW w:w="1984"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Ветеринарное обслуживание</w:t>
            </w:r>
            <w:r>
              <w:rPr>
                <w:rFonts w:ascii="Times New Roman" w:hAnsi="Times New Roman"/>
                <w:sz w:val="20"/>
                <w:szCs w:val="20"/>
              </w:rPr>
              <w:t>*</w:t>
            </w:r>
          </w:p>
        </w:tc>
        <w:tc>
          <w:tcPr>
            <w:tcW w:w="709"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3.10</w:t>
            </w:r>
          </w:p>
        </w:tc>
        <w:tc>
          <w:tcPr>
            <w:tcW w:w="666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25</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proofErr w:type="spellStart"/>
            <w:r w:rsidRPr="00641728">
              <w:rPr>
                <w:rFonts w:ascii="Times New Roman" w:hAnsi="Times New Roman"/>
                <w:sz w:val="20"/>
                <w:szCs w:val="20"/>
              </w:rPr>
              <w:t>Среднеэтажная</w:t>
            </w:r>
            <w:proofErr w:type="spellEnd"/>
            <w:r w:rsidRPr="00641728">
              <w:rPr>
                <w:rFonts w:ascii="Times New Roman" w:hAnsi="Times New Roman"/>
                <w:sz w:val="20"/>
                <w:szCs w:val="20"/>
              </w:rPr>
              <w:t xml:space="preserve"> жилая застройка</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2.5</w:t>
            </w:r>
          </w:p>
        </w:tc>
        <w:tc>
          <w:tcPr>
            <w:tcW w:w="6662" w:type="dxa"/>
            <w:shd w:val="clear" w:color="auto" w:fill="auto"/>
            <w:vAlign w:val="center"/>
          </w:tcPr>
          <w:p w:rsidR="00D75D1D" w:rsidRPr="00641728" w:rsidRDefault="00D75D1D" w:rsidP="00D75D1D">
            <w:pPr>
              <w:widowControl w:val="0"/>
              <w:autoSpaceDE w:val="0"/>
              <w:autoSpaceDN w:val="0"/>
              <w:adjustRightInd w:val="0"/>
              <w:spacing w:line="240" w:lineRule="auto"/>
              <w:jc w:val="both"/>
              <w:rPr>
                <w:rFonts w:ascii="Times New Roman" w:hAnsi="Times New Roman"/>
                <w:sz w:val="20"/>
                <w:szCs w:val="20"/>
              </w:rPr>
            </w:pPr>
            <w:r w:rsidRPr="00641728">
              <w:rPr>
                <w:rFonts w:ascii="Times New Roman" w:hAnsi="Times New Roman"/>
                <w:sz w:val="20"/>
                <w:szCs w:val="20"/>
              </w:rPr>
              <w:t xml:space="preserve">2.5 - </w:t>
            </w:r>
            <w:r w:rsidRPr="0001603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 </w:t>
            </w:r>
            <w:r w:rsidRPr="00016030">
              <w:rPr>
                <w:rFonts w:ascii="Times New Roman" w:hAnsi="Times New Roman"/>
                <w:sz w:val="20"/>
                <w:szCs w:val="20"/>
              </w:rPr>
              <w:t>благоустройство и озеленение;</w:t>
            </w:r>
            <w:r>
              <w:rPr>
                <w:rFonts w:ascii="Times New Roman" w:hAnsi="Times New Roman"/>
                <w:sz w:val="20"/>
                <w:szCs w:val="20"/>
              </w:rPr>
              <w:t xml:space="preserve"> </w:t>
            </w:r>
            <w:r w:rsidRPr="0001603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01603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01603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D75D1D" w:rsidRPr="00641728"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26</w:t>
            </w:r>
          </w:p>
        </w:tc>
        <w:tc>
          <w:tcPr>
            <w:tcW w:w="1984" w:type="dxa"/>
            <w:shd w:val="clear" w:color="auto" w:fill="auto"/>
            <w:vAlign w:val="center"/>
          </w:tcPr>
          <w:p w:rsidR="00D75D1D" w:rsidRPr="00481FA6" w:rsidRDefault="00D75D1D" w:rsidP="00D75D1D">
            <w:pPr>
              <w:spacing w:line="240" w:lineRule="auto"/>
              <w:ind w:right="-108" w:hanging="108"/>
              <w:rPr>
                <w:rFonts w:ascii="Times New Roman" w:hAnsi="Times New Roman"/>
                <w:sz w:val="20"/>
                <w:szCs w:val="20"/>
              </w:rPr>
            </w:pPr>
            <w:r w:rsidRPr="00481FA6">
              <w:rPr>
                <w:rFonts w:ascii="Times New Roman" w:eastAsia="Times New Roman" w:hAnsi="Times New Roman"/>
                <w:sz w:val="20"/>
                <w:szCs w:val="20"/>
              </w:rPr>
              <w:t>Предпринимательство</w:t>
            </w:r>
          </w:p>
        </w:tc>
        <w:tc>
          <w:tcPr>
            <w:tcW w:w="709" w:type="dxa"/>
            <w:shd w:val="clear" w:color="auto" w:fill="auto"/>
            <w:vAlign w:val="center"/>
          </w:tcPr>
          <w:p w:rsidR="00D75D1D" w:rsidRPr="00481FA6" w:rsidRDefault="00D75D1D" w:rsidP="00D75D1D">
            <w:pPr>
              <w:spacing w:line="240" w:lineRule="auto"/>
              <w:rPr>
                <w:rFonts w:ascii="Times New Roman" w:hAnsi="Times New Roman"/>
                <w:sz w:val="20"/>
                <w:szCs w:val="20"/>
              </w:rPr>
            </w:pPr>
            <w:r w:rsidRPr="00481FA6">
              <w:rPr>
                <w:rFonts w:ascii="Times New Roman" w:eastAsia="Times New Roman" w:hAnsi="Times New Roman"/>
                <w:sz w:val="20"/>
                <w:szCs w:val="20"/>
              </w:rPr>
              <w:t>4.0</w:t>
            </w:r>
          </w:p>
        </w:tc>
        <w:tc>
          <w:tcPr>
            <w:tcW w:w="6662" w:type="dxa"/>
            <w:shd w:val="clear" w:color="auto" w:fill="auto"/>
            <w:vAlign w:val="center"/>
          </w:tcPr>
          <w:p w:rsidR="00D75D1D" w:rsidRPr="00481FA6" w:rsidRDefault="00D75D1D" w:rsidP="00D75D1D">
            <w:pPr>
              <w:widowControl w:val="0"/>
              <w:spacing w:line="240" w:lineRule="auto"/>
              <w:jc w:val="both"/>
              <w:rPr>
                <w:rFonts w:ascii="Times New Roman" w:hAnsi="Times New Roman"/>
                <w:sz w:val="20"/>
                <w:szCs w:val="20"/>
              </w:rPr>
            </w:pPr>
            <w:r w:rsidRPr="00481FA6">
              <w:rPr>
                <w:rFonts w:ascii="Times New Roman" w:eastAsia="Times New Roman" w:hAnsi="Times New Roman"/>
                <w:sz w:val="20"/>
                <w:szCs w:val="20"/>
              </w:rPr>
              <w:t>4.0 -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D75D1D" w:rsidRPr="00641728" w:rsidTr="00D75D1D">
        <w:tc>
          <w:tcPr>
            <w:tcW w:w="568"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27</w:t>
            </w:r>
          </w:p>
        </w:tc>
        <w:tc>
          <w:tcPr>
            <w:tcW w:w="1984"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Религиозное использование</w:t>
            </w:r>
            <w:r>
              <w:rPr>
                <w:rFonts w:ascii="Times New Roman" w:hAnsi="Times New Roman"/>
                <w:sz w:val="20"/>
                <w:szCs w:val="20"/>
              </w:rPr>
              <w:t>*</w:t>
            </w:r>
          </w:p>
        </w:tc>
        <w:tc>
          <w:tcPr>
            <w:tcW w:w="709"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3.7</w:t>
            </w:r>
          </w:p>
        </w:tc>
        <w:tc>
          <w:tcPr>
            <w:tcW w:w="6662" w:type="dxa"/>
            <w:shd w:val="clear" w:color="auto" w:fill="auto"/>
            <w:vAlign w:val="center"/>
          </w:tcPr>
          <w:p w:rsidR="00D75D1D"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3.7 </w:t>
            </w:r>
            <w:r w:rsidRPr="00641728">
              <w:rPr>
                <w:rFonts w:ascii="Times New Roman" w:hAnsi="Times New Roman"/>
                <w:sz w:val="20"/>
                <w:szCs w:val="20"/>
              </w:rPr>
              <w:t>-</w:t>
            </w:r>
            <w:r>
              <w:rPr>
                <w:rFonts w:ascii="Times New Roman" w:hAnsi="Times New Roman"/>
                <w:sz w:val="20"/>
                <w:szCs w:val="20"/>
              </w:rPr>
              <w:t> </w:t>
            </w:r>
            <w:r w:rsidRPr="00AC6F78">
              <w:rPr>
                <w:rFonts w:ascii="Times New Roman" w:hAnsi="Times New Roman"/>
                <w:sz w:val="20"/>
                <w:szCs w:val="20"/>
              </w:rPr>
              <w:t xml:space="preserve">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w:t>
            </w:r>
            <w:r w:rsidRPr="00AC6F78">
              <w:rPr>
                <w:rFonts w:ascii="Times New Roman" w:hAnsi="Times New Roman"/>
                <w:sz w:val="20"/>
                <w:szCs w:val="20"/>
              </w:rPr>
              <w:lastRenderedPageBreak/>
              <w:t>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641728" w:rsidTr="00D75D1D">
        <w:tc>
          <w:tcPr>
            <w:tcW w:w="9923" w:type="dxa"/>
            <w:gridSpan w:val="4"/>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b/>
                <w:sz w:val="20"/>
                <w:szCs w:val="20"/>
              </w:rPr>
              <w:lastRenderedPageBreak/>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641728" w:rsidTr="00D75D1D">
        <w:tc>
          <w:tcPr>
            <w:tcW w:w="9923" w:type="dxa"/>
            <w:gridSpan w:val="4"/>
            <w:shd w:val="clear" w:color="auto" w:fill="auto"/>
            <w:vAlign w:val="center"/>
          </w:tcPr>
          <w:p w:rsidR="00D75D1D" w:rsidRDefault="00D75D1D" w:rsidP="00D75D1D">
            <w:pPr>
              <w:widowControl w:val="0"/>
              <w:spacing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D75D1D" w:rsidRDefault="00D75D1D" w:rsidP="00D75D1D">
      <w:pPr>
        <w:pStyle w:val="ConsNormal"/>
        <w:ind w:firstLine="540"/>
        <w:jc w:val="both"/>
        <w:rPr>
          <w:rFonts w:ascii="Times New Roman" w:hAnsi="Times New Roman"/>
          <w:sz w:val="16"/>
          <w:szCs w:val="16"/>
        </w:rPr>
      </w:pPr>
    </w:p>
    <w:p w:rsidR="00D75D1D" w:rsidRPr="000043E5" w:rsidRDefault="00D75D1D" w:rsidP="00D75D1D">
      <w:pPr>
        <w:widowControl w:val="0"/>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минимальн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w:t>
      </w:r>
      <w:r>
        <w:rPr>
          <w:rFonts w:ascii="Times New Roman" w:eastAsia="Times New Roman" w:hAnsi="Times New Roman"/>
          <w:b/>
          <w:sz w:val="24"/>
          <w:szCs w:val="24"/>
          <w:lang w:eastAsia="ru-RU"/>
        </w:rPr>
        <w:t>ого</w:t>
      </w:r>
      <w:r w:rsidRPr="007F5662">
        <w:rPr>
          <w:rFonts w:ascii="Times New Roman" w:eastAsia="Times New Roman" w:hAnsi="Times New Roman"/>
          <w:b/>
          <w:sz w:val="24"/>
          <w:szCs w:val="24"/>
          <w:lang w:eastAsia="ru-RU"/>
        </w:rPr>
        <w:t xml:space="preserve"> участк</w:t>
      </w:r>
      <w:r>
        <w:rPr>
          <w:rFonts w:ascii="Times New Roman" w:eastAsia="Times New Roman" w:hAnsi="Times New Roman"/>
          <w:b/>
          <w:sz w:val="24"/>
          <w:szCs w:val="24"/>
          <w:lang w:eastAsia="ru-RU"/>
        </w:rPr>
        <w:t>а – 300 квадратных метров;</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максимальн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земельного участка</w:t>
      </w:r>
      <w:r>
        <w:rPr>
          <w:rFonts w:ascii="Times New Roman" w:eastAsia="Times New Roman" w:hAnsi="Times New Roman"/>
          <w:b/>
          <w:sz w:val="24"/>
          <w:szCs w:val="24"/>
          <w:lang w:eastAsia="ru-RU"/>
        </w:rPr>
        <w:t xml:space="preserve"> – 5000 квадратных метров;</w:t>
      </w: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w:t>
      </w:r>
      <w:r>
        <w:rPr>
          <w:rFonts w:ascii="Times New Roman" w:eastAsia="Times New Roman" w:hAnsi="Times New Roman"/>
          <w:sz w:val="24"/>
          <w:szCs w:val="24"/>
          <w:lang w:eastAsia="ru-RU"/>
        </w:rPr>
        <w:t xml:space="preserve"> -</w:t>
      </w:r>
      <w:r w:rsidRPr="00BD65F5">
        <w:rPr>
          <w:rFonts w:ascii="Times New Roman" w:eastAsia="Times New Roman" w:hAnsi="Times New Roman"/>
          <w:sz w:val="24"/>
          <w:szCs w:val="24"/>
          <w:lang w:eastAsia="ru-RU"/>
        </w:rPr>
        <w:t xml:space="preserve"> 5 метров. В сложившейся застройке линию регулирования застройки допускается совмещать с красной линией;</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минимальное расстояние</w:t>
      </w:r>
      <w:r w:rsidRPr="00997C05">
        <w:rPr>
          <w:rFonts w:ascii="Times New Roman" w:hAnsi="Times New Roman"/>
          <w:sz w:val="24"/>
          <w:szCs w:val="24"/>
          <w:lang w:eastAsia="ru-RU"/>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lang w:eastAsia="ru-RU"/>
        </w:rPr>
        <w:t>;</w:t>
      </w:r>
      <w:r w:rsidRPr="00997C05">
        <w:rPr>
          <w:rFonts w:ascii="Times New Roman" w:hAnsi="Times New Roman"/>
          <w:sz w:val="24"/>
          <w:szCs w:val="24"/>
          <w:lang w:eastAsia="ru-RU"/>
        </w:rPr>
        <w:t xml:space="preserve"> </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максимальный процент застройки</w:t>
      </w:r>
      <w:r w:rsidRPr="00997C05">
        <w:rPr>
          <w:rFonts w:ascii="Times New Roman" w:hAnsi="Times New Roman"/>
          <w:sz w:val="24"/>
          <w:szCs w:val="24"/>
          <w:lang w:eastAsia="ru-RU"/>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Pr="00997C05" w:rsidRDefault="00D75D1D" w:rsidP="00D75D1D">
      <w:pPr>
        <w:autoSpaceDE w:val="0"/>
        <w:autoSpaceDN w:val="0"/>
        <w:adjustRightInd w:val="0"/>
        <w:spacing w:line="240" w:lineRule="auto"/>
        <w:ind w:firstLine="540"/>
        <w:jc w:val="both"/>
        <w:rPr>
          <w:rFonts w:ascii="Times New Roman" w:eastAsia="Times New Roman" w:hAnsi="Times New Roman"/>
          <w:sz w:val="24"/>
          <w:szCs w:val="24"/>
        </w:rPr>
      </w:pPr>
      <w:r w:rsidRPr="00997C05">
        <w:rPr>
          <w:rFonts w:ascii="Times New Roman" w:eastAsia="Times New Roman" w:hAnsi="Times New Roman"/>
          <w:sz w:val="24"/>
          <w:szCs w:val="24"/>
        </w:rPr>
        <w:t>- максимальный процент застройки – 50%</w:t>
      </w:r>
      <w:r>
        <w:rPr>
          <w:rFonts w:ascii="Times New Roman" w:eastAsia="Times New Roman" w:hAnsi="Times New Roman"/>
          <w:sz w:val="24"/>
          <w:szCs w:val="24"/>
        </w:rPr>
        <w:t>;</w:t>
      </w:r>
    </w:p>
    <w:p w:rsidR="00D75D1D" w:rsidRDefault="00D75D1D" w:rsidP="00D75D1D">
      <w:pPr>
        <w:autoSpaceDE w:val="0"/>
        <w:autoSpaceDN w:val="0"/>
        <w:adjustRightInd w:val="0"/>
        <w:spacing w:line="240" w:lineRule="auto"/>
        <w:ind w:firstLine="540"/>
        <w:jc w:val="both"/>
        <w:rPr>
          <w:rFonts w:ascii="Times New Roman" w:eastAsia="Times New Roman" w:hAnsi="Times New Roman"/>
          <w:b/>
          <w:sz w:val="24"/>
          <w:szCs w:val="24"/>
        </w:rPr>
      </w:pP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eastAsia="Times New Roman" w:hAnsi="Times New Roman"/>
          <w:sz w:val="24"/>
          <w:szCs w:val="24"/>
          <w:lang w:eastAsia="ru-RU"/>
        </w:rPr>
        <w:t>территории земельных участков - 3 этажа;</w:t>
      </w:r>
    </w:p>
    <w:p w:rsidR="00D75D1D" w:rsidRPr="00C44874"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C44874">
        <w:rPr>
          <w:rFonts w:ascii="Times New Roman" w:eastAsia="Times New Roman" w:hAnsi="Times New Roman"/>
          <w:b/>
          <w:sz w:val="24"/>
          <w:szCs w:val="24"/>
          <w:lang w:eastAsia="ru-RU"/>
        </w:rPr>
        <w:t xml:space="preserve">максимальная высота от уровня земли: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 xml:space="preserve">до верха плоской кровли - не более 12 м;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до конька скатной кровли - не более 16 м;</w:t>
      </w:r>
    </w:p>
    <w:p w:rsidR="00D75D1D"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не более 4 м, до коньк</w:t>
      </w:r>
      <w:r>
        <w:rPr>
          <w:rFonts w:ascii="Times New Roman" w:eastAsia="Times New Roman" w:hAnsi="Times New Roman"/>
          <w:sz w:val="24"/>
          <w:szCs w:val="24"/>
          <w:lang w:eastAsia="ru-RU"/>
        </w:rPr>
        <w:t>а скатной кровли - не более 7 м.</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bookmarkStart w:id="149" w:name="_Toc286828606"/>
      <w:bookmarkStart w:id="150" w:name="_Toc443165314"/>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участков и объектов </w:t>
      </w:r>
      <w:r w:rsidRPr="00C1539A">
        <w:rPr>
          <w:rFonts w:ascii="Times New Roman" w:hAnsi="Times New Roman"/>
          <w:b/>
          <w:sz w:val="24"/>
          <w:szCs w:val="24"/>
        </w:rPr>
        <w:lastRenderedPageBreak/>
        <w:t>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proofErr w:type="spellStart"/>
      <w:r>
        <w:rPr>
          <w:rFonts w:ascii="Times New Roman" w:hAnsi="Times New Roman"/>
          <w:b/>
          <w:sz w:val="24"/>
          <w:szCs w:val="24"/>
        </w:rPr>
        <w:t>среднеэтажной</w:t>
      </w:r>
      <w:proofErr w:type="spellEnd"/>
      <w:r>
        <w:rPr>
          <w:rFonts w:ascii="Times New Roman" w:hAnsi="Times New Roman"/>
          <w:b/>
          <w:sz w:val="24"/>
          <w:szCs w:val="24"/>
        </w:rPr>
        <w:t xml:space="preserve"> жилой </w:t>
      </w:r>
      <w:r w:rsidRPr="00414246">
        <w:rPr>
          <w:rFonts w:ascii="Times New Roman" w:hAnsi="Times New Roman"/>
          <w:b/>
          <w:sz w:val="24"/>
          <w:szCs w:val="24"/>
        </w:rPr>
        <w:t>застройки (</w:t>
      </w:r>
      <w:r>
        <w:rPr>
          <w:rFonts w:ascii="Times New Roman" w:hAnsi="Times New Roman"/>
          <w:b/>
          <w:sz w:val="24"/>
          <w:szCs w:val="24"/>
        </w:rPr>
        <w:t>до 5 этажей</w:t>
      </w:r>
      <w:r w:rsidRPr="00414246">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sz w:val="24"/>
          <w:szCs w:val="24"/>
        </w:rPr>
      </w:pPr>
      <w:bookmarkStart w:id="151" w:name="_Toc443165315"/>
      <w:r w:rsidRPr="004738DD">
        <w:rPr>
          <w:rFonts w:ascii="Times New Roman" w:hAnsi="Times New Roman"/>
          <w:sz w:val="24"/>
          <w:szCs w:val="24"/>
        </w:rPr>
        <w:t xml:space="preserve">Кодовое обозначение зоны </w:t>
      </w:r>
      <w:r>
        <w:rPr>
          <w:rFonts w:ascii="Times New Roman" w:hAnsi="Times New Roman"/>
          <w:sz w:val="24"/>
          <w:szCs w:val="24"/>
        </w:rPr>
        <w:t>на карте (схеме)  –</w:t>
      </w:r>
      <w:r w:rsidRPr="004738DD">
        <w:rPr>
          <w:rFonts w:ascii="Times New Roman" w:hAnsi="Times New Roman"/>
          <w:sz w:val="24"/>
          <w:szCs w:val="24"/>
        </w:rPr>
        <w:t xml:space="preserve"> Ж</w:t>
      </w:r>
      <w:proofErr w:type="gramStart"/>
      <w:r>
        <w:rPr>
          <w:rFonts w:ascii="Times New Roman" w:hAnsi="Times New Roman"/>
          <w:sz w:val="24"/>
          <w:szCs w:val="24"/>
        </w:rPr>
        <w:t>2</w:t>
      </w:r>
      <w:proofErr w:type="gramEnd"/>
      <w:r>
        <w:rPr>
          <w:rFonts w:ascii="Times New Roman" w:hAnsi="Times New Roman"/>
          <w:sz w:val="24"/>
          <w:szCs w:val="24"/>
        </w:rPr>
        <w:t>.</w:t>
      </w:r>
      <w:bookmarkEnd w:id="151"/>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627"/>
        <w:gridCol w:w="6602"/>
      </w:tblGrid>
      <w:tr w:rsidR="00D75D1D" w:rsidRPr="00516AF0" w:rsidTr="00D75D1D">
        <w:tc>
          <w:tcPr>
            <w:tcW w:w="9923" w:type="dxa"/>
            <w:gridSpan w:val="4"/>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br w:type="page"/>
            </w:r>
            <w:r w:rsidRPr="00516AF0">
              <w:rPr>
                <w:rFonts w:ascii="Times New Roman" w:hAnsi="Times New Roman"/>
                <w:sz w:val="20"/>
                <w:szCs w:val="20"/>
              </w:rPr>
              <w:br w:type="page"/>
            </w:r>
            <w:r w:rsidRPr="00516AF0">
              <w:rPr>
                <w:rFonts w:ascii="Times New Roman" w:hAnsi="Times New Roman"/>
                <w:b/>
                <w:sz w:val="20"/>
                <w:szCs w:val="20"/>
              </w:rPr>
              <w:t>Ж</w:t>
            </w:r>
            <w:proofErr w:type="gramStart"/>
            <w:r w:rsidRPr="00516AF0">
              <w:rPr>
                <w:rFonts w:ascii="Times New Roman" w:hAnsi="Times New Roman"/>
                <w:b/>
                <w:sz w:val="20"/>
                <w:szCs w:val="20"/>
              </w:rPr>
              <w:t>2</w:t>
            </w:r>
            <w:proofErr w:type="gramEnd"/>
            <w:r w:rsidRPr="00516AF0">
              <w:rPr>
                <w:rFonts w:ascii="Times New Roman" w:hAnsi="Times New Roman"/>
                <w:b/>
                <w:sz w:val="20"/>
                <w:szCs w:val="20"/>
              </w:rPr>
              <w:t xml:space="preserve"> – </w:t>
            </w:r>
            <w:r>
              <w:rPr>
                <w:rFonts w:ascii="Times New Roman" w:hAnsi="Times New Roman"/>
                <w:b/>
                <w:sz w:val="20"/>
                <w:szCs w:val="20"/>
              </w:rPr>
              <w:t>з</w:t>
            </w:r>
            <w:r w:rsidRPr="00516AF0">
              <w:rPr>
                <w:rFonts w:ascii="Times New Roman" w:hAnsi="Times New Roman"/>
                <w:b/>
                <w:sz w:val="20"/>
                <w:szCs w:val="20"/>
              </w:rPr>
              <w:t xml:space="preserve">она </w:t>
            </w:r>
            <w:proofErr w:type="spellStart"/>
            <w:r>
              <w:rPr>
                <w:rFonts w:ascii="Times New Roman" w:hAnsi="Times New Roman"/>
                <w:b/>
                <w:sz w:val="20"/>
                <w:szCs w:val="20"/>
              </w:rPr>
              <w:t>средне</w:t>
            </w:r>
            <w:r w:rsidRPr="00516AF0">
              <w:rPr>
                <w:rFonts w:ascii="Times New Roman" w:hAnsi="Times New Roman"/>
                <w:b/>
                <w:sz w:val="20"/>
                <w:szCs w:val="20"/>
              </w:rPr>
              <w:t>этажной</w:t>
            </w:r>
            <w:proofErr w:type="spellEnd"/>
            <w:r w:rsidRPr="00516AF0">
              <w:rPr>
                <w:rFonts w:ascii="Times New Roman" w:hAnsi="Times New Roman"/>
                <w:b/>
                <w:sz w:val="20"/>
                <w:szCs w:val="20"/>
              </w:rPr>
              <w:t xml:space="preserve"> жилой застройки</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 xml:space="preserve">№ </w:t>
            </w:r>
            <w:proofErr w:type="spellStart"/>
            <w:proofErr w:type="gramStart"/>
            <w:r w:rsidRPr="00516AF0">
              <w:rPr>
                <w:rFonts w:ascii="Times New Roman" w:hAnsi="Times New Roman"/>
                <w:b/>
                <w:sz w:val="20"/>
                <w:szCs w:val="20"/>
              </w:rPr>
              <w:t>п</w:t>
            </w:r>
            <w:proofErr w:type="spellEnd"/>
            <w:proofErr w:type="gramEnd"/>
            <w:r w:rsidRPr="00516AF0">
              <w:rPr>
                <w:rFonts w:ascii="Times New Roman" w:hAnsi="Times New Roman"/>
                <w:b/>
                <w:sz w:val="20"/>
                <w:szCs w:val="20"/>
              </w:rPr>
              <w:t>/</w:t>
            </w:r>
            <w:proofErr w:type="spellStart"/>
            <w:r w:rsidRPr="00516AF0">
              <w:rPr>
                <w:rFonts w:ascii="Times New Roman" w:hAnsi="Times New Roman"/>
                <w:b/>
                <w:sz w:val="20"/>
                <w:szCs w:val="20"/>
              </w:rPr>
              <w:t>п</w:t>
            </w:r>
            <w:proofErr w:type="spellEnd"/>
          </w:p>
        </w:tc>
        <w:tc>
          <w:tcPr>
            <w:tcW w:w="2126" w:type="dxa"/>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Код</w:t>
            </w:r>
          </w:p>
        </w:tc>
        <w:tc>
          <w:tcPr>
            <w:tcW w:w="6602" w:type="dxa"/>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Описание вида разрешенного</w:t>
            </w:r>
          </w:p>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использования земельного участка</w:t>
            </w:r>
          </w:p>
        </w:tc>
      </w:tr>
      <w:tr w:rsidR="00D75D1D" w:rsidRPr="00516AF0" w:rsidTr="00D75D1D">
        <w:tc>
          <w:tcPr>
            <w:tcW w:w="9923" w:type="dxa"/>
            <w:gridSpan w:val="4"/>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Основные виды разрешенного использования</w:t>
            </w:r>
          </w:p>
        </w:tc>
      </w:tr>
      <w:tr w:rsidR="00D75D1D" w:rsidRPr="00516AF0" w:rsidTr="00D75D1D">
        <w:trPr>
          <w:trHeight w:val="824"/>
        </w:trPr>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1</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proofErr w:type="spellStart"/>
            <w:r w:rsidRPr="00516AF0">
              <w:rPr>
                <w:rFonts w:ascii="Times New Roman" w:hAnsi="Times New Roman"/>
                <w:sz w:val="20"/>
                <w:szCs w:val="20"/>
              </w:rPr>
              <w:t>Среднеэтажная</w:t>
            </w:r>
            <w:proofErr w:type="spellEnd"/>
            <w:r w:rsidRPr="00516AF0">
              <w:rPr>
                <w:rFonts w:ascii="Times New Roman" w:hAnsi="Times New Roman"/>
                <w:sz w:val="20"/>
                <w:szCs w:val="20"/>
              </w:rPr>
              <w:t xml:space="preserve"> жилая застройка</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2.5</w:t>
            </w:r>
          </w:p>
        </w:tc>
        <w:tc>
          <w:tcPr>
            <w:tcW w:w="6602" w:type="dxa"/>
            <w:shd w:val="clear" w:color="auto" w:fill="auto"/>
          </w:tcPr>
          <w:p w:rsidR="00D75D1D" w:rsidRPr="00516AF0" w:rsidRDefault="00D75D1D" w:rsidP="00D75D1D">
            <w:pPr>
              <w:widowControl w:val="0"/>
              <w:autoSpaceDE w:val="0"/>
              <w:autoSpaceDN w:val="0"/>
              <w:adjustRightInd w:val="0"/>
              <w:spacing w:line="240" w:lineRule="auto"/>
              <w:jc w:val="both"/>
              <w:rPr>
                <w:rFonts w:ascii="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eastAsia="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eastAsia="Times New Roman" w:hAnsi="Times New Roman"/>
                <w:sz w:val="20"/>
                <w:szCs w:val="20"/>
              </w:rPr>
              <w:t xml:space="preserve"> </w:t>
            </w:r>
            <w:r w:rsidRPr="00840CC0">
              <w:rPr>
                <w:rFonts w:ascii="Times New Roman" w:eastAsia="Times New Roman" w:hAnsi="Times New Roman"/>
                <w:sz w:val="20"/>
                <w:szCs w:val="20"/>
              </w:rPr>
              <w:t>благоустройство и озеленение;</w:t>
            </w:r>
            <w:r>
              <w:rPr>
                <w:rFonts w:ascii="Times New Roman" w:eastAsia="Times New Roman" w:hAnsi="Times New Roman"/>
                <w:sz w:val="20"/>
                <w:szCs w:val="20"/>
              </w:rPr>
              <w:t xml:space="preserve"> </w:t>
            </w:r>
            <w:r w:rsidRPr="00840CC0">
              <w:rPr>
                <w:rFonts w:ascii="Times New Roman" w:eastAsia="Times New Roman" w:hAnsi="Times New Roman"/>
                <w:sz w:val="20"/>
                <w:szCs w:val="20"/>
              </w:rPr>
              <w:t>размещение подземных гаражей и автостоянок;</w:t>
            </w:r>
            <w:r>
              <w:rPr>
                <w:rFonts w:ascii="Times New Roman" w:eastAsia="Times New Roman" w:hAnsi="Times New Roman"/>
                <w:sz w:val="20"/>
                <w:szCs w:val="20"/>
              </w:rPr>
              <w:t xml:space="preserve"> </w:t>
            </w:r>
            <w:r w:rsidRPr="00840CC0">
              <w:rPr>
                <w:rFonts w:ascii="Times New Roman" w:eastAsia="Times New Roman" w:hAnsi="Times New Roman"/>
                <w:sz w:val="20"/>
                <w:szCs w:val="20"/>
              </w:rPr>
              <w:t>обустройство спортивных и детских площадок, площадок отдыха;</w:t>
            </w:r>
            <w:r>
              <w:rPr>
                <w:rFonts w:ascii="Times New Roman" w:eastAsia="Times New Roman" w:hAnsi="Times New Roman"/>
                <w:sz w:val="20"/>
                <w:szCs w:val="20"/>
              </w:rPr>
              <w:t xml:space="preserve"> </w:t>
            </w:r>
            <w:r w:rsidRPr="00840CC0">
              <w:rPr>
                <w:rFonts w:ascii="Times New Roman" w:eastAsia="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D75D1D" w:rsidRPr="00516AF0" w:rsidTr="00D75D1D">
        <w:trPr>
          <w:trHeight w:val="824"/>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w:t>
            </w:r>
          </w:p>
        </w:tc>
        <w:tc>
          <w:tcPr>
            <w:tcW w:w="2126" w:type="dxa"/>
            <w:shd w:val="clear" w:color="auto" w:fill="auto"/>
            <w:vAlign w:val="center"/>
          </w:tcPr>
          <w:p w:rsidR="00D75D1D" w:rsidRPr="0048768D" w:rsidRDefault="00D75D1D" w:rsidP="00D75D1D">
            <w:pPr>
              <w:spacing w:line="240" w:lineRule="auto"/>
              <w:rPr>
                <w:rFonts w:ascii="Times New Roman" w:hAnsi="Times New Roman"/>
                <w:sz w:val="20"/>
                <w:szCs w:val="20"/>
              </w:rPr>
            </w:pPr>
            <w:r w:rsidRPr="0048768D">
              <w:rPr>
                <w:rFonts w:ascii="Times New Roman" w:hAnsi="Times New Roman"/>
                <w:sz w:val="20"/>
                <w:szCs w:val="20"/>
              </w:rPr>
              <w:t>Объекты гаражного назначения</w:t>
            </w:r>
          </w:p>
        </w:tc>
        <w:tc>
          <w:tcPr>
            <w:tcW w:w="627" w:type="dxa"/>
            <w:shd w:val="clear" w:color="auto" w:fill="auto"/>
            <w:vAlign w:val="center"/>
          </w:tcPr>
          <w:p w:rsidR="00D75D1D" w:rsidRPr="0048768D" w:rsidRDefault="00D75D1D" w:rsidP="00D75D1D">
            <w:pPr>
              <w:spacing w:line="240" w:lineRule="auto"/>
              <w:rPr>
                <w:rFonts w:ascii="Times New Roman" w:hAnsi="Times New Roman"/>
                <w:sz w:val="20"/>
                <w:szCs w:val="20"/>
              </w:rPr>
            </w:pPr>
            <w:r w:rsidRPr="0048768D">
              <w:rPr>
                <w:rFonts w:ascii="Times New Roman" w:hAnsi="Times New Roman"/>
                <w:sz w:val="20"/>
                <w:szCs w:val="20"/>
              </w:rPr>
              <w:t>2.7.1</w:t>
            </w:r>
          </w:p>
        </w:tc>
        <w:tc>
          <w:tcPr>
            <w:tcW w:w="6602" w:type="dxa"/>
            <w:shd w:val="clear" w:color="auto" w:fill="auto"/>
          </w:tcPr>
          <w:p w:rsidR="00D75D1D" w:rsidRPr="0048768D" w:rsidRDefault="00D75D1D" w:rsidP="00D75D1D">
            <w:pPr>
              <w:widowControl w:val="0"/>
              <w:spacing w:line="240" w:lineRule="auto"/>
              <w:jc w:val="both"/>
              <w:rPr>
                <w:rFonts w:ascii="Times New Roman" w:hAnsi="Times New Roman"/>
                <w:sz w:val="20"/>
                <w:szCs w:val="20"/>
              </w:rPr>
            </w:pPr>
            <w:r w:rsidRPr="0048768D">
              <w:rPr>
                <w:rFonts w:ascii="Times New Roman" w:hAnsi="Times New Roman"/>
                <w:sz w:val="20"/>
                <w:szCs w:val="20"/>
              </w:rPr>
              <w:t>2.7.1</w:t>
            </w:r>
            <w:r>
              <w:rPr>
                <w:rFonts w:ascii="Times New Roman" w:hAnsi="Times New Roman"/>
                <w:sz w:val="20"/>
                <w:szCs w:val="20"/>
              </w:rPr>
              <w:t> - </w:t>
            </w:r>
            <w:r w:rsidRPr="00840CC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2126" w:type="dxa"/>
            <w:shd w:val="clear" w:color="auto" w:fill="auto"/>
            <w:vAlign w:val="center"/>
          </w:tcPr>
          <w:p w:rsidR="00D75D1D" w:rsidRPr="001E19F6" w:rsidRDefault="00D75D1D" w:rsidP="00D75D1D">
            <w:pPr>
              <w:spacing w:line="240" w:lineRule="auto"/>
              <w:rPr>
                <w:rFonts w:ascii="Times New Roman" w:hAnsi="Times New Roman"/>
                <w:sz w:val="20"/>
                <w:szCs w:val="20"/>
              </w:rPr>
            </w:pPr>
            <w:r w:rsidRPr="001E19F6">
              <w:rPr>
                <w:rFonts w:ascii="Times New Roman" w:hAnsi="Times New Roman"/>
                <w:sz w:val="20"/>
                <w:szCs w:val="20"/>
              </w:rPr>
              <w:t>Ветеринарное обслуживание</w:t>
            </w:r>
            <w:r>
              <w:rPr>
                <w:rFonts w:ascii="Times New Roman" w:hAnsi="Times New Roman"/>
                <w:sz w:val="20"/>
                <w:szCs w:val="20"/>
              </w:rPr>
              <w:t>*</w:t>
            </w:r>
          </w:p>
        </w:tc>
        <w:tc>
          <w:tcPr>
            <w:tcW w:w="627" w:type="dxa"/>
            <w:shd w:val="clear" w:color="auto" w:fill="auto"/>
            <w:vAlign w:val="center"/>
          </w:tcPr>
          <w:p w:rsidR="00D75D1D" w:rsidRPr="001E19F6" w:rsidRDefault="00D75D1D" w:rsidP="00D75D1D">
            <w:pPr>
              <w:spacing w:line="240" w:lineRule="auto"/>
              <w:rPr>
                <w:rFonts w:ascii="Times New Roman" w:hAnsi="Times New Roman"/>
                <w:sz w:val="20"/>
                <w:szCs w:val="20"/>
              </w:rPr>
            </w:pPr>
            <w:r w:rsidRPr="001E19F6">
              <w:rPr>
                <w:rFonts w:ascii="Times New Roman" w:hAnsi="Times New Roman"/>
                <w:sz w:val="20"/>
                <w:szCs w:val="20"/>
              </w:rPr>
              <w:t>3.10</w:t>
            </w:r>
          </w:p>
        </w:tc>
        <w:tc>
          <w:tcPr>
            <w:tcW w:w="6602" w:type="dxa"/>
            <w:shd w:val="clear" w:color="auto" w:fill="auto"/>
          </w:tcPr>
          <w:p w:rsidR="00D75D1D" w:rsidRDefault="00D75D1D" w:rsidP="00D75D1D">
            <w:pPr>
              <w:widowControl w:val="0"/>
              <w:spacing w:line="240" w:lineRule="auto"/>
              <w:jc w:val="both"/>
              <w:rPr>
                <w:rFonts w:ascii="Times New Roman" w:hAnsi="Times New Roman"/>
                <w:sz w:val="20"/>
                <w:szCs w:val="20"/>
              </w:rPr>
            </w:pPr>
            <w:r>
              <w:rPr>
                <w:rFonts w:ascii="Times New Roman" w:hAnsi="Times New Roman"/>
                <w:sz w:val="20"/>
                <w:szCs w:val="20"/>
              </w:rPr>
              <w:t>3.10 -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4</w:t>
            </w:r>
          </w:p>
        </w:tc>
        <w:tc>
          <w:tcPr>
            <w:tcW w:w="2126" w:type="dxa"/>
            <w:shd w:val="clear" w:color="auto" w:fill="auto"/>
            <w:vAlign w:val="center"/>
          </w:tcPr>
          <w:p w:rsidR="00D75D1D" w:rsidRPr="009400C1" w:rsidRDefault="00D75D1D" w:rsidP="00D75D1D">
            <w:pPr>
              <w:spacing w:line="240" w:lineRule="auto"/>
              <w:rPr>
                <w:rFonts w:ascii="Times New Roman" w:hAnsi="Times New Roman"/>
                <w:sz w:val="20"/>
                <w:szCs w:val="20"/>
              </w:rPr>
            </w:pPr>
            <w:r w:rsidRPr="009400C1">
              <w:rPr>
                <w:rFonts w:ascii="Times New Roman" w:hAnsi="Times New Roman"/>
                <w:sz w:val="20"/>
                <w:szCs w:val="20"/>
              </w:rPr>
              <w:t>Амбулаторное ветеринарное обслуживание</w:t>
            </w:r>
            <w:r>
              <w:rPr>
                <w:rFonts w:ascii="Times New Roman" w:hAnsi="Times New Roman"/>
                <w:sz w:val="20"/>
                <w:szCs w:val="20"/>
              </w:rPr>
              <w:t>*</w:t>
            </w:r>
          </w:p>
        </w:tc>
        <w:tc>
          <w:tcPr>
            <w:tcW w:w="627" w:type="dxa"/>
            <w:shd w:val="clear" w:color="auto" w:fill="auto"/>
            <w:vAlign w:val="center"/>
          </w:tcPr>
          <w:p w:rsidR="00D75D1D" w:rsidRPr="009400C1" w:rsidRDefault="00D75D1D" w:rsidP="00D75D1D">
            <w:pPr>
              <w:spacing w:line="240" w:lineRule="auto"/>
              <w:ind w:right="-48" w:hanging="108"/>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w:t>
            </w:r>
          </w:p>
        </w:tc>
        <w:tc>
          <w:tcPr>
            <w:tcW w:w="6602" w:type="dxa"/>
            <w:shd w:val="clear" w:color="auto" w:fill="auto"/>
          </w:tcPr>
          <w:p w:rsidR="00D75D1D" w:rsidRDefault="00D75D1D" w:rsidP="00D75D1D">
            <w:pPr>
              <w:widowControl w:val="0"/>
              <w:spacing w:line="240" w:lineRule="auto"/>
              <w:jc w:val="both"/>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 </w:t>
            </w:r>
            <w:r w:rsidRPr="009400C1">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2126" w:type="dxa"/>
            <w:shd w:val="clear" w:color="auto" w:fill="auto"/>
            <w:vAlign w:val="center"/>
          </w:tcPr>
          <w:p w:rsidR="00D75D1D" w:rsidRPr="009400C1" w:rsidRDefault="00D75D1D" w:rsidP="00D75D1D">
            <w:pPr>
              <w:spacing w:line="240" w:lineRule="auto"/>
              <w:rPr>
                <w:rFonts w:ascii="Times New Roman" w:hAnsi="Times New Roman"/>
                <w:sz w:val="20"/>
                <w:szCs w:val="20"/>
              </w:rPr>
            </w:pPr>
            <w:r w:rsidRPr="009400C1">
              <w:rPr>
                <w:rFonts w:ascii="Times New Roman" w:hAnsi="Times New Roman"/>
                <w:sz w:val="20"/>
                <w:szCs w:val="20"/>
              </w:rPr>
              <w:t>Приюты для животных</w:t>
            </w:r>
            <w:r>
              <w:rPr>
                <w:rFonts w:ascii="Times New Roman" w:hAnsi="Times New Roman"/>
                <w:sz w:val="20"/>
                <w:szCs w:val="20"/>
              </w:rPr>
              <w:t>*</w:t>
            </w:r>
          </w:p>
        </w:tc>
        <w:tc>
          <w:tcPr>
            <w:tcW w:w="627" w:type="dxa"/>
            <w:shd w:val="clear" w:color="auto" w:fill="auto"/>
            <w:vAlign w:val="center"/>
          </w:tcPr>
          <w:p w:rsidR="00D75D1D" w:rsidRPr="009400C1" w:rsidRDefault="00D75D1D" w:rsidP="00D75D1D">
            <w:pPr>
              <w:spacing w:line="240" w:lineRule="auto"/>
              <w:ind w:right="-48" w:hanging="108"/>
              <w:rPr>
                <w:rFonts w:ascii="Times New Roman" w:hAnsi="Times New Roman"/>
                <w:sz w:val="20"/>
                <w:szCs w:val="20"/>
              </w:rPr>
            </w:pPr>
            <w:r w:rsidRPr="009400C1">
              <w:rPr>
                <w:rFonts w:ascii="Times New Roman" w:hAnsi="Times New Roman"/>
                <w:sz w:val="20"/>
                <w:szCs w:val="20"/>
              </w:rPr>
              <w:t>3.10.2</w:t>
            </w:r>
          </w:p>
        </w:tc>
        <w:tc>
          <w:tcPr>
            <w:tcW w:w="6602" w:type="dxa"/>
            <w:shd w:val="clear" w:color="auto" w:fill="auto"/>
          </w:tcPr>
          <w:p w:rsidR="00D75D1D" w:rsidRPr="009400C1" w:rsidRDefault="00D75D1D" w:rsidP="00D75D1D">
            <w:pPr>
              <w:pStyle w:val="ConsPlusNormal"/>
              <w:ind w:firstLine="0"/>
              <w:jc w:val="both"/>
              <w:rPr>
                <w:rFonts w:ascii="Times New Roman" w:hAnsi="Times New Roman" w:cs="Times New Roman"/>
              </w:rPr>
            </w:pPr>
            <w:r w:rsidRPr="009400C1">
              <w:rPr>
                <w:rFonts w:ascii="Times New Roman" w:hAnsi="Times New Roman" w:cs="Times New Roman"/>
              </w:rPr>
              <w:t>3.10.2</w:t>
            </w:r>
            <w:r>
              <w:rPr>
                <w:rFonts w:ascii="Times New Roman" w:hAnsi="Times New Roman" w:cs="Times New Roman"/>
              </w:rPr>
              <w:t> - </w:t>
            </w:r>
            <w:r w:rsidRPr="009400C1">
              <w:rPr>
                <w:rFonts w:ascii="Times New Roman" w:hAnsi="Times New Roman" w:cs="Times New Roman"/>
              </w:rPr>
              <w:t>Размещение объектов капитального строительства, предназначенных для оказания ветеринарных услуг в стационаре;</w:t>
            </w:r>
          </w:p>
          <w:p w:rsidR="00D75D1D" w:rsidRPr="009400C1" w:rsidRDefault="00D75D1D" w:rsidP="00D75D1D">
            <w:pPr>
              <w:pStyle w:val="ConsPlusNormal"/>
              <w:ind w:firstLine="0"/>
              <w:jc w:val="both"/>
              <w:rPr>
                <w:rFonts w:ascii="Times New Roman" w:hAnsi="Times New Roman"/>
              </w:rPr>
            </w:pPr>
            <w:r w:rsidRPr="009400C1">
              <w:rPr>
                <w:rFonts w:ascii="Times New Roman" w:hAnsi="Times New Roman" w:cs="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hAnsi="Times New Roman" w:cs="Times New Roman"/>
              </w:rPr>
              <w:t xml:space="preserve"> </w:t>
            </w:r>
            <w:r w:rsidRPr="009400C1">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Спорт</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5.1</w:t>
            </w:r>
          </w:p>
        </w:tc>
        <w:tc>
          <w:tcPr>
            <w:tcW w:w="6602" w:type="dxa"/>
            <w:shd w:val="clear" w:color="auto" w:fill="auto"/>
          </w:tcPr>
          <w:p w:rsidR="00D75D1D" w:rsidRPr="00516AF0" w:rsidRDefault="00D75D1D" w:rsidP="00D75D1D">
            <w:pPr>
              <w:widowControl w:val="0"/>
              <w:spacing w:line="240" w:lineRule="auto"/>
              <w:jc w:val="both"/>
              <w:rPr>
                <w:rFonts w:ascii="Times New Roman" w:hAnsi="Times New Roman"/>
                <w:sz w:val="20"/>
                <w:szCs w:val="20"/>
              </w:rPr>
            </w:pPr>
            <w:proofErr w:type="gramStart"/>
            <w:r w:rsidRPr="00516AF0">
              <w:rPr>
                <w:rFonts w:ascii="Times New Roman" w:hAnsi="Times New Roman"/>
                <w:sz w:val="20"/>
                <w:szCs w:val="20"/>
              </w:rPr>
              <w:t>5.1</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eastAsia="Times New Roman" w:hAnsi="Times New Roman"/>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w:t>
            </w:r>
            <w:r w:rsidRPr="00840CC0">
              <w:rPr>
                <w:rFonts w:ascii="Times New Roman" w:hAnsi="Times New Roman"/>
                <w:sz w:val="20"/>
                <w:szCs w:val="20"/>
              </w:rPr>
              <w:t>трассы и спортивные стрельбища</w:t>
            </w:r>
            <w:r w:rsidRPr="00840CC0">
              <w:rPr>
                <w:rFonts w:ascii="Times New Roman" w:eastAsia="Times New Roman" w:hAnsi="Times New Roman"/>
                <w:sz w:val="20"/>
                <w:szCs w:val="20"/>
              </w:rPr>
              <w:t xml:space="preserve">), в том числе водным (причалы и сооружения, необходимые для водных видов спорта и хранения соответствующего инвентаря, </w:t>
            </w:r>
            <w:r w:rsidRPr="00840CC0">
              <w:rPr>
                <w:rFonts w:ascii="Times New Roman" w:hAnsi="Times New Roman"/>
                <w:sz w:val="20"/>
                <w:szCs w:val="20"/>
              </w:rPr>
              <w:t>размещение спортивных баз и лагерей</w:t>
            </w:r>
            <w:r w:rsidRPr="00840CC0">
              <w:rPr>
                <w:rFonts w:ascii="Times New Roman" w:eastAsia="Times New Roman" w:hAnsi="Times New Roman"/>
                <w:sz w:val="20"/>
                <w:szCs w:val="20"/>
              </w:rPr>
              <w:t>)</w:t>
            </w:r>
            <w:proofErr w:type="gramEnd"/>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Культурное развитие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3.6</w:t>
            </w:r>
          </w:p>
        </w:tc>
        <w:tc>
          <w:tcPr>
            <w:tcW w:w="6602" w:type="dxa"/>
            <w:shd w:val="clear" w:color="auto" w:fill="auto"/>
          </w:tcPr>
          <w:p w:rsidR="00D75D1D" w:rsidRPr="00516AF0"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sidRPr="00516AF0">
              <w:rPr>
                <w:rFonts w:ascii="Times New Roman" w:hAnsi="Times New Roman"/>
                <w:sz w:val="20"/>
                <w:szCs w:val="20"/>
              </w:rPr>
              <w:t>3.6</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eastAsia="Times New Roman" w:hAnsi="Times New Roman"/>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840CC0">
              <w:rPr>
                <w:rFonts w:ascii="Times New Roman" w:hAnsi="Times New Roman"/>
                <w:sz w:val="20"/>
                <w:szCs w:val="20"/>
              </w:rPr>
              <w:t>театров, филармоний, планетариев</w:t>
            </w:r>
            <w:r w:rsidRPr="00840CC0">
              <w:rPr>
                <w:rFonts w:ascii="Times New Roman" w:eastAsia="Times New Roman" w:hAnsi="Times New Roman"/>
                <w:sz w:val="20"/>
                <w:szCs w:val="20"/>
              </w:rPr>
              <w:t>;</w:t>
            </w:r>
            <w:r>
              <w:rPr>
                <w:rFonts w:ascii="Times New Roman" w:eastAsia="Times New Roman" w:hAnsi="Times New Roman"/>
                <w:sz w:val="20"/>
                <w:szCs w:val="20"/>
              </w:rPr>
              <w:t xml:space="preserve"> </w:t>
            </w:r>
            <w:r w:rsidRPr="00840CC0">
              <w:rPr>
                <w:rFonts w:ascii="Times New Roman" w:eastAsia="Times New Roman" w:hAnsi="Times New Roman"/>
                <w:sz w:val="20"/>
                <w:szCs w:val="20"/>
              </w:rPr>
              <w:t>устройство площадок для празднеств и гуляний;</w:t>
            </w:r>
            <w:r>
              <w:rPr>
                <w:rFonts w:ascii="Times New Roman" w:eastAsia="Times New Roman" w:hAnsi="Times New Roman"/>
                <w:sz w:val="20"/>
                <w:szCs w:val="20"/>
              </w:rPr>
              <w:t xml:space="preserve"> </w:t>
            </w:r>
            <w:r w:rsidRPr="00840CC0">
              <w:rPr>
                <w:rFonts w:ascii="Times New Roman" w:eastAsia="Times New Roman" w:hAnsi="Times New Roman"/>
                <w:sz w:val="20"/>
                <w:szCs w:val="20"/>
              </w:rPr>
              <w:t>размещение зданий и сооружений для размещения цирков, зверинцев, зоопарков, океанариумов</w:t>
            </w:r>
            <w:proofErr w:type="gramEnd"/>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2126" w:type="dxa"/>
            <w:shd w:val="clear" w:color="auto" w:fill="auto"/>
            <w:vAlign w:val="center"/>
          </w:tcPr>
          <w:p w:rsidR="00D75D1D" w:rsidRPr="009400C1" w:rsidRDefault="00D75D1D" w:rsidP="00D75D1D">
            <w:pPr>
              <w:pStyle w:val="aff0"/>
              <w:jc w:val="center"/>
              <w:rPr>
                <w:sz w:val="20"/>
                <w:szCs w:val="20"/>
              </w:rPr>
            </w:pPr>
            <w:r w:rsidRPr="009400C1">
              <w:rPr>
                <w:sz w:val="20"/>
                <w:szCs w:val="20"/>
              </w:rPr>
              <w:t xml:space="preserve">Земельные участки (территории) общего </w:t>
            </w:r>
            <w:r w:rsidRPr="009400C1">
              <w:rPr>
                <w:sz w:val="20"/>
                <w:szCs w:val="20"/>
              </w:rPr>
              <w:lastRenderedPageBreak/>
              <w:t>пользования</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lastRenderedPageBreak/>
              <w:t>12.0</w:t>
            </w:r>
          </w:p>
        </w:tc>
        <w:tc>
          <w:tcPr>
            <w:tcW w:w="6602" w:type="dxa"/>
            <w:shd w:val="clear" w:color="auto" w:fill="auto"/>
          </w:tcPr>
          <w:p w:rsidR="00D75D1D" w:rsidRPr="00516AF0" w:rsidRDefault="00D75D1D" w:rsidP="00D75D1D">
            <w:pPr>
              <w:spacing w:line="240" w:lineRule="auto"/>
              <w:jc w:val="both"/>
              <w:rPr>
                <w:rFonts w:ascii="Times New Roman" w:hAnsi="Times New Roman"/>
                <w:sz w:val="20"/>
                <w:szCs w:val="20"/>
              </w:rPr>
            </w:pPr>
            <w:r w:rsidRPr="00516AF0">
              <w:rPr>
                <w:rFonts w:ascii="Times New Roman" w:hAnsi="Times New Roman"/>
                <w:sz w:val="20"/>
                <w:szCs w:val="20"/>
              </w:rPr>
              <w:t>12.0</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w:t>
            </w:r>
            <w:r w:rsidRPr="009400C1">
              <w:rPr>
                <w:rFonts w:ascii="Times New Roman" w:hAnsi="Times New Roman"/>
                <w:sz w:val="20"/>
                <w:szCs w:val="20"/>
              </w:rPr>
              <w:lastRenderedPageBreak/>
              <w:t>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9</w:t>
            </w:r>
          </w:p>
        </w:tc>
        <w:tc>
          <w:tcPr>
            <w:tcW w:w="2126" w:type="dxa"/>
            <w:shd w:val="clear" w:color="auto" w:fill="auto"/>
            <w:vAlign w:val="center"/>
          </w:tcPr>
          <w:p w:rsidR="00D75D1D" w:rsidRPr="001E19F6" w:rsidRDefault="00D75D1D" w:rsidP="00D75D1D">
            <w:pPr>
              <w:spacing w:line="240" w:lineRule="auto"/>
              <w:rPr>
                <w:rFonts w:ascii="Times New Roman" w:hAnsi="Times New Roman"/>
                <w:sz w:val="20"/>
                <w:szCs w:val="20"/>
              </w:rPr>
            </w:pPr>
            <w:r w:rsidRPr="001E19F6">
              <w:rPr>
                <w:rFonts w:ascii="Times New Roman" w:hAnsi="Times New Roman"/>
                <w:sz w:val="20"/>
                <w:szCs w:val="20"/>
              </w:rPr>
              <w:t>Социальное обслуживание</w:t>
            </w:r>
            <w:r>
              <w:rPr>
                <w:rFonts w:ascii="Times New Roman" w:hAnsi="Times New Roman"/>
                <w:sz w:val="20"/>
                <w:szCs w:val="20"/>
              </w:rPr>
              <w:t>*</w:t>
            </w:r>
          </w:p>
        </w:tc>
        <w:tc>
          <w:tcPr>
            <w:tcW w:w="627" w:type="dxa"/>
            <w:shd w:val="clear" w:color="auto" w:fill="auto"/>
            <w:vAlign w:val="center"/>
          </w:tcPr>
          <w:p w:rsidR="00D75D1D" w:rsidRPr="001E19F6" w:rsidRDefault="00D75D1D" w:rsidP="00D75D1D">
            <w:pPr>
              <w:spacing w:line="240" w:lineRule="auto"/>
              <w:rPr>
                <w:rFonts w:ascii="Times New Roman" w:hAnsi="Times New Roman"/>
                <w:sz w:val="20"/>
                <w:szCs w:val="20"/>
              </w:rPr>
            </w:pPr>
            <w:r w:rsidRPr="001E19F6">
              <w:rPr>
                <w:rFonts w:ascii="Times New Roman" w:hAnsi="Times New Roman"/>
                <w:sz w:val="20"/>
                <w:szCs w:val="20"/>
              </w:rPr>
              <w:t>3.2</w:t>
            </w:r>
          </w:p>
        </w:tc>
        <w:tc>
          <w:tcPr>
            <w:tcW w:w="6602" w:type="dxa"/>
            <w:shd w:val="clear" w:color="auto" w:fill="auto"/>
          </w:tcPr>
          <w:p w:rsidR="00D75D1D"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Pr>
                <w:rFonts w:ascii="Times New Roman" w:hAnsi="Times New Roman"/>
                <w:sz w:val="20"/>
                <w:szCs w:val="20"/>
              </w:rPr>
              <w:t>3.2 - </w:t>
            </w:r>
            <w:r w:rsidRPr="00665709">
              <w:rPr>
                <w:rFonts w:ascii="Times New Roman" w:eastAsia="Times New Roman" w:hAnsi="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Pr>
                <w:rFonts w:ascii="Times New Roman" w:eastAsia="Times New Roman" w:hAnsi="Times New Roman"/>
                <w:sz w:val="20"/>
                <w:szCs w:val="20"/>
              </w:rPr>
              <w:t xml:space="preserve"> </w:t>
            </w:r>
            <w:r w:rsidRPr="00665709">
              <w:rPr>
                <w:rFonts w:ascii="Times New Roman" w:eastAsia="Times New Roman" w:hAnsi="Times New Roman"/>
                <w:sz w:val="20"/>
                <w:szCs w:val="20"/>
              </w:rPr>
              <w:t>размещение объектов капитального строительства для размещения отделений почты и телеграфа;</w:t>
            </w:r>
            <w:r>
              <w:rPr>
                <w:rFonts w:ascii="Times New Roman" w:eastAsia="Times New Roman" w:hAnsi="Times New Roman"/>
                <w:sz w:val="20"/>
                <w:szCs w:val="20"/>
              </w:rPr>
              <w:t xml:space="preserve"> </w:t>
            </w:r>
            <w:r w:rsidRPr="00665709">
              <w:rPr>
                <w:rFonts w:ascii="Times New Roman" w:eastAsia="Times New Roman" w:hAnsi="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Бытовое обслуживание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3.3</w:t>
            </w:r>
          </w:p>
        </w:tc>
        <w:tc>
          <w:tcPr>
            <w:tcW w:w="6602" w:type="dxa"/>
            <w:shd w:val="clear" w:color="auto" w:fill="auto"/>
          </w:tcPr>
          <w:p w:rsidR="00D75D1D" w:rsidRPr="00BD4767" w:rsidRDefault="00D75D1D" w:rsidP="00D75D1D">
            <w:pPr>
              <w:spacing w:line="240" w:lineRule="auto"/>
              <w:jc w:val="both"/>
              <w:rPr>
                <w:rFonts w:ascii="Times New Roman" w:hAnsi="Times New Roman"/>
                <w:sz w:val="20"/>
                <w:szCs w:val="20"/>
              </w:rPr>
            </w:pPr>
            <w:r w:rsidRPr="00BD4767">
              <w:rPr>
                <w:rFonts w:ascii="Times New Roman" w:hAnsi="Times New Roman"/>
                <w:sz w:val="20"/>
                <w:szCs w:val="20"/>
              </w:rPr>
              <w:t>3.3 - </w:t>
            </w:r>
            <w:r w:rsidRPr="00BD4767">
              <w:rPr>
                <w:rFonts w:ascii="Times New Roman" w:eastAsia="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2126" w:type="dxa"/>
            <w:shd w:val="clear" w:color="auto" w:fill="auto"/>
            <w:vAlign w:val="center"/>
          </w:tcPr>
          <w:p w:rsidR="00D75D1D" w:rsidRPr="0049177D" w:rsidRDefault="00D75D1D" w:rsidP="00D75D1D">
            <w:pPr>
              <w:spacing w:line="240" w:lineRule="auto"/>
              <w:rPr>
                <w:rFonts w:ascii="Times New Roman" w:hAnsi="Times New Roman"/>
                <w:sz w:val="20"/>
                <w:szCs w:val="20"/>
              </w:rPr>
            </w:pPr>
            <w:r w:rsidRPr="0049177D">
              <w:rPr>
                <w:rFonts w:ascii="Times New Roman" w:hAnsi="Times New Roman"/>
                <w:sz w:val="20"/>
                <w:szCs w:val="20"/>
              </w:rPr>
              <w:t>Здравоохранение</w:t>
            </w:r>
            <w:r>
              <w:rPr>
                <w:rFonts w:ascii="Times New Roman" w:hAnsi="Times New Roman"/>
                <w:sz w:val="20"/>
                <w:szCs w:val="20"/>
              </w:rPr>
              <w:t>*</w:t>
            </w:r>
          </w:p>
        </w:tc>
        <w:tc>
          <w:tcPr>
            <w:tcW w:w="627" w:type="dxa"/>
            <w:shd w:val="clear" w:color="auto" w:fill="auto"/>
            <w:vAlign w:val="center"/>
          </w:tcPr>
          <w:p w:rsidR="00D75D1D" w:rsidRPr="0049177D" w:rsidRDefault="00D75D1D" w:rsidP="00D75D1D">
            <w:pPr>
              <w:spacing w:line="240" w:lineRule="auto"/>
              <w:rPr>
                <w:rFonts w:ascii="Times New Roman" w:hAnsi="Times New Roman"/>
                <w:sz w:val="20"/>
                <w:szCs w:val="20"/>
              </w:rPr>
            </w:pPr>
            <w:r w:rsidRPr="0049177D">
              <w:rPr>
                <w:rFonts w:ascii="Times New Roman" w:hAnsi="Times New Roman"/>
                <w:sz w:val="20"/>
                <w:szCs w:val="20"/>
              </w:rPr>
              <w:t>3.4</w:t>
            </w:r>
          </w:p>
        </w:tc>
        <w:tc>
          <w:tcPr>
            <w:tcW w:w="6602" w:type="dxa"/>
            <w:shd w:val="clear" w:color="auto" w:fill="auto"/>
          </w:tcPr>
          <w:p w:rsidR="00D75D1D" w:rsidRPr="00BD4767" w:rsidRDefault="00D75D1D" w:rsidP="00D75D1D">
            <w:pPr>
              <w:spacing w:line="240" w:lineRule="auto"/>
              <w:jc w:val="both"/>
              <w:rPr>
                <w:rFonts w:ascii="Times New Roman" w:hAnsi="Times New Roman"/>
                <w:sz w:val="20"/>
                <w:szCs w:val="20"/>
              </w:rPr>
            </w:pPr>
            <w:r w:rsidRPr="00BD4767">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2126" w:type="dxa"/>
            <w:shd w:val="clear" w:color="auto" w:fill="auto"/>
            <w:vAlign w:val="center"/>
          </w:tcPr>
          <w:p w:rsidR="00D75D1D" w:rsidRPr="005829D1" w:rsidRDefault="00D75D1D" w:rsidP="00D75D1D">
            <w:pPr>
              <w:spacing w:line="240" w:lineRule="auto"/>
              <w:rPr>
                <w:rFonts w:ascii="Times New Roman" w:hAnsi="Times New Roman"/>
                <w:sz w:val="20"/>
                <w:szCs w:val="20"/>
              </w:rPr>
            </w:pPr>
            <w:r w:rsidRPr="005829D1">
              <w:rPr>
                <w:rFonts w:ascii="Times New Roman" w:hAnsi="Times New Roman"/>
                <w:sz w:val="20"/>
                <w:szCs w:val="20"/>
              </w:rPr>
              <w:t>Амбулаторно-поликлиническое обслуживание*</w:t>
            </w:r>
          </w:p>
        </w:tc>
        <w:tc>
          <w:tcPr>
            <w:tcW w:w="627" w:type="dxa"/>
            <w:shd w:val="clear" w:color="auto" w:fill="auto"/>
            <w:vAlign w:val="center"/>
          </w:tcPr>
          <w:p w:rsidR="00D75D1D" w:rsidRPr="005829D1" w:rsidRDefault="00D75D1D" w:rsidP="00D75D1D">
            <w:pPr>
              <w:spacing w:line="240" w:lineRule="auto"/>
              <w:rPr>
                <w:rFonts w:ascii="Times New Roman" w:hAnsi="Times New Roman"/>
                <w:sz w:val="20"/>
                <w:szCs w:val="20"/>
              </w:rPr>
            </w:pPr>
            <w:r w:rsidRPr="005829D1">
              <w:rPr>
                <w:rFonts w:ascii="Times New Roman" w:hAnsi="Times New Roman"/>
                <w:sz w:val="20"/>
                <w:szCs w:val="20"/>
              </w:rPr>
              <w:t>3.4.1</w:t>
            </w:r>
          </w:p>
        </w:tc>
        <w:tc>
          <w:tcPr>
            <w:tcW w:w="6602" w:type="dxa"/>
            <w:shd w:val="clear" w:color="auto" w:fill="auto"/>
          </w:tcPr>
          <w:p w:rsidR="00D75D1D" w:rsidRPr="005829D1" w:rsidRDefault="00D75D1D" w:rsidP="00D75D1D">
            <w:pPr>
              <w:spacing w:line="240" w:lineRule="auto"/>
              <w:jc w:val="both"/>
              <w:rPr>
                <w:rFonts w:ascii="Times New Roman" w:hAnsi="Times New Roman"/>
                <w:sz w:val="20"/>
                <w:szCs w:val="20"/>
              </w:rPr>
            </w:pPr>
            <w:r w:rsidRPr="005829D1">
              <w:rPr>
                <w:rFonts w:ascii="Times New Roman" w:hAnsi="Times New Roman"/>
                <w:sz w:val="20"/>
                <w:szCs w:val="20"/>
              </w:rPr>
              <w:t>3.4.1 -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2126" w:type="dxa"/>
            <w:shd w:val="clear" w:color="auto" w:fill="auto"/>
            <w:vAlign w:val="center"/>
          </w:tcPr>
          <w:p w:rsidR="00D75D1D" w:rsidRPr="005829D1" w:rsidRDefault="00D75D1D" w:rsidP="00D75D1D">
            <w:pPr>
              <w:spacing w:line="240" w:lineRule="auto"/>
              <w:rPr>
                <w:rFonts w:ascii="Times New Roman" w:hAnsi="Times New Roman"/>
                <w:sz w:val="20"/>
                <w:szCs w:val="20"/>
              </w:rPr>
            </w:pPr>
            <w:r w:rsidRPr="005829D1">
              <w:rPr>
                <w:rFonts w:ascii="Times New Roman" w:hAnsi="Times New Roman"/>
                <w:sz w:val="20"/>
                <w:szCs w:val="20"/>
              </w:rPr>
              <w:t>Стационарное медицинское обслуживание*</w:t>
            </w:r>
          </w:p>
        </w:tc>
        <w:tc>
          <w:tcPr>
            <w:tcW w:w="627" w:type="dxa"/>
            <w:shd w:val="clear" w:color="auto" w:fill="auto"/>
            <w:vAlign w:val="center"/>
          </w:tcPr>
          <w:p w:rsidR="00D75D1D" w:rsidRPr="005829D1" w:rsidRDefault="00D75D1D" w:rsidP="00D75D1D">
            <w:pPr>
              <w:spacing w:line="240" w:lineRule="auto"/>
              <w:rPr>
                <w:rFonts w:ascii="Times New Roman" w:hAnsi="Times New Roman"/>
                <w:sz w:val="20"/>
                <w:szCs w:val="20"/>
              </w:rPr>
            </w:pPr>
            <w:r w:rsidRPr="005829D1">
              <w:rPr>
                <w:rFonts w:ascii="Times New Roman" w:hAnsi="Times New Roman"/>
                <w:sz w:val="20"/>
                <w:szCs w:val="20"/>
              </w:rPr>
              <w:t>3.4.2</w:t>
            </w:r>
          </w:p>
        </w:tc>
        <w:tc>
          <w:tcPr>
            <w:tcW w:w="6602" w:type="dxa"/>
            <w:shd w:val="clear" w:color="auto" w:fill="auto"/>
          </w:tcPr>
          <w:p w:rsidR="00D75D1D" w:rsidRPr="005829D1" w:rsidRDefault="00D75D1D" w:rsidP="00D75D1D">
            <w:pPr>
              <w:pStyle w:val="ConsPlusNormal"/>
              <w:ind w:firstLine="0"/>
              <w:jc w:val="both"/>
              <w:rPr>
                <w:rFonts w:ascii="Times New Roman" w:hAnsi="Times New Roman" w:cs="Times New Roman"/>
              </w:rPr>
            </w:pPr>
            <w:r w:rsidRPr="005829D1">
              <w:rPr>
                <w:rFonts w:ascii="Times New Roman" w:hAnsi="Times New Roman" w:cs="Times New Roman"/>
              </w:rPr>
              <w:t>3.4.2 - 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D75D1D" w:rsidRPr="00516AF0" w:rsidTr="00D75D1D">
        <w:trPr>
          <w:trHeight w:val="2304"/>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14</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Образование и просвещение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3.5</w:t>
            </w:r>
          </w:p>
        </w:tc>
        <w:tc>
          <w:tcPr>
            <w:tcW w:w="6602" w:type="dxa"/>
            <w:shd w:val="clear" w:color="auto" w:fill="auto"/>
          </w:tcPr>
          <w:p w:rsidR="00D75D1D" w:rsidRPr="00496B1C" w:rsidRDefault="00D75D1D" w:rsidP="00D75D1D">
            <w:pPr>
              <w:spacing w:line="240" w:lineRule="auto"/>
              <w:jc w:val="both"/>
              <w:rPr>
                <w:rFonts w:ascii="Times New Roman" w:hAnsi="Times New Roman"/>
                <w:sz w:val="20"/>
                <w:szCs w:val="20"/>
              </w:rPr>
            </w:pPr>
            <w:proofErr w:type="gramStart"/>
            <w:r w:rsidRPr="00BD4767">
              <w:rPr>
                <w:rFonts w:ascii="Times New Roman" w:hAnsi="Times New Roman"/>
                <w:sz w:val="20"/>
                <w:szCs w:val="20"/>
              </w:rPr>
              <w:t>3.5 - 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BD4767">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2126" w:type="dxa"/>
            <w:shd w:val="clear" w:color="auto" w:fill="auto"/>
            <w:vAlign w:val="center"/>
          </w:tcPr>
          <w:p w:rsidR="00D75D1D" w:rsidRPr="000D0097" w:rsidRDefault="00D75D1D" w:rsidP="00D75D1D">
            <w:pPr>
              <w:spacing w:line="240" w:lineRule="auto"/>
              <w:rPr>
                <w:rFonts w:ascii="Times New Roman" w:hAnsi="Times New Roman"/>
                <w:sz w:val="20"/>
                <w:szCs w:val="20"/>
              </w:rPr>
            </w:pPr>
            <w:r w:rsidRPr="000D0097">
              <w:rPr>
                <w:rFonts w:ascii="Times New Roman" w:hAnsi="Times New Roman"/>
                <w:sz w:val="20"/>
                <w:szCs w:val="20"/>
              </w:rPr>
              <w:t>Дошкольное, начальное и среднее общее образование</w:t>
            </w:r>
            <w:r>
              <w:rPr>
                <w:rFonts w:ascii="Times New Roman" w:hAnsi="Times New Roman"/>
                <w:sz w:val="20"/>
                <w:szCs w:val="20"/>
              </w:rPr>
              <w:t>*</w:t>
            </w:r>
          </w:p>
        </w:tc>
        <w:tc>
          <w:tcPr>
            <w:tcW w:w="627" w:type="dxa"/>
            <w:shd w:val="clear" w:color="auto" w:fill="auto"/>
            <w:vAlign w:val="center"/>
          </w:tcPr>
          <w:p w:rsidR="00D75D1D" w:rsidRPr="000D0097" w:rsidRDefault="00D75D1D" w:rsidP="00D75D1D">
            <w:pPr>
              <w:spacing w:line="240" w:lineRule="auto"/>
              <w:rPr>
                <w:rFonts w:ascii="Times New Roman" w:hAnsi="Times New Roman"/>
                <w:sz w:val="20"/>
                <w:szCs w:val="20"/>
              </w:rPr>
            </w:pPr>
            <w:r w:rsidRPr="000D0097">
              <w:rPr>
                <w:rFonts w:ascii="Times New Roman" w:hAnsi="Times New Roman"/>
                <w:sz w:val="20"/>
                <w:szCs w:val="20"/>
              </w:rPr>
              <w:t>3.5.1</w:t>
            </w:r>
          </w:p>
        </w:tc>
        <w:tc>
          <w:tcPr>
            <w:tcW w:w="6602" w:type="dxa"/>
            <w:shd w:val="clear" w:color="auto" w:fill="auto"/>
          </w:tcPr>
          <w:p w:rsidR="00D75D1D" w:rsidRPr="00BD4767" w:rsidRDefault="00D75D1D" w:rsidP="00D75D1D">
            <w:pPr>
              <w:spacing w:line="240" w:lineRule="auto"/>
              <w:jc w:val="both"/>
              <w:rPr>
                <w:rFonts w:ascii="Times New Roman" w:hAnsi="Times New Roman"/>
                <w:sz w:val="20"/>
                <w:szCs w:val="20"/>
              </w:rPr>
            </w:pPr>
            <w:proofErr w:type="gramStart"/>
            <w:r w:rsidRPr="000D0097">
              <w:rPr>
                <w:rFonts w:ascii="Times New Roman" w:hAnsi="Times New Roman"/>
                <w:sz w:val="20"/>
                <w:szCs w:val="20"/>
              </w:rPr>
              <w:t>3.5.1</w:t>
            </w:r>
            <w:r>
              <w:rPr>
                <w:rFonts w:ascii="Times New Roman" w:hAnsi="Times New Roman"/>
                <w:sz w:val="20"/>
                <w:szCs w:val="20"/>
              </w:rPr>
              <w:t> - </w:t>
            </w:r>
            <w:r w:rsidRPr="000D009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2126" w:type="dxa"/>
            <w:shd w:val="clear" w:color="auto" w:fill="auto"/>
            <w:vAlign w:val="center"/>
          </w:tcPr>
          <w:p w:rsidR="00D75D1D" w:rsidRPr="000D0097" w:rsidRDefault="00D75D1D" w:rsidP="00D75D1D">
            <w:pPr>
              <w:spacing w:line="240" w:lineRule="auto"/>
              <w:rPr>
                <w:rFonts w:ascii="Times New Roman" w:hAnsi="Times New Roman"/>
                <w:sz w:val="20"/>
                <w:szCs w:val="20"/>
              </w:rPr>
            </w:pPr>
            <w:r w:rsidRPr="000D0097">
              <w:rPr>
                <w:rFonts w:ascii="Times New Roman" w:hAnsi="Times New Roman"/>
                <w:sz w:val="20"/>
                <w:szCs w:val="20"/>
              </w:rPr>
              <w:t>Среднее и высшее профессиональное образование</w:t>
            </w:r>
            <w:r>
              <w:rPr>
                <w:rFonts w:ascii="Times New Roman" w:hAnsi="Times New Roman"/>
                <w:sz w:val="20"/>
                <w:szCs w:val="20"/>
              </w:rPr>
              <w:t>*</w:t>
            </w:r>
          </w:p>
        </w:tc>
        <w:tc>
          <w:tcPr>
            <w:tcW w:w="627" w:type="dxa"/>
            <w:shd w:val="clear" w:color="auto" w:fill="auto"/>
            <w:vAlign w:val="center"/>
          </w:tcPr>
          <w:p w:rsidR="00D75D1D" w:rsidRPr="000D0097" w:rsidRDefault="00D75D1D" w:rsidP="00D75D1D">
            <w:pPr>
              <w:spacing w:line="240" w:lineRule="auto"/>
              <w:rPr>
                <w:rFonts w:ascii="Times New Roman" w:hAnsi="Times New Roman"/>
                <w:sz w:val="20"/>
                <w:szCs w:val="20"/>
              </w:rPr>
            </w:pPr>
            <w:r w:rsidRPr="000D0097">
              <w:rPr>
                <w:rFonts w:ascii="Times New Roman" w:hAnsi="Times New Roman"/>
                <w:sz w:val="20"/>
                <w:szCs w:val="20"/>
              </w:rPr>
              <w:t>3.5.2</w:t>
            </w:r>
          </w:p>
        </w:tc>
        <w:tc>
          <w:tcPr>
            <w:tcW w:w="6602" w:type="dxa"/>
            <w:shd w:val="clear" w:color="auto" w:fill="auto"/>
          </w:tcPr>
          <w:p w:rsidR="00D75D1D" w:rsidRPr="00BD4767" w:rsidRDefault="00D75D1D" w:rsidP="00D75D1D">
            <w:pPr>
              <w:spacing w:line="240" w:lineRule="auto"/>
              <w:jc w:val="both"/>
              <w:rPr>
                <w:rFonts w:ascii="Times New Roman" w:hAnsi="Times New Roman"/>
                <w:sz w:val="20"/>
                <w:szCs w:val="20"/>
              </w:rPr>
            </w:pPr>
            <w:r w:rsidRPr="000D0097">
              <w:rPr>
                <w:rFonts w:ascii="Times New Roman" w:hAnsi="Times New Roman"/>
                <w:sz w:val="20"/>
                <w:szCs w:val="20"/>
              </w:rPr>
              <w:t>3.5.2</w:t>
            </w:r>
            <w:r>
              <w:rPr>
                <w:rFonts w:ascii="Times New Roman" w:hAnsi="Times New Roman"/>
                <w:sz w:val="20"/>
                <w:szCs w:val="20"/>
              </w:rPr>
              <w:t> - </w:t>
            </w:r>
            <w:r w:rsidRPr="000D0097">
              <w:rPr>
                <w:rFonts w:ascii="Times New Roman" w:hAnsi="Times New Roman"/>
                <w:sz w:val="20"/>
                <w:szCs w:val="20"/>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w:t>
            </w:r>
            <w:r w:rsidRPr="000D0097">
              <w:rPr>
                <w:rFonts w:ascii="Times New Roman" w:hAnsi="Times New Roman"/>
                <w:sz w:val="20"/>
                <w:szCs w:val="20"/>
              </w:rPr>
              <w:lastRenderedPageBreak/>
              <w:t>образованию и просвещению)</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sidRPr="00516AF0">
              <w:rPr>
                <w:rFonts w:ascii="Times New Roman" w:hAnsi="Times New Roman"/>
                <w:sz w:val="20"/>
                <w:szCs w:val="20"/>
              </w:rPr>
              <w:lastRenderedPageBreak/>
              <w:t>1</w:t>
            </w:r>
            <w:r>
              <w:rPr>
                <w:rFonts w:ascii="Times New Roman" w:hAnsi="Times New Roman"/>
                <w:sz w:val="20"/>
                <w:szCs w:val="20"/>
              </w:rPr>
              <w:t>7</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Общественное управление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3.8</w:t>
            </w:r>
          </w:p>
        </w:tc>
        <w:tc>
          <w:tcPr>
            <w:tcW w:w="6602" w:type="dxa"/>
            <w:shd w:val="clear" w:color="auto" w:fill="auto"/>
          </w:tcPr>
          <w:p w:rsidR="00D75D1D" w:rsidRPr="00496B1C" w:rsidRDefault="00D75D1D" w:rsidP="00D75D1D">
            <w:pPr>
              <w:spacing w:line="240" w:lineRule="auto"/>
              <w:jc w:val="both"/>
              <w:rPr>
                <w:rFonts w:ascii="Times New Roman" w:hAnsi="Times New Roman"/>
                <w:sz w:val="20"/>
                <w:szCs w:val="20"/>
              </w:rPr>
            </w:pPr>
            <w:r>
              <w:rPr>
                <w:rFonts w:ascii="Times New Roman" w:hAnsi="Times New Roman"/>
                <w:sz w:val="20"/>
                <w:szCs w:val="20"/>
              </w:rPr>
              <w:t>3.8 - </w:t>
            </w:r>
            <w:r w:rsidRPr="000D0097">
              <w:rPr>
                <w:rFonts w:ascii="Times New Roman" w:eastAsia="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0D0097">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Магазины</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4.4</w:t>
            </w:r>
          </w:p>
        </w:tc>
        <w:tc>
          <w:tcPr>
            <w:tcW w:w="6602" w:type="dxa"/>
            <w:shd w:val="clear" w:color="auto" w:fill="auto"/>
            <w:vAlign w:val="center"/>
          </w:tcPr>
          <w:p w:rsidR="00D75D1D" w:rsidRPr="007B26A5" w:rsidRDefault="00D75D1D" w:rsidP="00D75D1D">
            <w:pPr>
              <w:spacing w:line="240" w:lineRule="auto"/>
              <w:rPr>
                <w:rFonts w:ascii="Times New Roman" w:hAnsi="Times New Roman"/>
                <w:sz w:val="20"/>
                <w:szCs w:val="20"/>
              </w:rPr>
            </w:pPr>
            <w:r>
              <w:rPr>
                <w:rFonts w:ascii="Times New Roman" w:hAnsi="Times New Roman"/>
                <w:sz w:val="20"/>
                <w:szCs w:val="20"/>
              </w:rPr>
              <w:t>4.4 - </w:t>
            </w:r>
            <w:r w:rsidRPr="007C0D01">
              <w:rPr>
                <w:rFonts w:ascii="Times New Roman" w:eastAsia="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Pr>
                <w:rFonts w:ascii="Times New Roman" w:eastAsia="Times New Roman" w:hAnsi="Times New Roman"/>
                <w:sz w:val="20"/>
                <w:szCs w:val="20"/>
              </w:rPr>
              <w:t>15</w:t>
            </w:r>
            <w:r w:rsidRPr="007C0D01">
              <w:rPr>
                <w:rFonts w:ascii="Times New Roman" w:eastAsia="Times New Roman" w:hAnsi="Times New Roman"/>
                <w:sz w:val="20"/>
                <w:szCs w:val="20"/>
              </w:rPr>
              <w:t>0 кв. м</w:t>
            </w:r>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2126" w:type="dxa"/>
            <w:shd w:val="clear" w:color="auto" w:fill="auto"/>
            <w:vAlign w:val="center"/>
          </w:tcPr>
          <w:p w:rsidR="00D75D1D" w:rsidRPr="008921F6" w:rsidRDefault="00D75D1D" w:rsidP="00D75D1D">
            <w:pPr>
              <w:spacing w:line="240" w:lineRule="auto"/>
              <w:rPr>
                <w:rFonts w:ascii="Times New Roman" w:hAnsi="Times New Roman"/>
                <w:sz w:val="20"/>
                <w:szCs w:val="20"/>
              </w:rPr>
            </w:pPr>
            <w:r w:rsidRPr="008921F6">
              <w:rPr>
                <w:rFonts w:ascii="Times New Roman" w:eastAsia="Times New Roman" w:hAnsi="Times New Roman"/>
                <w:sz w:val="20"/>
                <w:szCs w:val="20"/>
              </w:rPr>
              <w:t>Ведение огородничества</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13.1</w:t>
            </w:r>
          </w:p>
        </w:tc>
        <w:tc>
          <w:tcPr>
            <w:tcW w:w="6602" w:type="dxa"/>
            <w:shd w:val="clear" w:color="auto" w:fill="auto"/>
            <w:vAlign w:val="center"/>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13.1 - </w:t>
            </w:r>
            <w:r w:rsidRPr="008921F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8921F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D75D1D" w:rsidRPr="008921F6" w:rsidRDefault="00D75D1D" w:rsidP="00D75D1D">
            <w:pPr>
              <w:spacing w:line="240" w:lineRule="auto"/>
              <w:rPr>
                <w:rFonts w:ascii="Times New Roman" w:hAnsi="Times New Roman"/>
                <w:sz w:val="20"/>
                <w:szCs w:val="20"/>
              </w:rPr>
            </w:pPr>
            <w:r w:rsidRPr="008921F6">
              <w:rPr>
                <w:rFonts w:ascii="Times New Roman" w:eastAsia="Times New Roman" w:hAnsi="Times New Roman"/>
                <w:sz w:val="20"/>
                <w:szCs w:val="20"/>
              </w:rPr>
              <w:t>Ведение садоводства</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13.2</w:t>
            </w:r>
          </w:p>
        </w:tc>
        <w:tc>
          <w:tcPr>
            <w:tcW w:w="6602" w:type="dxa"/>
            <w:shd w:val="clear" w:color="auto" w:fill="auto"/>
            <w:vAlign w:val="center"/>
          </w:tcPr>
          <w:p w:rsidR="00D75D1D" w:rsidRDefault="00D75D1D" w:rsidP="00D75D1D">
            <w:pPr>
              <w:spacing w:line="240" w:lineRule="auto"/>
              <w:jc w:val="both"/>
              <w:rPr>
                <w:rFonts w:ascii="Times New Roman" w:hAnsi="Times New Roman"/>
                <w:sz w:val="20"/>
                <w:szCs w:val="20"/>
              </w:rPr>
            </w:pPr>
            <w:r w:rsidRPr="00473565">
              <w:rPr>
                <w:rFonts w:ascii="Times New Roman" w:hAnsi="Times New Roman"/>
                <w:sz w:val="20"/>
                <w:szCs w:val="20"/>
              </w:rPr>
              <w:t xml:space="preserve">13.2 - </w:t>
            </w:r>
            <w:r w:rsidRPr="00473565">
              <w:rPr>
                <w:rFonts w:ascii="Times New Roman" w:eastAsia="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eastAsia="Times New Roman" w:hAnsi="Times New Roman"/>
                <w:sz w:val="20"/>
                <w:szCs w:val="20"/>
              </w:rPr>
              <w:t xml:space="preserve"> </w:t>
            </w:r>
            <w:r w:rsidRPr="00473565">
              <w:rPr>
                <w:rFonts w:ascii="Times New Roman" w:eastAsia="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eastAsia="Times New Roman" w:hAnsi="Times New Roman"/>
                <w:sz w:val="20"/>
                <w:szCs w:val="20"/>
              </w:rPr>
              <w:t xml:space="preserve"> </w:t>
            </w:r>
            <w:r w:rsidRPr="00473565">
              <w:rPr>
                <w:rFonts w:ascii="Times New Roman" w:eastAsia="Times New Roman" w:hAnsi="Times New Roman"/>
                <w:sz w:val="20"/>
                <w:szCs w:val="20"/>
              </w:rPr>
              <w:t>размещение хозяйственных строений и сооружений</w:t>
            </w:r>
          </w:p>
        </w:tc>
      </w:tr>
      <w:tr w:rsidR="00D75D1D" w:rsidRPr="00516AF0" w:rsidTr="00D75D1D">
        <w:trPr>
          <w:trHeight w:val="274"/>
        </w:trPr>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2126" w:type="dxa"/>
            <w:shd w:val="clear" w:color="auto" w:fill="auto"/>
            <w:vAlign w:val="center"/>
          </w:tcPr>
          <w:p w:rsidR="00D75D1D" w:rsidRPr="00096617" w:rsidRDefault="00D75D1D" w:rsidP="00D75D1D">
            <w:pPr>
              <w:spacing w:line="240" w:lineRule="auto"/>
              <w:rPr>
                <w:rFonts w:ascii="Times New Roman" w:hAnsi="Times New Roman"/>
                <w:sz w:val="20"/>
                <w:szCs w:val="20"/>
              </w:rPr>
            </w:pPr>
            <w:r w:rsidRPr="00096617">
              <w:rPr>
                <w:rFonts w:ascii="Times New Roman" w:hAnsi="Times New Roman"/>
                <w:sz w:val="20"/>
                <w:szCs w:val="20"/>
              </w:rPr>
              <w:t>Общественное питание</w:t>
            </w:r>
            <w:r>
              <w:rPr>
                <w:rFonts w:ascii="Times New Roman" w:hAnsi="Times New Roman"/>
                <w:sz w:val="20"/>
                <w:szCs w:val="20"/>
              </w:rPr>
              <w:t>*</w:t>
            </w:r>
          </w:p>
        </w:tc>
        <w:tc>
          <w:tcPr>
            <w:tcW w:w="627" w:type="dxa"/>
            <w:shd w:val="clear" w:color="auto" w:fill="auto"/>
            <w:vAlign w:val="center"/>
          </w:tcPr>
          <w:p w:rsidR="00D75D1D" w:rsidRPr="00096617" w:rsidRDefault="00D75D1D" w:rsidP="00D75D1D">
            <w:pPr>
              <w:spacing w:line="240" w:lineRule="auto"/>
              <w:rPr>
                <w:rFonts w:ascii="Times New Roman" w:hAnsi="Times New Roman"/>
                <w:sz w:val="20"/>
                <w:szCs w:val="20"/>
              </w:rPr>
            </w:pPr>
            <w:r w:rsidRPr="00096617">
              <w:rPr>
                <w:rFonts w:ascii="Times New Roman" w:hAnsi="Times New Roman"/>
                <w:sz w:val="20"/>
                <w:szCs w:val="20"/>
              </w:rPr>
              <w:t>4.6</w:t>
            </w:r>
          </w:p>
        </w:tc>
        <w:tc>
          <w:tcPr>
            <w:tcW w:w="6602" w:type="dxa"/>
            <w:shd w:val="clear" w:color="auto" w:fill="auto"/>
            <w:vAlign w:val="center"/>
          </w:tcPr>
          <w:p w:rsidR="00D75D1D" w:rsidRPr="00096617" w:rsidRDefault="00D75D1D" w:rsidP="00D75D1D">
            <w:pPr>
              <w:spacing w:line="240" w:lineRule="auto"/>
              <w:jc w:val="both"/>
              <w:rPr>
                <w:rFonts w:ascii="Times New Roman" w:hAnsi="Times New Roman"/>
                <w:sz w:val="20"/>
                <w:szCs w:val="20"/>
              </w:rPr>
            </w:pPr>
            <w:r w:rsidRPr="00096617">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22</w:t>
            </w:r>
          </w:p>
        </w:tc>
        <w:tc>
          <w:tcPr>
            <w:tcW w:w="2126" w:type="dxa"/>
            <w:shd w:val="clear" w:color="auto" w:fill="auto"/>
            <w:vAlign w:val="center"/>
          </w:tcPr>
          <w:p w:rsidR="00D75D1D" w:rsidRPr="00940ED4" w:rsidRDefault="00D75D1D" w:rsidP="00D75D1D">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9.3</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23</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2.7</w:t>
            </w:r>
          </w:p>
        </w:tc>
        <w:tc>
          <w:tcPr>
            <w:tcW w:w="6602" w:type="dxa"/>
            <w:shd w:val="clear" w:color="auto" w:fill="auto"/>
          </w:tcPr>
          <w:p w:rsidR="00D75D1D" w:rsidRPr="00516AF0" w:rsidRDefault="00D75D1D" w:rsidP="00D75D1D">
            <w:pPr>
              <w:widowControl w:val="0"/>
              <w:spacing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073202">
              <w:rPr>
                <w:rFonts w:ascii="Times New Roman" w:hAnsi="Times New Roman"/>
                <w:sz w:val="20"/>
                <w:szCs w:val="20"/>
              </w:rPr>
              <w:t>Коммунальное обслуживание</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073202">
              <w:rPr>
                <w:rFonts w:ascii="Times New Roman" w:hAnsi="Times New Roman"/>
                <w:sz w:val="20"/>
                <w:szCs w:val="20"/>
              </w:rPr>
              <w:t>3.1</w:t>
            </w:r>
          </w:p>
        </w:tc>
        <w:tc>
          <w:tcPr>
            <w:tcW w:w="6602" w:type="dxa"/>
            <w:shd w:val="clear" w:color="auto" w:fill="auto"/>
          </w:tcPr>
          <w:p w:rsidR="00D75D1D" w:rsidRPr="00073202" w:rsidRDefault="00D75D1D" w:rsidP="00D75D1D">
            <w:pPr>
              <w:spacing w:line="240" w:lineRule="auto"/>
              <w:jc w:val="both"/>
              <w:rPr>
                <w:rFonts w:ascii="Times New Roman" w:hAnsi="Times New Roman"/>
                <w:sz w:val="20"/>
                <w:szCs w:val="20"/>
              </w:rPr>
            </w:pPr>
            <w:proofErr w:type="gramStart"/>
            <w:r w:rsidRPr="00073202">
              <w:rPr>
                <w:rFonts w:ascii="Times New Roman" w:hAnsi="Times New Roman"/>
                <w:sz w:val="20"/>
                <w:szCs w:val="20"/>
              </w:rPr>
              <w:t>3.1</w:t>
            </w:r>
            <w:r>
              <w:rPr>
                <w:rFonts w:ascii="Times New Roman" w:hAnsi="Times New Roman"/>
                <w:sz w:val="20"/>
                <w:szCs w:val="20"/>
              </w:rPr>
              <w:t> </w:t>
            </w:r>
            <w:r w:rsidRPr="00073202">
              <w:rPr>
                <w:rFonts w:ascii="Times New Roman" w:hAnsi="Times New Roman"/>
                <w:sz w:val="20"/>
                <w:szCs w:val="20"/>
              </w:rPr>
              <w:t>-</w:t>
            </w:r>
            <w:r>
              <w:rPr>
                <w:rFonts w:ascii="Times New Roman" w:hAnsi="Times New Roman"/>
                <w:sz w:val="20"/>
                <w:szCs w:val="20"/>
              </w:rPr>
              <w:t> </w:t>
            </w:r>
            <w:r w:rsidRPr="000D0097">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D0097">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516AF0" w:rsidTr="00D75D1D">
        <w:trPr>
          <w:trHeight w:val="653"/>
        </w:trPr>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25</w:t>
            </w:r>
          </w:p>
        </w:tc>
        <w:tc>
          <w:tcPr>
            <w:tcW w:w="2126" w:type="dxa"/>
            <w:shd w:val="clear" w:color="auto" w:fill="auto"/>
            <w:vAlign w:val="center"/>
          </w:tcPr>
          <w:p w:rsidR="00D75D1D" w:rsidRPr="00F036C2" w:rsidRDefault="00D75D1D" w:rsidP="00D75D1D">
            <w:pPr>
              <w:spacing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627" w:type="dxa"/>
            <w:shd w:val="clear" w:color="auto" w:fill="auto"/>
            <w:vAlign w:val="center"/>
          </w:tcPr>
          <w:p w:rsidR="00D75D1D" w:rsidRPr="00F036C2" w:rsidRDefault="00D75D1D" w:rsidP="00D75D1D">
            <w:pPr>
              <w:spacing w:line="240" w:lineRule="auto"/>
              <w:rPr>
                <w:rFonts w:ascii="Times New Roman" w:hAnsi="Times New Roman"/>
                <w:sz w:val="20"/>
                <w:szCs w:val="20"/>
              </w:rPr>
            </w:pPr>
            <w:r w:rsidRPr="00F036C2">
              <w:rPr>
                <w:rFonts w:ascii="Times New Roman" w:hAnsi="Times New Roman"/>
                <w:sz w:val="20"/>
                <w:szCs w:val="20"/>
              </w:rPr>
              <w:t>4.9</w:t>
            </w:r>
          </w:p>
        </w:tc>
        <w:tc>
          <w:tcPr>
            <w:tcW w:w="6602" w:type="dxa"/>
            <w:shd w:val="clear" w:color="auto" w:fill="auto"/>
          </w:tcPr>
          <w:p w:rsidR="00D75D1D" w:rsidRPr="00F036C2" w:rsidRDefault="00D75D1D" w:rsidP="00D75D1D">
            <w:pPr>
              <w:spacing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516AF0" w:rsidTr="00D75D1D">
        <w:tc>
          <w:tcPr>
            <w:tcW w:w="9923" w:type="dxa"/>
            <w:gridSpan w:val="4"/>
            <w:shd w:val="clear" w:color="auto" w:fill="auto"/>
            <w:vAlign w:val="center"/>
          </w:tcPr>
          <w:p w:rsidR="00D75D1D" w:rsidRPr="00516AF0" w:rsidRDefault="00D75D1D" w:rsidP="00D75D1D">
            <w:pPr>
              <w:spacing w:line="240" w:lineRule="auto"/>
              <w:rPr>
                <w:rFonts w:ascii="Times New Roman" w:hAnsi="Times New Roman"/>
                <w:b/>
                <w:sz w:val="20"/>
                <w:szCs w:val="20"/>
              </w:rPr>
            </w:pPr>
            <w:r w:rsidRPr="00516AF0">
              <w:rPr>
                <w:rFonts w:ascii="Times New Roman" w:hAnsi="Times New Roman"/>
                <w:b/>
                <w:sz w:val="20"/>
                <w:szCs w:val="20"/>
              </w:rPr>
              <w:t>Условно разрешенные виды использования</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D75D1D" w:rsidRPr="00982642" w:rsidRDefault="00D75D1D" w:rsidP="00D75D1D">
            <w:pPr>
              <w:pStyle w:val="aff0"/>
              <w:jc w:val="center"/>
              <w:rPr>
                <w:sz w:val="20"/>
                <w:szCs w:val="20"/>
              </w:rPr>
            </w:pPr>
            <w:r w:rsidRPr="00982642">
              <w:rPr>
                <w:sz w:val="20"/>
                <w:szCs w:val="20"/>
              </w:rPr>
              <w:t>Для индивидуального жилищного строительства</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6602" w:type="dxa"/>
            <w:shd w:val="clear" w:color="auto" w:fill="auto"/>
            <w:vAlign w:val="center"/>
          </w:tcPr>
          <w:p w:rsidR="00D75D1D" w:rsidRPr="00982642" w:rsidRDefault="00D75D1D" w:rsidP="00D75D1D">
            <w:pPr>
              <w:pStyle w:val="aff0"/>
              <w:rPr>
                <w:rFonts w:eastAsia="Calibri"/>
                <w:sz w:val="20"/>
                <w:szCs w:val="20"/>
                <w:lang w:eastAsia="en-US"/>
              </w:rPr>
            </w:pPr>
            <w:r>
              <w:rPr>
                <w:rFonts w:eastAsia="Calibri"/>
                <w:sz w:val="20"/>
                <w:szCs w:val="20"/>
                <w:lang w:eastAsia="en-US"/>
              </w:rPr>
              <w:t xml:space="preserve">2.1 - </w:t>
            </w:r>
            <w:r w:rsidRPr="00982642">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D75D1D" w:rsidRDefault="00D75D1D" w:rsidP="00D75D1D">
            <w:pPr>
              <w:pStyle w:val="aff0"/>
              <w:rPr>
                <w:rFonts w:eastAsia="Calibri"/>
                <w:sz w:val="20"/>
                <w:szCs w:val="20"/>
                <w:lang w:eastAsia="en-US"/>
              </w:rPr>
            </w:pPr>
            <w:r w:rsidRPr="00982642">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982642">
              <w:rPr>
                <w:rFonts w:eastAsia="Calibri"/>
                <w:sz w:val="20"/>
                <w:szCs w:val="20"/>
                <w:lang w:eastAsia="en-US"/>
              </w:rPr>
              <w:t>размещение индивидуальных гаражей и подсобных сооружений</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27</w:t>
            </w:r>
          </w:p>
        </w:tc>
        <w:tc>
          <w:tcPr>
            <w:tcW w:w="2126" w:type="dxa"/>
            <w:shd w:val="clear" w:color="auto" w:fill="auto"/>
            <w:vAlign w:val="center"/>
          </w:tcPr>
          <w:p w:rsidR="00D75D1D" w:rsidRPr="00641728" w:rsidRDefault="00D75D1D" w:rsidP="00D75D1D">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602" w:type="dxa"/>
            <w:shd w:val="clear" w:color="auto" w:fill="auto"/>
            <w:vAlign w:val="center"/>
          </w:tcPr>
          <w:p w:rsidR="00D75D1D" w:rsidRPr="00AD14AC" w:rsidRDefault="00D75D1D" w:rsidP="00D75D1D">
            <w:pPr>
              <w:pStyle w:val="ConsPlusNormal"/>
              <w:ind w:firstLine="0"/>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AD14AC">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AD14AC">
              <w:rPr>
                <w:rFonts w:ascii="Times New Roman" w:hAnsi="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28</w:t>
            </w:r>
          </w:p>
        </w:tc>
        <w:tc>
          <w:tcPr>
            <w:tcW w:w="2126" w:type="dxa"/>
            <w:shd w:val="clear" w:color="auto" w:fill="auto"/>
            <w:vAlign w:val="center"/>
          </w:tcPr>
          <w:p w:rsidR="00D75D1D" w:rsidRPr="00AD14AC" w:rsidRDefault="00D75D1D" w:rsidP="00D75D1D">
            <w:pPr>
              <w:spacing w:line="240" w:lineRule="auto"/>
              <w:rPr>
                <w:rFonts w:ascii="Times New Roman" w:hAnsi="Times New Roman"/>
                <w:sz w:val="20"/>
                <w:szCs w:val="20"/>
              </w:rPr>
            </w:pPr>
            <w:r w:rsidRPr="00AD14AC">
              <w:rPr>
                <w:rFonts w:ascii="Times New Roman" w:hAnsi="Times New Roman"/>
                <w:sz w:val="20"/>
                <w:szCs w:val="20"/>
              </w:rPr>
              <w:t xml:space="preserve">Для ведения личного подсобного хозяйства </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2.2</w:t>
            </w:r>
          </w:p>
        </w:tc>
        <w:tc>
          <w:tcPr>
            <w:tcW w:w="6602" w:type="dxa"/>
            <w:shd w:val="clear" w:color="auto" w:fill="auto"/>
            <w:vAlign w:val="center"/>
          </w:tcPr>
          <w:p w:rsidR="00D75D1D" w:rsidRPr="00641728" w:rsidRDefault="00D75D1D" w:rsidP="00D75D1D">
            <w:pPr>
              <w:widowControl w:val="0"/>
              <w:autoSpaceDE w:val="0"/>
              <w:autoSpaceDN w:val="0"/>
              <w:adjustRightInd w:val="0"/>
              <w:spacing w:line="240" w:lineRule="auto"/>
              <w:jc w:val="both"/>
              <w:rPr>
                <w:sz w:val="20"/>
                <w:szCs w:val="20"/>
              </w:rPr>
            </w:pPr>
            <w:r w:rsidRPr="00641728">
              <w:rPr>
                <w:sz w:val="20"/>
                <w:szCs w:val="20"/>
              </w:rPr>
              <w:t xml:space="preserve">2.2 - </w:t>
            </w:r>
            <w:r w:rsidRPr="007C0D01">
              <w:rPr>
                <w:rFonts w:ascii="Times New Roman" w:eastAsia="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r>
              <w:rPr>
                <w:rFonts w:ascii="Times New Roman" w:eastAsia="Times New Roman" w:hAnsi="Times New Roman"/>
                <w:sz w:val="20"/>
                <w:szCs w:val="20"/>
              </w:rPr>
              <w:t xml:space="preserve"> </w:t>
            </w:r>
            <w:r w:rsidRPr="007C0D01">
              <w:rPr>
                <w:rFonts w:ascii="Times New Roman" w:eastAsia="Times New Roman" w:hAnsi="Times New Roman"/>
                <w:sz w:val="20"/>
                <w:szCs w:val="20"/>
              </w:rPr>
              <w:t>производство сельскохозяйственной продукции;</w:t>
            </w:r>
            <w:r>
              <w:rPr>
                <w:rFonts w:ascii="Times New Roman" w:eastAsia="Times New Roman" w:hAnsi="Times New Roman"/>
                <w:sz w:val="20"/>
                <w:szCs w:val="20"/>
              </w:rPr>
              <w:t xml:space="preserve"> </w:t>
            </w:r>
            <w:r w:rsidRPr="007C0D01">
              <w:rPr>
                <w:rFonts w:ascii="Times New Roman" w:eastAsia="Times New Roman" w:hAnsi="Times New Roman"/>
                <w:sz w:val="20"/>
                <w:szCs w:val="20"/>
              </w:rPr>
              <w:t>размещение гаража и иных вспомогательных сооружений;</w:t>
            </w:r>
            <w:r>
              <w:rPr>
                <w:rFonts w:ascii="Times New Roman" w:eastAsia="Times New Roman" w:hAnsi="Times New Roman"/>
                <w:sz w:val="20"/>
                <w:szCs w:val="20"/>
              </w:rPr>
              <w:t xml:space="preserve"> </w:t>
            </w:r>
            <w:r w:rsidRPr="007C0D01">
              <w:rPr>
                <w:rFonts w:ascii="Times New Roman" w:eastAsia="Times New Roman" w:hAnsi="Times New Roman"/>
                <w:sz w:val="20"/>
                <w:szCs w:val="20"/>
              </w:rPr>
              <w:t>содержание сельскохозяйственных животных</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29</w:t>
            </w:r>
          </w:p>
        </w:tc>
        <w:tc>
          <w:tcPr>
            <w:tcW w:w="2126" w:type="dxa"/>
            <w:shd w:val="clear" w:color="auto" w:fill="auto"/>
            <w:vAlign w:val="center"/>
          </w:tcPr>
          <w:p w:rsidR="00D75D1D" w:rsidRPr="00641728" w:rsidRDefault="00D75D1D" w:rsidP="00D75D1D">
            <w:pPr>
              <w:pStyle w:val="aff0"/>
              <w:jc w:val="center"/>
              <w:rPr>
                <w:sz w:val="20"/>
                <w:szCs w:val="20"/>
              </w:rPr>
            </w:pPr>
            <w:r w:rsidRPr="00641728">
              <w:rPr>
                <w:sz w:val="20"/>
                <w:szCs w:val="20"/>
              </w:rPr>
              <w:t>Блокированная жилая застройка</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2.3</w:t>
            </w:r>
          </w:p>
        </w:tc>
        <w:tc>
          <w:tcPr>
            <w:tcW w:w="6602" w:type="dxa"/>
            <w:shd w:val="clear" w:color="auto" w:fill="auto"/>
          </w:tcPr>
          <w:p w:rsidR="00D75D1D" w:rsidRDefault="00D75D1D" w:rsidP="00D75D1D">
            <w:pPr>
              <w:pStyle w:val="ConsPlusNormal"/>
              <w:ind w:firstLine="0"/>
              <w:jc w:val="both"/>
              <w:rPr>
                <w:rFonts w:ascii="Times New Roman" w:hAnsi="Times New Roman" w:cs="Times New Roman"/>
              </w:rPr>
            </w:pPr>
            <w:proofErr w:type="gramStart"/>
            <w:r>
              <w:rPr>
                <w:rFonts w:ascii="Times New Roman" w:hAnsi="Times New Roman" w:cs="Times New Roman"/>
              </w:rPr>
              <w:t xml:space="preserve">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AD14AC">
              <w:rPr>
                <w:rFonts w:ascii="Times New Roman" w:hAnsi="Times New Roman" w:cs="Times New Roman"/>
              </w:rPr>
              <w:t xml:space="preserve"> </w:t>
            </w:r>
            <w:proofErr w:type="gramStart"/>
            <w:r w:rsidRPr="00AD14AC">
              <w:rPr>
                <w:rFonts w:ascii="Times New Roman" w:hAnsi="Times New Roman" w:cs="Times New Roman"/>
              </w:rPr>
              <w:t>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roofErr w:type="gramEnd"/>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30</w:t>
            </w:r>
          </w:p>
        </w:tc>
        <w:tc>
          <w:tcPr>
            <w:tcW w:w="2126" w:type="dxa"/>
            <w:shd w:val="clear" w:color="auto" w:fill="auto"/>
            <w:vAlign w:val="center"/>
          </w:tcPr>
          <w:p w:rsidR="00D75D1D" w:rsidRPr="00F24571" w:rsidRDefault="00D75D1D" w:rsidP="00D75D1D">
            <w:pPr>
              <w:spacing w:line="240" w:lineRule="auto"/>
              <w:rPr>
                <w:rFonts w:ascii="Times New Roman" w:hAnsi="Times New Roman"/>
                <w:sz w:val="20"/>
                <w:szCs w:val="20"/>
              </w:rPr>
            </w:pPr>
            <w:r w:rsidRPr="00F24571">
              <w:rPr>
                <w:rFonts w:ascii="Times New Roman" w:hAnsi="Times New Roman"/>
                <w:sz w:val="20"/>
                <w:szCs w:val="20"/>
              </w:rPr>
              <w:t>Деловое управление</w:t>
            </w:r>
            <w:r>
              <w:rPr>
                <w:rFonts w:ascii="Times New Roman" w:hAnsi="Times New Roman"/>
                <w:sz w:val="20"/>
                <w:szCs w:val="20"/>
              </w:rPr>
              <w:t>*</w:t>
            </w:r>
          </w:p>
        </w:tc>
        <w:tc>
          <w:tcPr>
            <w:tcW w:w="627" w:type="dxa"/>
            <w:shd w:val="clear" w:color="auto" w:fill="auto"/>
            <w:vAlign w:val="center"/>
          </w:tcPr>
          <w:p w:rsidR="00D75D1D" w:rsidRPr="00F24571" w:rsidRDefault="00D75D1D" w:rsidP="00D75D1D">
            <w:pPr>
              <w:spacing w:line="240" w:lineRule="auto"/>
              <w:rPr>
                <w:rFonts w:ascii="Times New Roman" w:hAnsi="Times New Roman"/>
                <w:sz w:val="20"/>
                <w:szCs w:val="20"/>
              </w:rPr>
            </w:pPr>
            <w:r w:rsidRPr="00F24571">
              <w:rPr>
                <w:rFonts w:ascii="Times New Roman" w:hAnsi="Times New Roman"/>
                <w:sz w:val="20"/>
                <w:szCs w:val="20"/>
              </w:rPr>
              <w:t>4.1</w:t>
            </w:r>
          </w:p>
        </w:tc>
        <w:tc>
          <w:tcPr>
            <w:tcW w:w="6602" w:type="dxa"/>
            <w:shd w:val="clear" w:color="auto" w:fill="auto"/>
          </w:tcPr>
          <w:p w:rsidR="00D75D1D" w:rsidRPr="00096617" w:rsidRDefault="00D75D1D" w:rsidP="00D75D1D">
            <w:pPr>
              <w:spacing w:line="240" w:lineRule="auto"/>
              <w:jc w:val="both"/>
              <w:rPr>
                <w:rFonts w:ascii="Times New Roman" w:hAnsi="Times New Roman"/>
                <w:sz w:val="20"/>
                <w:szCs w:val="20"/>
              </w:rPr>
            </w:pPr>
            <w:r>
              <w:rPr>
                <w:rFonts w:ascii="Times New Roman" w:hAnsi="Times New Roman"/>
                <w:sz w:val="20"/>
                <w:szCs w:val="20"/>
              </w:rPr>
              <w:t>4.1 - </w:t>
            </w:r>
            <w:r w:rsidRPr="000D0097">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31</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Религиозное использование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3.7</w:t>
            </w:r>
          </w:p>
        </w:tc>
        <w:tc>
          <w:tcPr>
            <w:tcW w:w="6602" w:type="dxa"/>
            <w:shd w:val="clear" w:color="auto" w:fill="auto"/>
          </w:tcPr>
          <w:p w:rsidR="00D75D1D" w:rsidRPr="00516AF0" w:rsidRDefault="00D75D1D" w:rsidP="00D75D1D">
            <w:pPr>
              <w:spacing w:line="240" w:lineRule="auto"/>
              <w:jc w:val="both"/>
              <w:rPr>
                <w:rFonts w:ascii="Times New Roman" w:hAnsi="Times New Roman"/>
                <w:sz w:val="20"/>
                <w:szCs w:val="20"/>
              </w:rPr>
            </w:pPr>
            <w:proofErr w:type="gramStart"/>
            <w:r w:rsidRPr="00516AF0">
              <w:rPr>
                <w:rFonts w:ascii="Times New Roman" w:hAnsi="Times New Roman"/>
                <w:sz w:val="20"/>
                <w:szCs w:val="20"/>
              </w:rPr>
              <w:t>3.7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р</w:t>
            </w:r>
            <w:r w:rsidRPr="00516AF0">
              <w:rPr>
                <w:rFonts w:ascii="Times New Roman" w:hAnsi="Times New Roman"/>
                <w:sz w:val="20"/>
                <w:szCs w:val="20"/>
              </w:rPr>
              <w:t>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516AF0" w:rsidTr="00D75D1D">
        <w:tc>
          <w:tcPr>
            <w:tcW w:w="568" w:type="dxa"/>
            <w:shd w:val="clear" w:color="auto" w:fill="auto"/>
            <w:vAlign w:val="center"/>
          </w:tcPr>
          <w:p w:rsidR="00D75D1D" w:rsidRPr="00516AF0" w:rsidRDefault="00D75D1D" w:rsidP="00D75D1D">
            <w:pPr>
              <w:spacing w:line="240" w:lineRule="auto"/>
              <w:rPr>
                <w:rFonts w:ascii="Times New Roman" w:hAnsi="Times New Roman"/>
                <w:sz w:val="20"/>
                <w:szCs w:val="20"/>
              </w:rPr>
            </w:pPr>
            <w:r>
              <w:rPr>
                <w:rFonts w:ascii="Times New Roman" w:hAnsi="Times New Roman"/>
                <w:sz w:val="20"/>
                <w:szCs w:val="20"/>
              </w:rPr>
              <w:t>32</w:t>
            </w:r>
          </w:p>
        </w:tc>
        <w:tc>
          <w:tcPr>
            <w:tcW w:w="2126"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Гостиничное обслуживание</w:t>
            </w:r>
            <w:r>
              <w:rPr>
                <w:rFonts w:ascii="Times New Roman" w:hAnsi="Times New Roman"/>
                <w:sz w:val="20"/>
                <w:szCs w:val="20"/>
              </w:rPr>
              <w:t>*</w:t>
            </w:r>
          </w:p>
        </w:tc>
        <w:tc>
          <w:tcPr>
            <w:tcW w:w="6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4.7</w:t>
            </w:r>
          </w:p>
        </w:tc>
        <w:tc>
          <w:tcPr>
            <w:tcW w:w="6602" w:type="dxa"/>
            <w:shd w:val="clear" w:color="auto" w:fill="auto"/>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4.7 - р</w:t>
            </w:r>
            <w:r w:rsidRPr="00516AF0">
              <w:rPr>
                <w:rFonts w:ascii="Times New Roman" w:hAnsi="Times New Roman"/>
                <w:sz w:val="20"/>
                <w:szCs w:val="20"/>
              </w:rPr>
              <w:t>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33</w:t>
            </w:r>
          </w:p>
        </w:tc>
        <w:tc>
          <w:tcPr>
            <w:tcW w:w="2126" w:type="dxa"/>
            <w:shd w:val="clear" w:color="auto" w:fill="auto"/>
            <w:vAlign w:val="center"/>
          </w:tcPr>
          <w:p w:rsidR="00D75D1D" w:rsidRPr="007D0B73" w:rsidRDefault="00D75D1D" w:rsidP="00D75D1D">
            <w:pPr>
              <w:spacing w:line="240" w:lineRule="auto"/>
              <w:rPr>
                <w:rFonts w:ascii="Times New Roman" w:hAnsi="Times New Roman"/>
                <w:sz w:val="20"/>
                <w:szCs w:val="20"/>
              </w:rPr>
            </w:pPr>
            <w:r w:rsidRPr="007D0B73">
              <w:rPr>
                <w:rFonts w:ascii="Times New Roman" w:hAnsi="Times New Roman"/>
                <w:sz w:val="20"/>
                <w:szCs w:val="20"/>
              </w:rPr>
              <w:t xml:space="preserve">Объекты придорожного </w:t>
            </w:r>
            <w:r w:rsidRPr="007D0B73">
              <w:rPr>
                <w:rFonts w:ascii="Times New Roman" w:hAnsi="Times New Roman"/>
                <w:sz w:val="20"/>
                <w:szCs w:val="20"/>
              </w:rPr>
              <w:lastRenderedPageBreak/>
              <w:t>сервиса</w:t>
            </w:r>
          </w:p>
        </w:tc>
        <w:tc>
          <w:tcPr>
            <w:tcW w:w="627" w:type="dxa"/>
            <w:shd w:val="clear" w:color="auto" w:fill="auto"/>
            <w:vAlign w:val="center"/>
          </w:tcPr>
          <w:p w:rsidR="00D75D1D" w:rsidRPr="007D0B73" w:rsidRDefault="00D75D1D" w:rsidP="00D75D1D">
            <w:pPr>
              <w:spacing w:line="240" w:lineRule="auto"/>
              <w:rPr>
                <w:rFonts w:ascii="Times New Roman" w:hAnsi="Times New Roman"/>
                <w:sz w:val="20"/>
                <w:szCs w:val="20"/>
              </w:rPr>
            </w:pPr>
            <w:r w:rsidRPr="007D0B73">
              <w:rPr>
                <w:rFonts w:ascii="Times New Roman" w:hAnsi="Times New Roman"/>
                <w:sz w:val="20"/>
                <w:szCs w:val="20"/>
              </w:rPr>
              <w:lastRenderedPageBreak/>
              <w:t>4.9.1</w:t>
            </w:r>
          </w:p>
        </w:tc>
        <w:tc>
          <w:tcPr>
            <w:tcW w:w="6602" w:type="dxa"/>
            <w:shd w:val="clear" w:color="auto" w:fill="auto"/>
          </w:tcPr>
          <w:p w:rsidR="00D75D1D" w:rsidRPr="007D0B73" w:rsidRDefault="00D75D1D" w:rsidP="00D75D1D">
            <w:pPr>
              <w:pStyle w:val="ConsPlusNormal"/>
              <w:ind w:firstLine="0"/>
              <w:jc w:val="both"/>
              <w:rPr>
                <w:rFonts w:ascii="Times New Roman" w:hAnsi="Times New Roman" w:cs="Times New Roman"/>
              </w:rPr>
            </w:pPr>
            <w:r w:rsidRPr="007D0B73">
              <w:rPr>
                <w:rFonts w:ascii="Times New Roman" w:hAnsi="Times New Roman" w:cs="Times New Roman"/>
              </w:rPr>
              <w:t>4.9.1</w:t>
            </w:r>
            <w:r>
              <w:rPr>
                <w:rFonts w:ascii="Times New Roman" w:hAnsi="Times New Roman" w:cs="Times New Roman"/>
              </w:rPr>
              <w:t> </w:t>
            </w:r>
            <w:r w:rsidRPr="007D0B73">
              <w:rPr>
                <w:rFonts w:ascii="Times New Roman" w:hAnsi="Times New Roman"/>
              </w:rPr>
              <w:t>-</w:t>
            </w:r>
            <w:r>
              <w:rPr>
                <w:rFonts w:ascii="Times New Roman" w:hAnsi="Times New Roman"/>
              </w:rPr>
              <w:t> </w:t>
            </w:r>
            <w:r w:rsidRPr="007D0B73">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7D0B73">
              <w:rPr>
                <w:rFonts w:ascii="Times New Roman" w:hAnsi="Times New Roman" w:cs="Times New Roman"/>
              </w:rPr>
              <w:t xml:space="preserve">размещение магазинов сопутствующей торговли, зданий для организации </w:t>
            </w:r>
            <w:r w:rsidRPr="007D0B73">
              <w:rPr>
                <w:rFonts w:ascii="Times New Roman" w:hAnsi="Times New Roman" w:cs="Times New Roman"/>
              </w:rPr>
              <w:lastRenderedPageBreak/>
              <w:t>общественного питания в качестве объектов придорожного сервиса;</w:t>
            </w:r>
            <w:r>
              <w:rPr>
                <w:rFonts w:ascii="Times New Roman" w:hAnsi="Times New Roman" w:cs="Times New Roman"/>
              </w:rPr>
              <w:t xml:space="preserve"> </w:t>
            </w:r>
            <w:r w:rsidRPr="007D0B73">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7D0B7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516AF0" w:rsidTr="00D75D1D">
        <w:tc>
          <w:tcPr>
            <w:tcW w:w="568"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34</w:t>
            </w:r>
          </w:p>
        </w:tc>
        <w:tc>
          <w:tcPr>
            <w:tcW w:w="2126"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Связь</w:t>
            </w:r>
          </w:p>
        </w:tc>
        <w:tc>
          <w:tcPr>
            <w:tcW w:w="627"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6.8</w:t>
            </w:r>
          </w:p>
        </w:tc>
        <w:tc>
          <w:tcPr>
            <w:tcW w:w="6602"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r w:rsidRPr="00C61606">
              <w:rPr>
                <w:rFonts w:ascii="Times New Roman" w:hAnsi="Times New Roman"/>
                <w:sz w:val="20"/>
                <w:szCs w:val="20"/>
              </w:rPr>
              <w:t>6.8</w:t>
            </w:r>
            <w:r>
              <w:rPr>
                <w:rFonts w:ascii="Times New Roman" w:hAnsi="Times New Roman"/>
                <w:sz w:val="20"/>
                <w:szCs w:val="20"/>
              </w:rPr>
              <w:t> </w:t>
            </w:r>
            <w:r w:rsidRPr="00C61606">
              <w:rPr>
                <w:rFonts w:ascii="Times New Roman" w:hAnsi="Times New Roman"/>
                <w:sz w:val="20"/>
                <w:szCs w:val="20"/>
              </w:rPr>
              <w:t>–</w:t>
            </w:r>
            <w:r>
              <w:rPr>
                <w:rFonts w:ascii="Times New Roman" w:hAnsi="Times New Roman"/>
                <w:sz w:val="20"/>
                <w:szCs w:val="20"/>
              </w:rPr>
              <w:t> </w:t>
            </w:r>
            <w:r w:rsidRPr="00C61606">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516AF0" w:rsidTr="00D75D1D">
        <w:tc>
          <w:tcPr>
            <w:tcW w:w="9923" w:type="dxa"/>
            <w:gridSpan w:val="4"/>
            <w:shd w:val="clear" w:color="auto" w:fill="auto"/>
            <w:vAlign w:val="center"/>
          </w:tcPr>
          <w:p w:rsidR="00D75D1D" w:rsidRPr="00C61606"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516AF0" w:rsidTr="00D75D1D">
        <w:tc>
          <w:tcPr>
            <w:tcW w:w="9923" w:type="dxa"/>
            <w:gridSpan w:val="4"/>
            <w:shd w:val="clear" w:color="auto" w:fill="auto"/>
            <w:vAlign w:val="center"/>
          </w:tcPr>
          <w:p w:rsidR="00D75D1D" w:rsidRPr="00516AF0" w:rsidRDefault="00D75D1D" w:rsidP="00D75D1D">
            <w:pPr>
              <w:widowControl w:val="0"/>
              <w:spacing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D75D1D" w:rsidRDefault="00D75D1D" w:rsidP="00D75D1D">
      <w:pPr>
        <w:pStyle w:val="ConsNormal"/>
        <w:ind w:firstLine="709"/>
        <w:jc w:val="both"/>
        <w:rPr>
          <w:rFonts w:ascii="Times New Roman" w:hAnsi="Times New Roman" w:cs="Times New Roman"/>
          <w:sz w:val="16"/>
          <w:szCs w:val="16"/>
        </w:rPr>
      </w:pPr>
    </w:p>
    <w:p w:rsidR="00D75D1D" w:rsidRDefault="00D75D1D" w:rsidP="00D75D1D">
      <w:pPr>
        <w:pStyle w:val="ConsNormal"/>
        <w:ind w:firstLine="540"/>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а – 450 квадратных метров</w:t>
      </w:r>
    </w:p>
    <w:p w:rsidR="00D75D1D" w:rsidRPr="00024339"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 xml:space="preserve">размер земельного участка </w:t>
      </w:r>
      <w:r>
        <w:rPr>
          <w:rFonts w:ascii="Times New Roman" w:eastAsia="Times New Roman" w:hAnsi="Times New Roman"/>
          <w:sz w:val="24"/>
          <w:szCs w:val="24"/>
          <w:lang w:eastAsia="ru-RU"/>
        </w:rPr>
        <w:t>–</w:t>
      </w:r>
      <w:r w:rsidRPr="001C1E02">
        <w:rPr>
          <w:rFonts w:ascii="Times New Roman" w:eastAsia="Times New Roman" w:hAnsi="Times New Roman"/>
          <w:sz w:val="24"/>
          <w:szCs w:val="24"/>
          <w:lang w:eastAsia="ru-RU"/>
        </w:rPr>
        <w:t xml:space="preserve"> </w:t>
      </w:r>
      <w:r w:rsidRPr="00476255">
        <w:rPr>
          <w:rFonts w:ascii="Times New Roman" w:eastAsia="Times New Roman" w:hAnsi="Times New Roman"/>
          <w:b/>
          <w:sz w:val="24"/>
          <w:szCs w:val="24"/>
          <w:lang w:eastAsia="ru-RU"/>
        </w:rPr>
        <w:t>2</w:t>
      </w:r>
      <w:r w:rsidRPr="00433FE0">
        <w:rPr>
          <w:rFonts w:ascii="Times New Roman" w:eastAsia="Times New Roman" w:hAnsi="Times New Roman"/>
          <w:b/>
          <w:sz w:val="24"/>
          <w:szCs w:val="24"/>
          <w:lang w:eastAsia="ru-RU"/>
        </w:rPr>
        <w:t>500 квадратных метров</w:t>
      </w:r>
      <w:proofErr w:type="gramStart"/>
      <w:r>
        <w:rPr>
          <w:rFonts w:ascii="Times New Roman" w:eastAsia="Times New Roman" w:hAnsi="Times New Roman"/>
          <w:sz w:val="24"/>
          <w:szCs w:val="24"/>
          <w:lang w:eastAsia="ru-RU"/>
        </w:rPr>
        <w:t xml:space="preserve"> .</w:t>
      </w:r>
      <w:proofErr w:type="gramEnd"/>
    </w:p>
    <w:p w:rsidR="00D75D1D"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p>
    <w:p w:rsidR="00D75D1D" w:rsidRPr="006D7E43"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37290D">
        <w:rPr>
          <w:rFonts w:ascii="Times New Roman" w:hAnsi="Times New Roman"/>
          <w:b/>
          <w:sz w:val="24"/>
          <w:szCs w:val="24"/>
          <w:lang w:eastAsia="ru-RU"/>
        </w:rPr>
        <w:t>минимальное расстояние</w:t>
      </w:r>
      <w:r w:rsidRPr="006D7E43">
        <w:rPr>
          <w:rFonts w:ascii="Times New Roman" w:hAnsi="Times New Roman"/>
          <w:sz w:val="24"/>
          <w:szCs w:val="24"/>
          <w:lang w:eastAsia="ru-RU"/>
        </w:rPr>
        <w:t xml:space="preserve"> от границ участка до основного строения - 3 метра;</w:t>
      </w:r>
    </w:p>
    <w:p w:rsidR="00D75D1D" w:rsidRPr="006D7E43"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37290D">
        <w:rPr>
          <w:rFonts w:ascii="Times New Roman" w:hAnsi="Times New Roman"/>
          <w:b/>
          <w:sz w:val="24"/>
          <w:szCs w:val="24"/>
          <w:lang w:eastAsia="ru-RU"/>
        </w:rPr>
        <w:t>максимальный процент застройки</w:t>
      </w:r>
      <w:r w:rsidRPr="006D7E43">
        <w:rPr>
          <w:rFonts w:ascii="Times New Roman" w:hAnsi="Times New Roman"/>
          <w:sz w:val="24"/>
          <w:szCs w:val="24"/>
          <w:lang w:eastAsia="ru-RU"/>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Pr="005713AA" w:rsidRDefault="00D75D1D" w:rsidP="00D75D1D">
      <w:pPr>
        <w:autoSpaceDE w:val="0"/>
        <w:autoSpaceDN w:val="0"/>
        <w:adjustRightInd w:val="0"/>
        <w:spacing w:line="240" w:lineRule="auto"/>
        <w:ind w:firstLine="540"/>
        <w:jc w:val="both"/>
        <w:rPr>
          <w:rFonts w:ascii="Times New Roman" w:eastAsia="Times New Roman" w:hAnsi="Times New Roman"/>
          <w:sz w:val="24"/>
          <w:szCs w:val="24"/>
        </w:rPr>
      </w:pPr>
      <w:r w:rsidRPr="005713AA">
        <w:rPr>
          <w:rFonts w:ascii="Times New Roman" w:eastAsia="Times New Roman" w:hAnsi="Times New Roman"/>
          <w:sz w:val="24"/>
          <w:szCs w:val="24"/>
        </w:rPr>
        <w:t xml:space="preserve">- максимальный процент застройки – </w:t>
      </w:r>
      <w:r>
        <w:rPr>
          <w:rFonts w:ascii="Times New Roman" w:eastAsia="Times New Roman" w:hAnsi="Times New Roman"/>
          <w:sz w:val="24"/>
          <w:szCs w:val="24"/>
        </w:rPr>
        <w:t>4</w:t>
      </w:r>
      <w:r w:rsidRPr="005713AA">
        <w:rPr>
          <w:rFonts w:ascii="Times New Roman" w:eastAsia="Times New Roman" w:hAnsi="Times New Roman"/>
          <w:sz w:val="24"/>
          <w:szCs w:val="24"/>
        </w:rPr>
        <w:t>0%</w:t>
      </w:r>
    </w:p>
    <w:p w:rsidR="00D75D1D"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rPr>
      </w:pPr>
      <w:r w:rsidRPr="00BD4077">
        <w:rPr>
          <w:rFonts w:ascii="Times New Roman" w:hAnsi="Times New Roman"/>
          <w:b/>
          <w:sz w:val="24"/>
          <w:szCs w:val="24"/>
        </w:rPr>
        <w:t>максимальное</w:t>
      </w:r>
      <w:r>
        <w:rPr>
          <w:rFonts w:ascii="Times New Roman" w:hAnsi="Times New Roman"/>
          <w:sz w:val="24"/>
          <w:szCs w:val="24"/>
        </w:rPr>
        <w:t xml:space="preserve"> </w:t>
      </w:r>
      <w:r w:rsidRPr="00563EB5">
        <w:rPr>
          <w:rFonts w:ascii="Times New Roman" w:hAnsi="Times New Roman"/>
          <w:b/>
          <w:sz w:val="24"/>
          <w:szCs w:val="24"/>
        </w:rPr>
        <w:t>количество этажей</w:t>
      </w:r>
      <w:r>
        <w:rPr>
          <w:rFonts w:ascii="Times New Roman" w:hAnsi="Times New Roman"/>
          <w:sz w:val="24"/>
          <w:szCs w:val="24"/>
        </w:rPr>
        <w:t xml:space="preserve"> надземной части зданий, строений, сооружений на территории земельных участков – 5 этажей;</w:t>
      </w:r>
    </w:p>
    <w:p w:rsidR="00D75D1D"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rPr>
      </w:pPr>
      <w:r w:rsidRPr="00E14F55">
        <w:rPr>
          <w:rFonts w:ascii="Times New Roman" w:hAnsi="Times New Roman"/>
          <w:b/>
          <w:sz w:val="24"/>
          <w:szCs w:val="24"/>
        </w:rPr>
        <w:t>максимальная высота зданий, строений, сооружений</w:t>
      </w:r>
      <w:r>
        <w:rPr>
          <w:rFonts w:ascii="Times New Roman" w:hAnsi="Times New Roman"/>
          <w:sz w:val="24"/>
          <w:szCs w:val="24"/>
        </w:rPr>
        <w:t xml:space="preserve"> на территории земельных участков:</w:t>
      </w:r>
    </w:p>
    <w:p w:rsidR="00D75D1D" w:rsidRPr="00CE11B2"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CE11B2">
        <w:rPr>
          <w:rFonts w:ascii="Times New Roman" w:eastAsia="Times New Roman" w:hAnsi="Times New Roman"/>
          <w:sz w:val="24"/>
          <w:szCs w:val="24"/>
          <w:lang w:eastAsia="ru-RU"/>
        </w:rPr>
        <w:t xml:space="preserve">для жилых многоквартирных домов - количество надземных этажей - до </w:t>
      </w:r>
      <w:r>
        <w:rPr>
          <w:rFonts w:ascii="Times New Roman" w:eastAsia="Times New Roman" w:hAnsi="Times New Roman"/>
          <w:sz w:val="24"/>
          <w:szCs w:val="24"/>
          <w:lang w:eastAsia="ru-RU"/>
        </w:rPr>
        <w:t>пяти</w:t>
      </w:r>
      <w:r w:rsidRPr="00CE11B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(включительно) </w:t>
      </w:r>
      <w:r w:rsidRPr="00CE11B2">
        <w:rPr>
          <w:rFonts w:ascii="Times New Roman" w:eastAsia="Times New Roman" w:hAnsi="Times New Roman"/>
          <w:sz w:val="24"/>
          <w:szCs w:val="24"/>
          <w:lang w:eastAsia="ru-RU"/>
        </w:rPr>
        <w:t xml:space="preserve">и высота от уровня земли до верха плоской кровли - не более </w:t>
      </w:r>
      <w:r>
        <w:rPr>
          <w:rFonts w:ascii="Times New Roman" w:eastAsia="Times New Roman" w:hAnsi="Times New Roman"/>
          <w:sz w:val="24"/>
          <w:szCs w:val="24"/>
          <w:lang w:eastAsia="ru-RU"/>
        </w:rPr>
        <w:t>21</w:t>
      </w:r>
      <w:r w:rsidRPr="00CE11B2">
        <w:rPr>
          <w:rFonts w:ascii="Times New Roman" w:eastAsia="Times New Roman" w:hAnsi="Times New Roman"/>
          <w:sz w:val="24"/>
          <w:szCs w:val="24"/>
          <w:lang w:eastAsia="ru-RU"/>
        </w:rPr>
        <w:t xml:space="preserve"> м, до конька скатной кровли - не более </w:t>
      </w:r>
      <w:r>
        <w:rPr>
          <w:rFonts w:ascii="Times New Roman" w:eastAsia="Times New Roman" w:hAnsi="Times New Roman"/>
          <w:sz w:val="24"/>
          <w:szCs w:val="24"/>
          <w:lang w:eastAsia="ru-RU"/>
        </w:rPr>
        <w:t>24.5</w:t>
      </w:r>
      <w:r w:rsidRPr="00CE11B2">
        <w:rPr>
          <w:rFonts w:ascii="Times New Roman" w:eastAsia="Times New Roman" w:hAnsi="Times New Roman"/>
          <w:sz w:val="24"/>
          <w:szCs w:val="24"/>
          <w:lang w:eastAsia="ru-RU"/>
        </w:rPr>
        <w:t xml:space="preserve"> м;</w:t>
      </w:r>
    </w:p>
    <w:p w:rsidR="00D75D1D"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CE11B2">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 не более 4 м, до конька скатной кровли - не более 7 м;</w:t>
      </w:r>
    </w:p>
    <w:p w:rsidR="00D75D1D" w:rsidRPr="00CE11B2" w:rsidRDefault="00D75D1D" w:rsidP="00D75D1D">
      <w:pPr>
        <w:pStyle w:val="afc"/>
        <w:widowControl w:val="0"/>
        <w:suppressAutoHyphens/>
        <w:spacing w:after="0" w:line="360" w:lineRule="auto"/>
        <w:ind w:left="0"/>
        <w:jc w:val="both"/>
        <w:rPr>
          <w:rFonts w:ascii="Times New Roman" w:eastAsia="Times New Roman" w:hAnsi="Times New Roman"/>
          <w:sz w:val="24"/>
          <w:szCs w:val="24"/>
          <w:lang w:eastAsia="ru-RU"/>
        </w:rPr>
      </w:pP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 xml:space="preserve">Ограничения использования земельных участков и объектов капитального </w:t>
      </w:r>
      <w:r>
        <w:rPr>
          <w:rFonts w:ascii="Times New Roman" w:hAnsi="Times New Roman"/>
          <w:b/>
          <w:sz w:val="24"/>
          <w:szCs w:val="24"/>
        </w:rPr>
        <w:lastRenderedPageBreak/>
        <w:t>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52" w:name="_Toc286828612"/>
      <w:bookmarkEnd w:id="149"/>
      <w:bookmarkEnd w:id="150"/>
      <w:r>
        <w:rPr>
          <w:rFonts w:ascii="Times New Roman" w:hAnsi="Times New Roman"/>
          <w:b/>
          <w:sz w:val="24"/>
          <w:szCs w:val="24"/>
        </w:rPr>
        <w:t>Статья 10.</w:t>
      </w:r>
      <w:r w:rsidRPr="00BA1F71">
        <w:rPr>
          <w:rFonts w:ascii="Times New Roman" w:hAnsi="Times New Roman"/>
          <w:b/>
          <w:sz w:val="24"/>
          <w:szCs w:val="24"/>
        </w:rPr>
        <w:t>3</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 xml:space="preserve">для </w:t>
      </w:r>
      <w:r w:rsidRPr="004738DD">
        <w:rPr>
          <w:rFonts w:ascii="Times New Roman" w:hAnsi="Times New Roman"/>
          <w:b/>
          <w:sz w:val="24"/>
          <w:szCs w:val="24"/>
        </w:rPr>
        <w:t>зоны</w:t>
      </w:r>
      <w:r w:rsidRPr="00BC3E87">
        <w:rPr>
          <w:rFonts w:ascii="Times New Roman" w:hAnsi="Times New Roman"/>
          <w:b/>
          <w:sz w:val="24"/>
          <w:szCs w:val="24"/>
        </w:rPr>
        <w:t xml:space="preserve"> </w:t>
      </w:r>
      <w:r w:rsidRPr="005D1B60">
        <w:rPr>
          <w:rFonts w:ascii="Times New Roman" w:hAnsi="Times New Roman"/>
          <w:b/>
          <w:sz w:val="24"/>
          <w:szCs w:val="24"/>
        </w:rPr>
        <w:t>общественно-деловой</w:t>
      </w:r>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F21FE8" w:rsidRDefault="00D75D1D" w:rsidP="00D75D1D">
      <w:pPr>
        <w:pStyle w:val="afc"/>
        <w:widowControl w:val="0"/>
        <w:autoSpaceDE w:val="0"/>
        <w:autoSpaceDN w:val="0"/>
        <w:adjustRightInd w:val="0"/>
        <w:spacing w:after="0" w:line="360" w:lineRule="auto"/>
        <w:ind w:left="0" w:firstLine="709"/>
        <w:jc w:val="both"/>
        <w:outlineLvl w:val="3"/>
        <w:rPr>
          <w:rFonts w:ascii="Times New Roman" w:hAnsi="Times New Roman"/>
          <w:b/>
          <w:sz w:val="24"/>
          <w:szCs w:val="24"/>
        </w:rPr>
      </w:pPr>
      <w:r w:rsidRPr="00F21FE8">
        <w:rPr>
          <w:rFonts w:ascii="Times New Roman" w:hAnsi="Times New Roman"/>
          <w:b/>
          <w:sz w:val="24"/>
          <w:szCs w:val="24"/>
        </w:rPr>
        <w:t>Общие градостроительные регламенты для общественно-деловых зон</w:t>
      </w:r>
      <w:r>
        <w:rPr>
          <w:rFonts w:ascii="Times New Roman" w:hAnsi="Times New Roman"/>
          <w:b/>
          <w:sz w:val="24"/>
          <w:szCs w:val="24"/>
        </w:rPr>
        <w:t>.</w:t>
      </w:r>
    </w:p>
    <w:p w:rsidR="00D75D1D" w:rsidRPr="00FB7C2A" w:rsidRDefault="00D75D1D" w:rsidP="00D75D1D">
      <w:pPr>
        <w:widowControl w:val="0"/>
        <w:suppressAutoHyphens/>
        <w:ind w:firstLine="709"/>
        <w:jc w:val="both"/>
        <w:rPr>
          <w:rFonts w:ascii="Times New Roman" w:hAnsi="Times New Roman"/>
          <w:sz w:val="24"/>
          <w:szCs w:val="24"/>
        </w:rPr>
      </w:pPr>
      <w:r w:rsidRPr="00FB7C2A">
        <w:rPr>
          <w:rFonts w:ascii="Times New Roman" w:hAnsi="Times New Roman"/>
          <w:sz w:val="24"/>
          <w:szCs w:val="24"/>
        </w:rPr>
        <w:t>Параметры застройки средних специальных учебных заведений</w:t>
      </w:r>
      <w:r>
        <w:rPr>
          <w:rFonts w:ascii="Times New Roman" w:hAnsi="Times New Roman"/>
          <w:sz w:val="24"/>
          <w:szCs w:val="24"/>
        </w:rPr>
        <w:t>:</w:t>
      </w:r>
    </w:p>
    <w:p w:rsidR="00D75D1D" w:rsidRDefault="00D75D1D" w:rsidP="00D75D1D">
      <w:pPr>
        <w:widowControl w:val="0"/>
        <w:suppressAutoHyphens/>
        <w:ind w:firstLine="709"/>
        <w:jc w:val="both"/>
        <w:rPr>
          <w:rFonts w:ascii="Times New Roman" w:hAnsi="Times New Roman"/>
          <w:sz w:val="24"/>
          <w:szCs w:val="24"/>
        </w:rPr>
      </w:pPr>
      <w:proofErr w:type="gramStart"/>
      <w:r w:rsidRPr="001D6EA9">
        <w:rPr>
          <w:rFonts w:ascii="Times New Roman" w:hAnsi="Times New Roman"/>
          <w:sz w:val="24"/>
          <w:szCs w:val="24"/>
        </w:rPr>
        <w:t>Площадь земельного участка в расчете на 1 учащегося среднего специального учебного заведения (техникум, ПТУ, колледж) следует принимать в зависимости от величины учебного заведения - с численностью до 300 учащихся - 75 кв. м, с численностью 300 - 900 учащихся - 50 - 65 кв. м, с численностью 900 - 1600 учащихся - 30 - 40 кв. м (в условиях реконструкции возможно уменьшение на 30%).</w:t>
      </w:r>
      <w:proofErr w:type="gramEnd"/>
    </w:p>
    <w:p w:rsidR="00D75D1D" w:rsidRPr="00750A97" w:rsidRDefault="00D75D1D" w:rsidP="00D75D1D">
      <w:pPr>
        <w:widowControl w:val="0"/>
        <w:suppressAutoHyphens/>
        <w:ind w:firstLine="709"/>
        <w:jc w:val="both"/>
        <w:rPr>
          <w:rFonts w:ascii="Times New Roman" w:hAnsi="Times New Roman"/>
          <w:sz w:val="24"/>
          <w:szCs w:val="24"/>
        </w:rPr>
      </w:pPr>
      <w:r w:rsidRPr="00750A97">
        <w:rPr>
          <w:rFonts w:ascii="Times New Roman" w:hAnsi="Times New Roman"/>
          <w:sz w:val="24"/>
          <w:szCs w:val="24"/>
        </w:rPr>
        <w:t>Нормы расчета земельных участков</w:t>
      </w:r>
      <w:r>
        <w:rPr>
          <w:rFonts w:ascii="Times New Roman" w:hAnsi="Times New Roman"/>
          <w:sz w:val="24"/>
          <w:szCs w:val="24"/>
        </w:rPr>
        <w:t>:</w:t>
      </w:r>
    </w:p>
    <w:p w:rsidR="00D75D1D" w:rsidRPr="00A412ED" w:rsidRDefault="00D75D1D" w:rsidP="00D75D1D">
      <w:pPr>
        <w:pStyle w:val="ac"/>
        <w:keepNext/>
        <w:suppressAutoHyphens/>
        <w:ind w:right="266"/>
      </w:pPr>
      <w:r w:rsidRPr="00A412ED">
        <w:t>Нормы расчета земельных участков</w:t>
      </w:r>
    </w:p>
    <w:tbl>
      <w:tblPr>
        <w:tblW w:w="5000" w:type="pct"/>
        <w:tblCellMar>
          <w:left w:w="70" w:type="dxa"/>
          <w:right w:w="70" w:type="dxa"/>
        </w:tblCellMar>
        <w:tblLook w:val="04A0"/>
      </w:tblPr>
      <w:tblGrid>
        <w:gridCol w:w="4964"/>
        <w:gridCol w:w="3209"/>
        <w:gridCol w:w="1322"/>
      </w:tblGrid>
      <w:tr w:rsidR="00D75D1D" w:rsidRPr="00A412ED" w:rsidTr="00D75D1D">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b/>
              </w:rPr>
            </w:pPr>
            <w:r w:rsidRPr="00A412ED">
              <w:rPr>
                <w:rFonts w:ascii="Times New Roman" w:hAnsi="Times New Roman" w:cs="Times New Roman"/>
                <w:b/>
              </w:rPr>
              <w:t>Объекты, здания и сооружения</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b/>
              </w:rPr>
            </w:pPr>
            <w:r w:rsidRPr="00A412ED">
              <w:rPr>
                <w:rFonts w:ascii="Times New Roman" w:hAnsi="Times New Roman" w:cs="Times New Roman"/>
                <w:b/>
              </w:rPr>
              <w:t>Расчетная единица</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b/>
              </w:rPr>
            </w:pPr>
            <w:r w:rsidRPr="00A412ED">
              <w:rPr>
                <w:rFonts w:ascii="Times New Roman" w:hAnsi="Times New Roman" w:cs="Times New Roman"/>
                <w:b/>
              </w:rPr>
              <w:t>Площадь</w:t>
            </w:r>
          </w:p>
        </w:tc>
      </w:tr>
      <w:tr w:rsidR="00D75D1D" w:rsidRPr="00A412ED" w:rsidTr="00D75D1D">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rPr>
                <w:rFonts w:ascii="Times New Roman" w:hAnsi="Times New Roman" w:cs="Times New Roman"/>
              </w:rPr>
            </w:pPr>
            <w:r w:rsidRPr="00A412ED">
              <w:rPr>
                <w:rFonts w:ascii="Times New Roman" w:hAnsi="Times New Roman" w:cs="Times New Roman"/>
              </w:rPr>
              <w:t xml:space="preserve">Больницы </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кв. м на койку</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30 - 60</w:t>
            </w:r>
          </w:p>
        </w:tc>
      </w:tr>
      <w:tr w:rsidR="00D75D1D" w:rsidRPr="00A412ED" w:rsidTr="00D75D1D">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rPr>
                <w:rFonts w:ascii="Times New Roman" w:hAnsi="Times New Roman" w:cs="Times New Roman"/>
              </w:rPr>
            </w:pPr>
            <w:r w:rsidRPr="00A412ED">
              <w:rPr>
                <w:rFonts w:ascii="Times New Roman" w:hAnsi="Times New Roman" w:cs="Times New Roman"/>
              </w:rPr>
              <w:t xml:space="preserve">Поликлиники </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proofErr w:type="gramStart"/>
            <w:r w:rsidRPr="00A412ED">
              <w:rPr>
                <w:rFonts w:ascii="Times New Roman" w:hAnsi="Times New Roman" w:cs="Times New Roman"/>
              </w:rPr>
              <w:t>га</w:t>
            </w:r>
            <w:proofErr w:type="gramEnd"/>
            <w:r w:rsidRPr="00A412ED">
              <w:rPr>
                <w:rFonts w:ascii="Times New Roman" w:hAnsi="Times New Roman" w:cs="Times New Roman"/>
              </w:rPr>
              <w:t xml:space="preserve"> на 100 посещений</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0,1</w:t>
            </w:r>
          </w:p>
        </w:tc>
      </w:tr>
      <w:tr w:rsidR="00D75D1D" w:rsidRPr="00A412ED" w:rsidTr="00D75D1D">
        <w:trPr>
          <w:cantSplit/>
          <w:trHeight w:val="36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rPr>
                <w:rFonts w:ascii="Times New Roman" w:hAnsi="Times New Roman" w:cs="Times New Roman"/>
              </w:rPr>
            </w:pPr>
            <w:r w:rsidRPr="00A412ED">
              <w:rPr>
                <w:rFonts w:ascii="Times New Roman" w:hAnsi="Times New Roman" w:cs="Times New Roman"/>
              </w:rPr>
              <w:t>Средние специальные учебные заведения</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proofErr w:type="gramStart"/>
            <w:r w:rsidRPr="00A412ED">
              <w:rPr>
                <w:rFonts w:ascii="Times New Roman" w:hAnsi="Times New Roman" w:cs="Times New Roman"/>
              </w:rPr>
              <w:t>га</w:t>
            </w:r>
            <w:proofErr w:type="gramEnd"/>
            <w:r w:rsidRPr="00A412ED">
              <w:rPr>
                <w:rFonts w:ascii="Times New Roman" w:hAnsi="Times New Roman" w:cs="Times New Roman"/>
              </w:rPr>
              <w:t xml:space="preserve"> на 1 тыс. студентов</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3 - 7</w:t>
            </w:r>
          </w:p>
        </w:tc>
      </w:tr>
      <w:tr w:rsidR="00D75D1D" w:rsidRPr="00A412ED" w:rsidTr="00D75D1D">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rPr>
                <w:rFonts w:ascii="Times New Roman" w:hAnsi="Times New Roman" w:cs="Times New Roman"/>
              </w:rPr>
            </w:pPr>
            <w:r w:rsidRPr="00A412ED">
              <w:rPr>
                <w:rFonts w:ascii="Times New Roman" w:hAnsi="Times New Roman" w:cs="Times New Roman"/>
              </w:rPr>
              <w:t xml:space="preserve">Общеобразовательные школы </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кв. м на одного учащегося</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16 - 60</w:t>
            </w:r>
          </w:p>
        </w:tc>
      </w:tr>
      <w:tr w:rsidR="00D75D1D" w:rsidRPr="00A412ED" w:rsidTr="00D75D1D">
        <w:trPr>
          <w:cantSplit/>
          <w:trHeight w:val="240"/>
        </w:trPr>
        <w:tc>
          <w:tcPr>
            <w:tcW w:w="2614"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rPr>
                <w:rFonts w:ascii="Times New Roman" w:hAnsi="Times New Roman" w:cs="Times New Roman"/>
              </w:rPr>
            </w:pPr>
            <w:r w:rsidRPr="00A412ED">
              <w:rPr>
                <w:rFonts w:ascii="Times New Roman" w:hAnsi="Times New Roman" w:cs="Times New Roman"/>
              </w:rPr>
              <w:t xml:space="preserve">Спортивные сооружения </w:t>
            </w:r>
          </w:p>
        </w:tc>
        <w:tc>
          <w:tcPr>
            <w:tcW w:w="1690"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кв. м на 1 тыс. человек</w:t>
            </w:r>
          </w:p>
        </w:tc>
        <w:tc>
          <w:tcPr>
            <w:tcW w:w="696" w:type="pct"/>
            <w:tcBorders>
              <w:top w:val="single" w:sz="6" w:space="0" w:color="auto"/>
              <w:left w:val="single" w:sz="6" w:space="0" w:color="auto"/>
              <w:bottom w:val="single" w:sz="6" w:space="0" w:color="auto"/>
              <w:right w:val="single" w:sz="6" w:space="0" w:color="auto"/>
            </w:tcBorders>
            <w:vAlign w:val="center"/>
          </w:tcPr>
          <w:p w:rsidR="00D75D1D" w:rsidRPr="00A412ED" w:rsidRDefault="00D75D1D" w:rsidP="00D75D1D">
            <w:pPr>
              <w:pStyle w:val="ConsPlusCell"/>
              <w:widowControl/>
              <w:jc w:val="center"/>
              <w:rPr>
                <w:rFonts w:ascii="Times New Roman" w:hAnsi="Times New Roman" w:cs="Times New Roman"/>
              </w:rPr>
            </w:pPr>
            <w:r w:rsidRPr="00A412ED">
              <w:rPr>
                <w:rFonts w:ascii="Times New Roman" w:hAnsi="Times New Roman" w:cs="Times New Roman"/>
              </w:rPr>
              <w:t>60 - 90</w:t>
            </w:r>
          </w:p>
        </w:tc>
      </w:tr>
    </w:tbl>
    <w:p w:rsidR="00D75D1D" w:rsidRPr="00EA062D" w:rsidRDefault="00D75D1D" w:rsidP="00D75D1D">
      <w:pPr>
        <w:suppressAutoHyphens/>
        <w:ind w:firstLine="851"/>
        <w:jc w:val="both"/>
        <w:rPr>
          <w:rFonts w:ascii="Times New Roman" w:hAnsi="Times New Roman"/>
          <w:sz w:val="24"/>
          <w:szCs w:val="24"/>
        </w:rPr>
      </w:pPr>
    </w:p>
    <w:p w:rsidR="00D75D1D" w:rsidRPr="00EA062D" w:rsidRDefault="00D75D1D" w:rsidP="00D75D1D">
      <w:pPr>
        <w:suppressAutoHyphens/>
        <w:ind w:firstLine="708"/>
        <w:jc w:val="both"/>
        <w:rPr>
          <w:rFonts w:ascii="Times New Roman" w:hAnsi="Times New Roman"/>
          <w:sz w:val="24"/>
          <w:szCs w:val="24"/>
        </w:rPr>
      </w:pPr>
      <w:r w:rsidRPr="00EA062D">
        <w:rPr>
          <w:rFonts w:ascii="Times New Roman" w:hAnsi="Times New Roman"/>
          <w:sz w:val="24"/>
          <w:szCs w:val="24"/>
        </w:rPr>
        <w:t xml:space="preserve"> Размеры земельных участков предприятий розничной торговли, общественного питания, бытового обслуживания в расчете на единицу измерения следует принимать следующие:</w:t>
      </w:r>
    </w:p>
    <w:p w:rsidR="00D75D1D" w:rsidRPr="00EA062D" w:rsidRDefault="00D75D1D" w:rsidP="00D75D1D">
      <w:pPr>
        <w:pStyle w:val="ac"/>
        <w:keepNext/>
        <w:suppressAutoHyphens/>
        <w:ind w:right="266"/>
      </w:pPr>
      <w:r w:rsidRPr="00EA062D">
        <w:t>Размеры земельных участков предприятий розничной торговли, общественного питания, бытового обслуживания</w:t>
      </w:r>
    </w:p>
    <w:tbl>
      <w:tblPr>
        <w:tblW w:w="5000" w:type="pct"/>
        <w:tblCellMar>
          <w:left w:w="70" w:type="dxa"/>
          <w:right w:w="70" w:type="dxa"/>
        </w:tblCellMar>
        <w:tblLook w:val="04A0"/>
      </w:tblPr>
      <w:tblGrid>
        <w:gridCol w:w="1912"/>
        <w:gridCol w:w="1844"/>
        <w:gridCol w:w="1943"/>
        <w:gridCol w:w="1899"/>
        <w:gridCol w:w="1897"/>
      </w:tblGrid>
      <w:tr w:rsidR="00D75D1D" w:rsidRPr="00EA062D" w:rsidTr="00D75D1D">
        <w:trPr>
          <w:cantSplit/>
          <w:trHeight w:val="360"/>
        </w:trPr>
        <w:tc>
          <w:tcPr>
            <w:tcW w:w="1007" w:type="pct"/>
            <w:tcBorders>
              <w:top w:val="single" w:sz="6" w:space="0" w:color="auto"/>
              <w:left w:val="single" w:sz="6" w:space="0" w:color="auto"/>
              <w:bottom w:val="single" w:sz="6" w:space="0" w:color="auto"/>
              <w:right w:val="single" w:sz="6" w:space="0" w:color="auto"/>
              <w:tl2br w:val="single" w:sz="4" w:space="0" w:color="auto"/>
            </w:tcBorders>
            <w:vAlign w:val="center"/>
          </w:tcPr>
          <w:p w:rsidR="00D75D1D" w:rsidRPr="00EA062D" w:rsidRDefault="00D75D1D" w:rsidP="00D75D1D">
            <w:pPr>
              <w:pStyle w:val="ConsPlusCell"/>
              <w:widowControl/>
              <w:jc w:val="center"/>
              <w:rPr>
                <w:rFonts w:ascii="Times New Roman" w:hAnsi="Times New Roman" w:cs="Times New Roman"/>
                <w:b/>
              </w:rPr>
            </w:pPr>
          </w:p>
        </w:tc>
        <w:tc>
          <w:tcPr>
            <w:tcW w:w="971"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b/>
              </w:rPr>
            </w:pPr>
            <w:r w:rsidRPr="00EA062D">
              <w:rPr>
                <w:rFonts w:ascii="Times New Roman" w:hAnsi="Times New Roman" w:cs="Times New Roman"/>
                <w:b/>
              </w:rPr>
              <w:t>Розничная торговля</w:t>
            </w:r>
          </w:p>
        </w:tc>
        <w:tc>
          <w:tcPr>
            <w:tcW w:w="1023"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b/>
              </w:rPr>
            </w:pPr>
            <w:r w:rsidRPr="00EA062D">
              <w:rPr>
                <w:rFonts w:ascii="Times New Roman" w:hAnsi="Times New Roman" w:cs="Times New Roman"/>
                <w:b/>
              </w:rPr>
              <w:t>Рыночный комплекс</w:t>
            </w:r>
          </w:p>
        </w:tc>
        <w:tc>
          <w:tcPr>
            <w:tcW w:w="1000"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b/>
              </w:rPr>
            </w:pPr>
            <w:r w:rsidRPr="00EA062D">
              <w:rPr>
                <w:rFonts w:ascii="Times New Roman" w:hAnsi="Times New Roman" w:cs="Times New Roman"/>
                <w:b/>
              </w:rPr>
              <w:t>Общественное питание</w:t>
            </w:r>
          </w:p>
        </w:tc>
        <w:tc>
          <w:tcPr>
            <w:tcW w:w="999"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b/>
              </w:rPr>
            </w:pPr>
            <w:r w:rsidRPr="00EA062D">
              <w:rPr>
                <w:rFonts w:ascii="Times New Roman" w:hAnsi="Times New Roman" w:cs="Times New Roman"/>
                <w:b/>
              </w:rPr>
              <w:t>Бытовое обслуживание</w:t>
            </w:r>
          </w:p>
        </w:tc>
      </w:tr>
      <w:tr w:rsidR="00D75D1D" w:rsidRPr="00EA062D" w:rsidTr="00D75D1D">
        <w:trPr>
          <w:cantSplit/>
          <w:trHeight w:val="480"/>
        </w:trPr>
        <w:tc>
          <w:tcPr>
            <w:tcW w:w="1007"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един</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и</w:t>
            </w:r>
            <w:proofErr w:type="gramEnd"/>
            <w:r w:rsidRPr="00EA062D">
              <w:rPr>
                <w:rFonts w:ascii="Times New Roman" w:hAnsi="Times New Roman" w:cs="Times New Roman"/>
              </w:rPr>
              <w:t>змерения</w:t>
            </w:r>
          </w:p>
        </w:tc>
        <w:tc>
          <w:tcPr>
            <w:tcW w:w="971"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 xml:space="preserve">кв. м </w:t>
            </w:r>
            <w:proofErr w:type="spellStart"/>
            <w:r w:rsidRPr="00EA062D">
              <w:rPr>
                <w:rFonts w:ascii="Times New Roman" w:hAnsi="Times New Roman" w:cs="Times New Roman"/>
              </w:rPr>
              <w:t>уч-ка</w:t>
            </w:r>
            <w:proofErr w:type="spellEnd"/>
            <w:r w:rsidRPr="00EA062D">
              <w:rPr>
                <w:rFonts w:ascii="Times New Roman" w:hAnsi="Times New Roman" w:cs="Times New Roman"/>
              </w:rPr>
              <w:t>/ кв. м торг</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п</w:t>
            </w:r>
            <w:proofErr w:type="gramEnd"/>
            <w:r w:rsidRPr="00EA062D">
              <w:rPr>
                <w:rFonts w:ascii="Times New Roman" w:hAnsi="Times New Roman" w:cs="Times New Roman"/>
              </w:rPr>
              <w:t>лощади</w:t>
            </w:r>
          </w:p>
        </w:tc>
        <w:tc>
          <w:tcPr>
            <w:tcW w:w="1023"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 xml:space="preserve">кв. м </w:t>
            </w:r>
            <w:proofErr w:type="spellStart"/>
            <w:r w:rsidRPr="00EA062D">
              <w:rPr>
                <w:rFonts w:ascii="Times New Roman" w:hAnsi="Times New Roman" w:cs="Times New Roman"/>
              </w:rPr>
              <w:t>уч-ка</w:t>
            </w:r>
            <w:proofErr w:type="spellEnd"/>
            <w:r w:rsidRPr="00EA062D">
              <w:rPr>
                <w:rFonts w:ascii="Times New Roman" w:hAnsi="Times New Roman" w:cs="Times New Roman"/>
              </w:rPr>
              <w:t>/ кв. м торг</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п</w:t>
            </w:r>
            <w:proofErr w:type="gramEnd"/>
            <w:r w:rsidRPr="00EA062D">
              <w:rPr>
                <w:rFonts w:ascii="Times New Roman" w:hAnsi="Times New Roman" w:cs="Times New Roman"/>
              </w:rPr>
              <w:t>лощади</w:t>
            </w:r>
          </w:p>
        </w:tc>
        <w:tc>
          <w:tcPr>
            <w:tcW w:w="1000"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кв. м участка/ посад</w:t>
            </w:r>
            <w:proofErr w:type="gramStart"/>
            <w:r w:rsidRPr="00EA062D">
              <w:rPr>
                <w:rFonts w:ascii="Times New Roman" w:hAnsi="Times New Roman" w:cs="Times New Roman"/>
              </w:rPr>
              <w:t>.</w:t>
            </w:r>
            <w:proofErr w:type="gramEnd"/>
            <w:r w:rsidRPr="00EA062D">
              <w:rPr>
                <w:rFonts w:ascii="Times New Roman" w:hAnsi="Times New Roman" w:cs="Times New Roman"/>
              </w:rPr>
              <w:t xml:space="preserve"> </w:t>
            </w:r>
            <w:proofErr w:type="gramStart"/>
            <w:r w:rsidRPr="00EA062D">
              <w:rPr>
                <w:rFonts w:ascii="Times New Roman" w:hAnsi="Times New Roman" w:cs="Times New Roman"/>
              </w:rPr>
              <w:t>м</w:t>
            </w:r>
            <w:proofErr w:type="gramEnd"/>
            <w:r w:rsidRPr="00EA062D">
              <w:rPr>
                <w:rFonts w:ascii="Times New Roman" w:hAnsi="Times New Roman" w:cs="Times New Roman"/>
              </w:rPr>
              <w:t>есто</w:t>
            </w:r>
          </w:p>
        </w:tc>
        <w:tc>
          <w:tcPr>
            <w:tcW w:w="999"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кв. м участка/ рабочее место</w:t>
            </w:r>
          </w:p>
        </w:tc>
      </w:tr>
      <w:tr w:rsidR="00D75D1D" w:rsidRPr="00EA062D" w:rsidTr="00D75D1D">
        <w:trPr>
          <w:cantSplit/>
          <w:trHeight w:val="240"/>
        </w:trPr>
        <w:tc>
          <w:tcPr>
            <w:tcW w:w="1007"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норматив</w:t>
            </w:r>
          </w:p>
        </w:tc>
        <w:tc>
          <w:tcPr>
            <w:tcW w:w="971"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2 - 8</w:t>
            </w:r>
          </w:p>
        </w:tc>
        <w:tc>
          <w:tcPr>
            <w:tcW w:w="1023"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7 - 14</w:t>
            </w:r>
          </w:p>
        </w:tc>
        <w:tc>
          <w:tcPr>
            <w:tcW w:w="1000"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10 - 15</w:t>
            </w:r>
          </w:p>
        </w:tc>
        <w:tc>
          <w:tcPr>
            <w:tcW w:w="999" w:type="pct"/>
            <w:tcBorders>
              <w:top w:val="single" w:sz="6" w:space="0" w:color="auto"/>
              <w:left w:val="single" w:sz="6" w:space="0" w:color="auto"/>
              <w:bottom w:val="single" w:sz="6" w:space="0" w:color="auto"/>
              <w:right w:val="single" w:sz="6" w:space="0" w:color="auto"/>
            </w:tcBorders>
            <w:vAlign w:val="center"/>
          </w:tcPr>
          <w:p w:rsidR="00D75D1D" w:rsidRPr="00EA062D" w:rsidRDefault="00D75D1D" w:rsidP="00D75D1D">
            <w:pPr>
              <w:pStyle w:val="ConsPlusCell"/>
              <w:widowControl/>
              <w:jc w:val="center"/>
              <w:rPr>
                <w:rFonts w:ascii="Times New Roman" w:hAnsi="Times New Roman" w:cs="Times New Roman"/>
              </w:rPr>
            </w:pPr>
            <w:r w:rsidRPr="00EA062D">
              <w:rPr>
                <w:rFonts w:ascii="Times New Roman" w:hAnsi="Times New Roman" w:cs="Times New Roman"/>
              </w:rPr>
              <w:t>20 - 30</w:t>
            </w:r>
          </w:p>
        </w:tc>
      </w:tr>
    </w:tbl>
    <w:p w:rsidR="00D75D1D" w:rsidRPr="0087047C" w:rsidRDefault="00D75D1D" w:rsidP="00D75D1D">
      <w:pPr>
        <w:suppressAutoHyphens/>
        <w:ind w:firstLine="851"/>
        <w:jc w:val="both"/>
        <w:rPr>
          <w:rFonts w:ascii="Times New Roman" w:hAnsi="Times New Roman"/>
          <w:sz w:val="24"/>
          <w:szCs w:val="24"/>
        </w:rPr>
      </w:pPr>
    </w:p>
    <w:p w:rsidR="00D75D1D" w:rsidRPr="0087047C" w:rsidRDefault="00D75D1D" w:rsidP="00D75D1D">
      <w:pPr>
        <w:widowControl w:val="0"/>
        <w:suppressAutoHyphens/>
        <w:ind w:firstLine="709"/>
        <w:jc w:val="both"/>
        <w:rPr>
          <w:rFonts w:ascii="Times New Roman" w:hAnsi="Times New Roman"/>
          <w:sz w:val="24"/>
          <w:szCs w:val="24"/>
        </w:rPr>
      </w:pPr>
      <w:r w:rsidRPr="0087047C">
        <w:rPr>
          <w:rFonts w:ascii="Times New Roman" w:hAnsi="Times New Roman"/>
          <w:sz w:val="24"/>
          <w:szCs w:val="24"/>
        </w:rPr>
        <w:t xml:space="preserve">Земельный участок гостиницы следует принимать из расчета 25 - 55 кв. м на одно гостиничное место. </w:t>
      </w:r>
    </w:p>
    <w:p w:rsidR="00D75D1D" w:rsidRPr="0087047C" w:rsidRDefault="00D75D1D" w:rsidP="00D75D1D">
      <w:pPr>
        <w:widowControl w:val="0"/>
        <w:suppressAutoHyphens/>
        <w:ind w:firstLine="709"/>
        <w:jc w:val="both"/>
        <w:rPr>
          <w:rFonts w:ascii="Times New Roman" w:hAnsi="Times New Roman"/>
          <w:sz w:val="24"/>
          <w:szCs w:val="24"/>
        </w:rPr>
      </w:pPr>
      <w:r w:rsidRPr="0087047C">
        <w:rPr>
          <w:rFonts w:ascii="Times New Roman" w:hAnsi="Times New Roman"/>
          <w:sz w:val="24"/>
          <w:szCs w:val="24"/>
        </w:rPr>
        <w:t xml:space="preserve"> Размеры земельных участков складов следует принимать:</w:t>
      </w:r>
    </w:p>
    <w:p w:rsidR="00D75D1D" w:rsidRPr="0087047C"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proofErr w:type="gramStart"/>
      <w:r w:rsidRPr="0087047C">
        <w:rPr>
          <w:rFonts w:ascii="Times New Roman" w:eastAsia="Times New Roman" w:hAnsi="Times New Roman"/>
          <w:sz w:val="24"/>
          <w:szCs w:val="24"/>
          <w:lang w:eastAsia="ru-RU"/>
        </w:rPr>
        <w:t>продовольственных</w:t>
      </w:r>
      <w:proofErr w:type="gramEnd"/>
      <w:r w:rsidRPr="0087047C">
        <w:rPr>
          <w:rFonts w:ascii="Times New Roman" w:eastAsia="Times New Roman" w:hAnsi="Times New Roman"/>
          <w:sz w:val="24"/>
          <w:szCs w:val="24"/>
          <w:lang w:eastAsia="ru-RU"/>
        </w:rPr>
        <w:t xml:space="preserve"> - из расчета 1,5 - 3 кв. м на один кв. м общей площади;</w:t>
      </w:r>
    </w:p>
    <w:p w:rsidR="00D75D1D" w:rsidRPr="0087047C"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proofErr w:type="gramStart"/>
      <w:r w:rsidRPr="0087047C">
        <w:rPr>
          <w:rFonts w:ascii="Times New Roman" w:eastAsia="Times New Roman" w:hAnsi="Times New Roman"/>
          <w:sz w:val="24"/>
          <w:szCs w:val="24"/>
          <w:lang w:eastAsia="ru-RU"/>
        </w:rPr>
        <w:t>непродовольственных</w:t>
      </w:r>
      <w:proofErr w:type="gramEnd"/>
      <w:r w:rsidRPr="0087047C">
        <w:rPr>
          <w:rFonts w:ascii="Times New Roman" w:eastAsia="Times New Roman" w:hAnsi="Times New Roman"/>
          <w:sz w:val="24"/>
          <w:szCs w:val="24"/>
          <w:lang w:eastAsia="ru-RU"/>
        </w:rPr>
        <w:t xml:space="preserve"> - из расчета 2 - 4 кв. м на один кв. м общей площади.</w:t>
      </w:r>
    </w:p>
    <w:p w:rsidR="00D75D1D" w:rsidRPr="0003261D" w:rsidRDefault="00D75D1D" w:rsidP="00D75D1D">
      <w:pPr>
        <w:widowControl w:val="0"/>
        <w:suppressAutoHyphens/>
        <w:ind w:firstLine="709"/>
        <w:jc w:val="both"/>
        <w:rPr>
          <w:rFonts w:ascii="Times New Roman" w:hAnsi="Times New Roman"/>
          <w:sz w:val="24"/>
          <w:szCs w:val="24"/>
        </w:rPr>
      </w:pPr>
      <w:r w:rsidRPr="0003261D">
        <w:rPr>
          <w:rFonts w:ascii="Times New Roman" w:hAnsi="Times New Roman"/>
          <w:sz w:val="24"/>
          <w:szCs w:val="24"/>
        </w:rPr>
        <w:t>Размеры земельных участков административных зданий следует принимать из расчета 25 - 10 кв. м на одного сотрудника. Минимальная площадь участка 150 кв. м.</w:t>
      </w:r>
    </w:p>
    <w:p w:rsidR="00D75D1D" w:rsidRPr="0003261D" w:rsidRDefault="00D75D1D" w:rsidP="00D75D1D">
      <w:pPr>
        <w:widowControl w:val="0"/>
        <w:suppressAutoHyphens/>
        <w:ind w:firstLine="709"/>
        <w:jc w:val="both"/>
        <w:rPr>
          <w:rFonts w:ascii="Times New Roman" w:hAnsi="Times New Roman"/>
          <w:sz w:val="24"/>
          <w:szCs w:val="24"/>
        </w:rPr>
      </w:pPr>
      <w:r w:rsidRPr="0003261D">
        <w:rPr>
          <w:rFonts w:ascii="Times New Roman" w:hAnsi="Times New Roman"/>
          <w:sz w:val="24"/>
          <w:szCs w:val="24"/>
        </w:rPr>
        <w:t xml:space="preserve">Размеры земельных участков объектов для обслуживания транспорта следует </w:t>
      </w:r>
      <w:r w:rsidRPr="0003261D">
        <w:rPr>
          <w:rFonts w:ascii="Times New Roman" w:hAnsi="Times New Roman"/>
          <w:sz w:val="24"/>
          <w:szCs w:val="24"/>
        </w:rPr>
        <w:lastRenderedPageBreak/>
        <w:t>принимать из расчета 100 - 120 кв. м на один пост.</w:t>
      </w:r>
    </w:p>
    <w:p w:rsidR="00D75D1D" w:rsidRPr="0003261D" w:rsidRDefault="00D75D1D" w:rsidP="00D75D1D">
      <w:pPr>
        <w:widowControl w:val="0"/>
        <w:suppressAutoHyphens/>
        <w:ind w:firstLine="709"/>
        <w:jc w:val="both"/>
        <w:rPr>
          <w:rFonts w:ascii="Times New Roman" w:hAnsi="Times New Roman"/>
          <w:sz w:val="24"/>
          <w:szCs w:val="24"/>
        </w:rPr>
      </w:pPr>
      <w:r w:rsidRPr="0003261D">
        <w:rPr>
          <w:rFonts w:ascii="Times New Roman" w:hAnsi="Times New Roman"/>
          <w:sz w:val="24"/>
          <w:szCs w:val="24"/>
        </w:rPr>
        <w:t>Размеры земельных участков автозаправочных станций следует принимать из расчета 500 - 1200 кв. м на одну топливораздаточную колонку.</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r w:rsidRPr="005D1B60">
        <w:rPr>
          <w:rFonts w:ascii="Times New Roman" w:hAnsi="Times New Roman"/>
          <w:b/>
          <w:sz w:val="24"/>
          <w:szCs w:val="24"/>
        </w:rPr>
        <w:t>общественно-деловой</w:t>
      </w:r>
      <w:r>
        <w:rPr>
          <w:rFonts w:ascii="Times New Roman" w:hAnsi="Times New Roman"/>
          <w:b/>
          <w:sz w:val="24"/>
          <w:szCs w:val="24"/>
        </w:rPr>
        <w:t>.</w:t>
      </w: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814E24"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Кодовое обозначение зоны на карте (схеме) – О</w:t>
      </w:r>
      <w:proofErr w:type="gramStart"/>
      <w:r>
        <w:rPr>
          <w:rFonts w:ascii="Times New Roman" w:hAnsi="Times New Roman"/>
          <w:sz w:val="24"/>
          <w:szCs w:val="24"/>
        </w:rPr>
        <w:t>1</w:t>
      </w:r>
      <w:proofErr w:type="gramEnd"/>
      <w:r>
        <w:rPr>
          <w:rFonts w:ascii="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Цели выделения зоны:</w:t>
      </w:r>
    </w:p>
    <w:p w:rsidR="00D75D1D" w:rsidRDefault="00D75D1D" w:rsidP="00D75D1D">
      <w:pPr>
        <w:pStyle w:val="aff0"/>
        <w:ind w:firstLine="709"/>
      </w:pPr>
      <w:r w:rsidRPr="003B7670">
        <w:rPr>
          <w:rFonts w:eastAsia="Calibri"/>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r>
        <w:rPr>
          <w:rFonts w:eastAsia="Calibri"/>
          <w:lang w:eastAsia="en-US"/>
        </w:rPr>
        <w:t xml:space="preserve">, а также </w:t>
      </w:r>
      <w:r>
        <w:t>с</w:t>
      </w:r>
      <w:r w:rsidRPr="005342CD">
        <w:t xml:space="preserve"> цел</w:t>
      </w:r>
      <w:r>
        <w:t>ью</w:t>
      </w:r>
      <w:r w:rsidRPr="005342CD">
        <w:t xml:space="preserve"> извлечения прибыли на основании торговой, банковской и иной предпринимательской деятельности.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708"/>
        <w:gridCol w:w="6379"/>
      </w:tblGrid>
      <w:tr w:rsidR="00D75D1D" w:rsidRPr="00E66948" w:rsidTr="00D75D1D">
        <w:tc>
          <w:tcPr>
            <w:tcW w:w="9781" w:type="dxa"/>
            <w:gridSpan w:val="4"/>
            <w:shd w:val="clear" w:color="auto" w:fill="auto"/>
            <w:vAlign w:val="center"/>
          </w:tcPr>
          <w:p w:rsidR="00D75D1D" w:rsidRPr="00BF2711" w:rsidRDefault="00D75D1D" w:rsidP="00D75D1D">
            <w:pPr>
              <w:pStyle w:val="afc"/>
              <w:widowControl w:val="0"/>
              <w:autoSpaceDE w:val="0"/>
              <w:autoSpaceDN w:val="0"/>
              <w:adjustRightInd w:val="0"/>
              <w:spacing w:after="0" w:line="240" w:lineRule="auto"/>
              <w:ind w:left="0" w:firstLine="709"/>
              <w:jc w:val="center"/>
              <w:rPr>
                <w:rFonts w:ascii="Times New Roman" w:hAnsi="Times New Roman"/>
                <w:b/>
                <w:sz w:val="20"/>
                <w:szCs w:val="20"/>
              </w:rPr>
            </w:pPr>
            <w:r w:rsidRPr="00BF2711">
              <w:rPr>
                <w:rFonts w:ascii="Times New Roman" w:hAnsi="Times New Roman"/>
                <w:b/>
                <w:sz w:val="20"/>
                <w:szCs w:val="20"/>
              </w:rPr>
              <w:t>О</w:t>
            </w:r>
            <w:proofErr w:type="gramStart"/>
            <w:r>
              <w:rPr>
                <w:rFonts w:ascii="Times New Roman" w:hAnsi="Times New Roman"/>
                <w:b/>
                <w:sz w:val="20"/>
                <w:szCs w:val="20"/>
              </w:rPr>
              <w:t>1</w:t>
            </w:r>
            <w:proofErr w:type="gramEnd"/>
            <w:r w:rsidRPr="00BF2711">
              <w:rPr>
                <w:rFonts w:ascii="Times New Roman" w:hAnsi="Times New Roman"/>
                <w:b/>
                <w:sz w:val="20"/>
                <w:szCs w:val="20"/>
              </w:rPr>
              <w:t xml:space="preserve"> – зона общественно-делов</w:t>
            </w:r>
            <w:r>
              <w:rPr>
                <w:rFonts w:ascii="Times New Roman" w:hAnsi="Times New Roman"/>
                <w:b/>
                <w:sz w:val="20"/>
                <w:szCs w:val="20"/>
              </w:rPr>
              <w:t>ая</w:t>
            </w:r>
          </w:p>
        </w:tc>
      </w:tr>
      <w:tr w:rsidR="00D75D1D" w:rsidRPr="00E66948" w:rsidTr="00D75D1D">
        <w:trPr>
          <w:trHeight w:val="779"/>
          <w:tblHeader/>
        </w:trPr>
        <w:tc>
          <w:tcPr>
            <w:tcW w:w="567" w:type="dxa"/>
            <w:shd w:val="clear" w:color="auto" w:fill="auto"/>
            <w:vAlign w:val="center"/>
          </w:tcPr>
          <w:p w:rsidR="00D75D1D" w:rsidRPr="001318B4" w:rsidRDefault="00D75D1D" w:rsidP="00D75D1D">
            <w:pPr>
              <w:spacing w:line="240" w:lineRule="auto"/>
              <w:rPr>
                <w:rFonts w:ascii="Times New Roman" w:hAnsi="Times New Roman"/>
                <w:b/>
                <w:sz w:val="20"/>
                <w:szCs w:val="20"/>
              </w:rPr>
            </w:pPr>
            <w:r w:rsidRPr="001318B4">
              <w:rPr>
                <w:rFonts w:ascii="Times New Roman" w:hAnsi="Times New Roman"/>
                <w:b/>
                <w:sz w:val="20"/>
                <w:szCs w:val="20"/>
              </w:rPr>
              <w:t xml:space="preserve">№ </w:t>
            </w:r>
            <w:proofErr w:type="spellStart"/>
            <w:proofErr w:type="gramStart"/>
            <w:r w:rsidRPr="001318B4">
              <w:rPr>
                <w:rFonts w:ascii="Times New Roman" w:hAnsi="Times New Roman"/>
                <w:b/>
                <w:sz w:val="20"/>
                <w:szCs w:val="20"/>
              </w:rPr>
              <w:t>п</w:t>
            </w:r>
            <w:proofErr w:type="spellEnd"/>
            <w:proofErr w:type="gramEnd"/>
            <w:r w:rsidRPr="001318B4">
              <w:rPr>
                <w:rFonts w:ascii="Times New Roman" w:hAnsi="Times New Roman"/>
                <w:b/>
                <w:sz w:val="20"/>
                <w:szCs w:val="20"/>
              </w:rPr>
              <w:t>/</w:t>
            </w:r>
            <w:proofErr w:type="spellStart"/>
            <w:r w:rsidRPr="001318B4">
              <w:rPr>
                <w:rFonts w:ascii="Times New Roman" w:hAnsi="Times New Roman"/>
                <w:b/>
                <w:sz w:val="20"/>
                <w:szCs w:val="20"/>
              </w:rPr>
              <w:t>п</w:t>
            </w:r>
            <w:proofErr w:type="spellEnd"/>
          </w:p>
        </w:tc>
        <w:tc>
          <w:tcPr>
            <w:tcW w:w="2127" w:type="dxa"/>
            <w:shd w:val="clear" w:color="auto" w:fill="auto"/>
            <w:vAlign w:val="center"/>
          </w:tcPr>
          <w:p w:rsidR="00D75D1D" w:rsidRPr="001318B4" w:rsidRDefault="00D75D1D" w:rsidP="00D75D1D">
            <w:pPr>
              <w:spacing w:line="240" w:lineRule="auto"/>
              <w:rPr>
                <w:rFonts w:ascii="Times New Roman" w:hAnsi="Times New Roman"/>
                <w:b/>
                <w:sz w:val="20"/>
                <w:szCs w:val="20"/>
              </w:rPr>
            </w:pPr>
            <w:r w:rsidRPr="001318B4">
              <w:rPr>
                <w:rFonts w:ascii="Times New Roman" w:hAnsi="Times New Roman"/>
                <w:b/>
                <w:sz w:val="20"/>
                <w:szCs w:val="20"/>
              </w:rPr>
              <w:t xml:space="preserve">Наименование вида разрешенного использования </w:t>
            </w:r>
          </w:p>
        </w:tc>
        <w:tc>
          <w:tcPr>
            <w:tcW w:w="708" w:type="dxa"/>
            <w:shd w:val="clear" w:color="auto" w:fill="auto"/>
            <w:vAlign w:val="center"/>
          </w:tcPr>
          <w:p w:rsidR="00D75D1D" w:rsidRPr="001318B4" w:rsidRDefault="00D75D1D" w:rsidP="00D75D1D">
            <w:pPr>
              <w:spacing w:line="240" w:lineRule="auto"/>
              <w:rPr>
                <w:rFonts w:ascii="Times New Roman" w:hAnsi="Times New Roman"/>
                <w:b/>
                <w:sz w:val="20"/>
                <w:szCs w:val="20"/>
              </w:rPr>
            </w:pPr>
            <w:r w:rsidRPr="001318B4">
              <w:rPr>
                <w:rFonts w:ascii="Times New Roman" w:hAnsi="Times New Roman"/>
                <w:b/>
                <w:sz w:val="20"/>
                <w:szCs w:val="20"/>
              </w:rPr>
              <w:t>Код</w:t>
            </w:r>
          </w:p>
        </w:tc>
        <w:tc>
          <w:tcPr>
            <w:tcW w:w="6379" w:type="dxa"/>
            <w:shd w:val="clear" w:color="auto" w:fill="auto"/>
            <w:vAlign w:val="center"/>
          </w:tcPr>
          <w:p w:rsidR="00D75D1D" w:rsidRDefault="00D75D1D" w:rsidP="00D75D1D">
            <w:pPr>
              <w:spacing w:line="240" w:lineRule="auto"/>
              <w:rPr>
                <w:rFonts w:ascii="Times New Roman" w:hAnsi="Times New Roman"/>
                <w:b/>
                <w:sz w:val="20"/>
                <w:szCs w:val="20"/>
              </w:rPr>
            </w:pPr>
            <w:r w:rsidRPr="001318B4">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D75D1D" w:rsidRPr="001318B4" w:rsidRDefault="00D75D1D" w:rsidP="00D75D1D">
            <w:pPr>
              <w:spacing w:line="240" w:lineRule="auto"/>
              <w:rPr>
                <w:rFonts w:ascii="Times New Roman" w:hAnsi="Times New Roman"/>
                <w:b/>
                <w:sz w:val="20"/>
                <w:szCs w:val="20"/>
              </w:rPr>
            </w:pPr>
            <w:r w:rsidRPr="001318B4">
              <w:rPr>
                <w:rFonts w:ascii="Times New Roman" w:hAnsi="Times New Roman"/>
                <w:b/>
                <w:sz w:val="20"/>
                <w:szCs w:val="20"/>
              </w:rPr>
              <w:t xml:space="preserve">земельного участка </w:t>
            </w:r>
          </w:p>
        </w:tc>
      </w:tr>
      <w:tr w:rsidR="00D75D1D" w:rsidRPr="00E66948" w:rsidTr="00D75D1D">
        <w:tc>
          <w:tcPr>
            <w:tcW w:w="9781" w:type="dxa"/>
            <w:gridSpan w:val="4"/>
            <w:shd w:val="clear" w:color="auto" w:fill="auto"/>
            <w:vAlign w:val="center"/>
          </w:tcPr>
          <w:p w:rsidR="00D75D1D" w:rsidRPr="00E66948" w:rsidRDefault="00D75D1D" w:rsidP="00D75D1D">
            <w:pPr>
              <w:pStyle w:val="aff0"/>
              <w:jc w:val="center"/>
              <w:rPr>
                <w:rFonts w:eastAsia="Calibri"/>
                <w:b/>
                <w:sz w:val="20"/>
                <w:szCs w:val="20"/>
                <w:lang w:eastAsia="en-US"/>
              </w:rPr>
            </w:pPr>
            <w:r w:rsidRPr="00E66948">
              <w:rPr>
                <w:rFonts w:eastAsia="Calibri"/>
                <w:b/>
                <w:sz w:val="20"/>
                <w:szCs w:val="20"/>
                <w:lang w:eastAsia="en-US"/>
              </w:rPr>
              <w:t>Основные виды разрешенного использования</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Социальное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3.2</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3.2 -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E66948">
              <w:rPr>
                <w:rFonts w:ascii="Times New Roman" w:hAnsi="Times New Roman"/>
                <w:sz w:val="20"/>
                <w:szCs w:val="20"/>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Деловое управление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4.1</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Банковская и страховая деятельность</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4.5</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4.5 - 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4</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Бытовое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3.3</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3.4</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 xml:space="preserve">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w:t>
            </w:r>
            <w:r w:rsidRPr="00E66948">
              <w:rPr>
                <w:rFonts w:ascii="Times New Roman" w:hAnsi="Times New Roman"/>
                <w:sz w:val="20"/>
                <w:szCs w:val="20"/>
              </w:rPr>
              <w:lastRenderedPageBreak/>
              <w:t>обеспечивающие оказание услуги по лечению)</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6</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055986">
              <w:rPr>
                <w:rFonts w:ascii="Times New Roman" w:hAnsi="Times New Roman"/>
                <w:sz w:val="20"/>
                <w:szCs w:val="20"/>
              </w:rPr>
              <w:t>3.4.1</w:t>
            </w:r>
          </w:p>
        </w:tc>
        <w:tc>
          <w:tcPr>
            <w:tcW w:w="6379" w:type="dxa"/>
            <w:shd w:val="clear" w:color="auto" w:fill="auto"/>
            <w:vAlign w:val="center"/>
          </w:tcPr>
          <w:p w:rsidR="00D75D1D" w:rsidRPr="00055986" w:rsidRDefault="00D75D1D" w:rsidP="00D75D1D">
            <w:pPr>
              <w:spacing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2127" w:type="dxa"/>
            <w:shd w:val="clear" w:color="auto" w:fill="auto"/>
            <w:vAlign w:val="center"/>
          </w:tcPr>
          <w:p w:rsidR="00D75D1D" w:rsidRPr="00055986" w:rsidRDefault="00D75D1D" w:rsidP="00D75D1D">
            <w:pPr>
              <w:spacing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8" w:type="dxa"/>
            <w:shd w:val="clear" w:color="auto" w:fill="auto"/>
            <w:vAlign w:val="center"/>
          </w:tcPr>
          <w:p w:rsidR="00D75D1D" w:rsidRPr="00055986" w:rsidRDefault="00D75D1D" w:rsidP="00D75D1D">
            <w:pPr>
              <w:spacing w:line="240" w:lineRule="auto"/>
              <w:jc w:val="both"/>
              <w:rPr>
                <w:rFonts w:ascii="Times New Roman" w:hAnsi="Times New Roman"/>
                <w:sz w:val="20"/>
                <w:szCs w:val="20"/>
              </w:rPr>
            </w:pPr>
            <w:r w:rsidRPr="00155F9E">
              <w:rPr>
                <w:rFonts w:ascii="Times New Roman" w:hAnsi="Times New Roman"/>
                <w:sz w:val="20"/>
                <w:szCs w:val="20"/>
              </w:rPr>
              <w:t>3.4.2</w:t>
            </w:r>
          </w:p>
        </w:tc>
        <w:tc>
          <w:tcPr>
            <w:tcW w:w="6379" w:type="dxa"/>
            <w:shd w:val="clear" w:color="auto" w:fill="auto"/>
            <w:vAlign w:val="center"/>
          </w:tcPr>
          <w:p w:rsidR="00D75D1D" w:rsidRDefault="00D75D1D" w:rsidP="00D75D1D">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Образование и просвещение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3.5</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3.5 - </w:t>
            </w:r>
            <w:r w:rsidRPr="00CA3427">
              <w:rPr>
                <w:rFonts w:ascii="Times New Roman" w:hAnsi="Times New Roman"/>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CA3427">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Дошкольное, начальное и среднее общее образование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3.5.1</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CA3427">
              <w:rPr>
                <w:rFonts w:ascii="Times New Roman" w:hAnsi="Times New Roman"/>
                <w:sz w:val="20"/>
                <w:szCs w:val="20"/>
              </w:rPr>
              <w:t>3.5.1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Среднее и высшее профессиональное образование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3.5.2</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CA3427">
              <w:rPr>
                <w:rFonts w:ascii="Times New Roman" w:hAnsi="Times New Roman"/>
                <w:sz w:val="20"/>
                <w:szCs w:val="20"/>
              </w:rPr>
              <w:t>3.5.2</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Культурное развитие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3.6</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Общественное управление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3.8</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3.8 - 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1</w:t>
            </w:r>
            <w:r>
              <w:rPr>
                <w:rFonts w:ascii="Times New Roman" w:hAnsi="Times New Roman"/>
                <w:sz w:val="20"/>
                <w:szCs w:val="20"/>
              </w:rPr>
              <w:t>3</w:t>
            </w:r>
          </w:p>
        </w:tc>
        <w:tc>
          <w:tcPr>
            <w:tcW w:w="2127" w:type="dxa"/>
            <w:shd w:val="clear" w:color="auto" w:fill="auto"/>
            <w:vAlign w:val="center"/>
          </w:tcPr>
          <w:p w:rsidR="00D75D1D" w:rsidRPr="007B7BC2" w:rsidRDefault="00D75D1D" w:rsidP="00D75D1D">
            <w:pPr>
              <w:spacing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9.3</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9.3 - </w:t>
            </w:r>
            <w:r w:rsidRPr="007B7BC2">
              <w:rPr>
                <w:rFonts w:ascii="Times New Roman" w:eastAsia="Times New Roman" w:hAnsi="Times New Roman"/>
                <w:sz w:val="20"/>
                <w:szCs w:val="2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w:t>
            </w:r>
            <w:r w:rsidRPr="007B7BC2">
              <w:rPr>
                <w:rFonts w:ascii="Times New Roman" w:eastAsia="Times New Roman" w:hAnsi="Times New Roman"/>
                <w:sz w:val="20"/>
                <w:szCs w:val="20"/>
              </w:rPr>
              <w:lastRenderedPageBreak/>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lastRenderedPageBreak/>
              <w:t>1</w:t>
            </w:r>
            <w:r>
              <w:rPr>
                <w:rFonts w:ascii="Times New Roman" w:hAnsi="Times New Roman"/>
                <w:sz w:val="20"/>
                <w:szCs w:val="20"/>
              </w:rPr>
              <w:t>4</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3.9</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E66948">
              <w:rPr>
                <w:rFonts w:ascii="Times New Roman" w:hAnsi="Times New Roman"/>
                <w:sz w:val="20"/>
                <w:szCs w:val="20"/>
              </w:rPr>
              <w:t xml:space="preserve"> мира.</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Обеспечение деятельности в области гидрометеорологии и смежных с ней областях</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3.9.1</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CA3427">
              <w:rPr>
                <w:rFonts w:ascii="Times New Roman" w:hAnsi="Times New Roman"/>
                <w:sz w:val="20"/>
                <w:szCs w:val="20"/>
              </w:rPr>
              <w:t>3.9.1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Ветеринарное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3.10</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3.10 -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17</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Амбулаторное ветеринарное обслуживание</w:t>
            </w:r>
          </w:p>
        </w:tc>
        <w:tc>
          <w:tcPr>
            <w:tcW w:w="708" w:type="dxa"/>
            <w:shd w:val="clear" w:color="auto" w:fill="auto"/>
            <w:vAlign w:val="center"/>
          </w:tcPr>
          <w:p w:rsidR="00D75D1D" w:rsidRPr="00E66948" w:rsidRDefault="00D75D1D" w:rsidP="00D75D1D">
            <w:pPr>
              <w:spacing w:line="240" w:lineRule="auto"/>
              <w:ind w:right="-108" w:hanging="108"/>
              <w:rPr>
                <w:rFonts w:ascii="Times New Roman" w:hAnsi="Times New Roman"/>
                <w:sz w:val="20"/>
                <w:szCs w:val="20"/>
              </w:rPr>
            </w:pPr>
            <w:r w:rsidRPr="00CA3427">
              <w:rPr>
                <w:rFonts w:ascii="Times New Roman" w:hAnsi="Times New Roman"/>
                <w:sz w:val="20"/>
                <w:szCs w:val="20"/>
              </w:rPr>
              <w:t>3.10.1</w:t>
            </w:r>
          </w:p>
        </w:tc>
        <w:tc>
          <w:tcPr>
            <w:tcW w:w="6379" w:type="dxa"/>
            <w:shd w:val="clear" w:color="auto" w:fill="auto"/>
            <w:vAlign w:val="center"/>
          </w:tcPr>
          <w:p w:rsidR="00D75D1D" w:rsidRPr="00CA3427" w:rsidRDefault="00D75D1D" w:rsidP="00D75D1D">
            <w:pPr>
              <w:spacing w:line="240" w:lineRule="auto"/>
              <w:jc w:val="both"/>
              <w:rPr>
                <w:rFonts w:ascii="Times New Roman" w:hAnsi="Times New Roman"/>
                <w:sz w:val="20"/>
                <w:szCs w:val="20"/>
              </w:rPr>
            </w:pPr>
            <w:r w:rsidRPr="00CA3427">
              <w:rPr>
                <w:rFonts w:ascii="Times New Roman" w:hAnsi="Times New Roman"/>
                <w:sz w:val="20"/>
                <w:szCs w:val="20"/>
              </w:rPr>
              <w:t>3.10.1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CA3427">
              <w:rPr>
                <w:rFonts w:ascii="Times New Roman" w:hAnsi="Times New Roman"/>
                <w:sz w:val="20"/>
                <w:szCs w:val="20"/>
              </w:rPr>
              <w:t>Приюты для животных</w:t>
            </w:r>
          </w:p>
        </w:tc>
        <w:tc>
          <w:tcPr>
            <w:tcW w:w="708" w:type="dxa"/>
            <w:shd w:val="clear" w:color="auto" w:fill="auto"/>
            <w:vAlign w:val="center"/>
          </w:tcPr>
          <w:p w:rsidR="00D75D1D" w:rsidRPr="00CA3427" w:rsidRDefault="00D75D1D" w:rsidP="00D75D1D">
            <w:pPr>
              <w:spacing w:line="240" w:lineRule="auto"/>
              <w:ind w:right="-108" w:hanging="108"/>
              <w:rPr>
                <w:rFonts w:ascii="Times New Roman" w:hAnsi="Times New Roman"/>
                <w:sz w:val="20"/>
                <w:szCs w:val="20"/>
              </w:rPr>
            </w:pPr>
            <w:r w:rsidRPr="00CA3427">
              <w:rPr>
                <w:rFonts w:ascii="Times New Roman" w:hAnsi="Times New Roman"/>
                <w:sz w:val="20"/>
                <w:szCs w:val="20"/>
              </w:rPr>
              <w:t>3.10.2</w:t>
            </w:r>
          </w:p>
        </w:tc>
        <w:tc>
          <w:tcPr>
            <w:tcW w:w="6379" w:type="dxa"/>
            <w:shd w:val="clear" w:color="auto" w:fill="auto"/>
            <w:vAlign w:val="center"/>
          </w:tcPr>
          <w:p w:rsidR="00D75D1D" w:rsidRPr="00CA3427" w:rsidRDefault="00D75D1D" w:rsidP="00D75D1D">
            <w:pPr>
              <w:pStyle w:val="ConsPlusNormal"/>
              <w:spacing w:line="256" w:lineRule="auto"/>
              <w:ind w:firstLine="34"/>
              <w:jc w:val="both"/>
              <w:rPr>
                <w:rFonts w:ascii="Times New Roman" w:eastAsia="Calibri" w:hAnsi="Times New Roman" w:cs="Times New Roman"/>
                <w:lang w:eastAsia="en-US"/>
              </w:rPr>
            </w:pPr>
            <w:r w:rsidRPr="00CA3427">
              <w:rPr>
                <w:rFonts w:ascii="Times New Roman" w:eastAsia="Calibri" w:hAnsi="Times New Roman" w:cs="Times New Roman"/>
                <w:lang w:eastAsia="en-US"/>
              </w:rPr>
              <w:t>3.10.2</w:t>
            </w:r>
            <w:r>
              <w:rPr>
                <w:rFonts w:ascii="Times New Roman" w:eastAsia="Calibri" w:hAnsi="Times New Roman" w:cs="Times New Roman"/>
                <w:lang w:eastAsia="en-US"/>
              </w:rPr>
              <w:t> </w:t>
            </w:r>
            <w:r w:rsidRPr="00CA3427">
              <w:rPr>
                <w:rFonts w:ascii="Times New Roman" w:eastAsia="Calibri" w:hAnsi="Times New Roman" w:cs="Times New Roman"/>
                <w:lang w:eastAsia="en-US"/>
              </w:rPr>
              <w:t>-</w:t>
            </w:r>
            <w:r>
              <w:rPr>
                <w:rFonts w:ascii="Times New Roman" w:eastAsia="Calibri" w:hAnsi="Times New Roman" w:cs="Times New Roman"/>
                <w:lang w:eastAsia="en-US"/>
              </w:rPr>
              <w:t> </w:t>
            </w:r>
            <w:r w:rsidRPr="00CA3427">
              <w:rPr>
                <w:rFonts w:ascii="Times New Roman" w:eastAsia="Calibri"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D75D1D" w:rsidRPr="00CA3427" w:rsidRDefault="00D75D1D" w:rsidP="00D75D1D">
            <w:pPr>
              <w:pStyle w:val="ConsPlusNormal"/>
              <w:spacing w:line="256" w:lineRule="auto"/>
              <w:ind w:firstLine="0"/>
              <w:jc w:val="both"/>
              <w:rPr>
                <w:rFonts w:ascii="Times New Roman" w:eastAsia="Calibri" w:hAnsi="Times New Roman" w:cs="Times New Roman"/>
                <w:lang w:eastAsia="en-US"/>
              </w:rPr>
            </w:pPr>
            <w:r w:rsidRPr="00CA3427">
              <w:rPr>
                <w:rFonts w:ascii="Times New Roman" w:eastAsia="Calibri"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lang w:eastAsia="en-US"/>
              </w:rPr>
              <w:t xml:space="preserve"> </w:t>
            </w:r>
            <w:r w:rsidRPr="00CA3427">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2127" w:type="dxa"/>
            <w:shd w:val="clear" w:color="auto" w:fill="auto"/>
            <w:vAlign w:val="center"/>
          </w:tcPr>
          <w:p w:rsidR="00D75D1D" w:rsidRPr="008346EA" w:rsidRDefault="00D75D1D" w:rsidP="00D75D1D">
            <w:pPr>
              <w:spacing w:line="240" w:lineRule="auto"/>
              <w:rPr>
                <w:rFonts w:ascii="Times New Roman" w:hAnsi="Times New Roman"/>
                <w:sz w:val="20"/>
                <w:szCs w:val="20"/>
              </w:rPr>
            </w:pPr>
            <w:proofErr w:type="gramStart"/>
            <w:r w:rsidRPr="008346EA">
              <w:rPr>
                <w:rFonts w:ascii="Times New Roman" w:hAnsi="Times New Roman"/>
                <w:sz w:val="20"/>
                <w:szCs w:val="20"/>
              </w:rPr>
              <w:t>Объекты торговли (торговые центры, торгово-развлекательные центры (комплексы)</w:t>
            </w:r>
            <w:proofErr w:type="gramEnd"/>
          </w:p>
        </w:tc>
        <w:tc>
          <w:tcPr>
            <w:tcW w:w="708" w:type="dxa"/>
            <w:shd w:val="clear" w:color="auto" w:fill="auto"/>
            <w:vAlign w:val="center"/>
          </w:tcPr>
          <w:p w:rsidR="00D75D1D" w:rsidRPr="008346EA" w:rsidRDefault="00D75D1D" w:rsidP="00D75D1D">
            <w:pPr>
              <w:spacing w:line="240" w:lineRule="auto"/>
              <w:rPr>
                <w:rFonts w:ascii="Times New Roman" w:hAnsi="Times New Roman"/>
                <w:sz w:val="20"/>
                <w:szCs w:val="20"/>
              </w:rPr>
            </w:pPr>
            <w:r w:rsidRPr="008346EA">
              <w:rPr>
                <w:rFonts w:ascii="Times New Roman" w:hAnsi="Times New Roman"/>
                <w:sz w:val="20"/>
                <w:szCs w:val="20"/>
              </w:rPr>
              <w:t>4.2</w:t>
            </w:r>
          </w:p>
        </w:tc>
        <w:tc>
          <w:tcPr>
            <w:tcW w:w="6379" w:type="dxa"/>
            <w:shd w:val="clear" w:color="auto" w:fill="auto"/>
            <w:vAlign w:val="center"/>
          </w:tcPr>
          <w:p w:rsidR="00D75D1D" w:rsidRPr="008346EA" w:rsidRDefault="00D75D1D" w:rsidP="00D75D1D">
            <w:pPr>
              <w:spacing w:line="240" w:lineRule="auto"/>
              <w:jc w:val="both"/>
              <w:rPr>
                <w:rFonts w:ascii="Times New Roman" w:hAnsi="Times New Roman"/>
                <w:sz w:val="20"/>
                <w:szCs w:val="20"/>
              </w:rPr>
            </w:pPr>
            <w:r w:rsidRPr="008346EA">
              <w:rPr>
                <w:rFonts w:ascii="Times New Roman" w:hAnsi="Times New Roman"/>
                <w:sz w:val="20"/>
                <w:szCs w:val="20"/>
              </w:rPr>
              <w:t>4.2 - </w:t>
            </w:r>
            <w:r w:rsidRPr="008346EA">
              <w:rPr>
                <w:rFonts w:ascii="Times New Roman" w:eastAsia="Times New Roman" w:hAnsi="Times New Roman"/>
                <w:sz w:val="20"/>
                <w:szCs w:val="20"/>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r>
              <w:rPr>
                <w:rFonts w:ascii="Times New Roman" w:eastAsia="Times New Roman" w:hAnsi="Times New Roman"/>
                <w:sz w:val="20"/>
                <w:szCs w:val="20"/>
              </w:rPr>
              <w:t xml:space="preserve"> </w:t>
            </w:r>
            <w:r w:rsidRPr="008346EA">
              <w:rPr>
                <w:rFonts w:ascii="Times New Roman" w:eastAsia="Times New Roman" w:hAnsi="Times New Roman"/>
                <w:sz w:val="20"/>
                <w:szCs w:val="20"/>
              </w:rPr>
              <w:t>размещение гаражей и (или) стоянок для автомобилей сотрудников и посетителей торгового центра</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20</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Рынки</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4.3</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4.3 - 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Магазины</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4.4</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E66948">
              <w:rPr>
                <w:rFonts w:ascii="Times New Roman" w:hAnsi="Times New Roman"/>
                <w:sz w:val="20"/>
                <w:szCs w:val="20"/>
              </w:rPr>
              <w:t>0 кв. м</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22</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Общественное питание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4.6</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23</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Гостиничное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4.7</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4.7 - </w:t>
            </w:r>
            <w:r w:rsidRPr="00AC6F78">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24</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Развлечения</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4.8</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4.8 - </w:t>
            </w:r>
            <w:r w:rsidRPr="00AC6F78">
              <w:rPr>
                <w:rFonts w:ascii="Times New Roman" w:hAnsi="Times New Roman"/>
                <w:sz w:val="20"/>
                <w:szCs w:val="2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AC6F78">
              <w:rPr>
                <w:rFonts w:ascii="Times New Roman" w:hAnsi="Times New Roman"/>
                <w:sz w:val="20"/>
                <w:szCs w:val="20"/>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25</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Спорт</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5.1</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5.1 -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26</w:t>
            </w:r>
          </w:p>
        </w:tc>
        <w:tc>
          <w:tcPr>
            <w:tcW w:w="2127" w:type="dxa"/>
            <w:shd w:val="clear" w:color="auto" w:fill="auto"/>
            <w:vAlign w:val="center"/>
          </w:tcPr>
          <w:p w:rsidR="00D75D1D" w:rsidRPr="00481FA6" w:rsidRDefault="00D75D1D" w:rsidP="00D75D1D">
            <w:pPr>
              <w:spacing w:line="240" w:lineRule="auto"/>
              <w:ind w:right="-108" w:hanging="108"/>
              <w:rPr>
                <w:rFonts w:ascii="Times New Roman" w:hAnsi="Times New Roman"/>
                <w:sz w:val="20"/>
                <w:szCs w:val="20"/>
              </w:rPr>
            </w:pPr>
            <w:r w:rsidRPr="00481FA6">
              <w:rPr>
                <w:rFonts w:ascii="Times New Roman" w:eastAsia="Times New Roman" w:hAnsi="Times New Roman"/>
                <w:sz w:val="20"/>
                <w:szCs w:val="20"/>
              </w:rPr>
              <w:t>Предпринимательство</w:t>
            </w:r>
          </w:p>
        </w:tc>
        <w:tc>
          <w:tcPr>
            <w:tcW w:w="708" w:type="dxa"/>
            <w:shd w:val="clear" w:color="auto" w:fill="auto"/>
            <w:vAlign w:val="center"/>
          </w:tcPr>
          <w:p w:rsidR="00D75D1D" w:rsidRPr="00481FA6" w:rsidRDefault="00D75D1D" w:rsidP="00D75D1D">
            <w:pPr>
              <w:spacing w:line="240" w:lineRule="auto"/>
              <w:rPr>
                <w:rFonts w:ascii="Times New Roman" w:hAnsi="Times New Roman"/>
                <w:sz w:val="20"/>
                <w:szCs w:val="20"/>
              </w:rPr>
            </w:pPr>
            <w:r w:rsidRPr="00481FA6">
              <w:rPr>
                <w:rFonts w:ascii="Times New Roman" w:eastAsia="Times New Roman" w:hAnsi="Times New Roman"/>
                <w:sz w:val="20"/>
                <w:szCs w:val="20"/>
              </w:rPr>
              <w:t>4.0</w:t>
            </w:r>
          </w:p>
        </w:tc>
        <w:tc>
          <w:tcPr>
            <w:tcW w:w="6379" w:type="dxa"/>
            <w:shd w:val="clear" w:color="auto" w:fill="auto"/>
            <w:vAlign w:val="center"/>
          </w:tcPr>
          <w:p w:rsidR="00D75D1D" w:rsidRPr="00481FA6" w:rsidRDefault="00D75D1D" w:rsidP="00D75D1D">
            <w:pPr>
              <w:widowControl w:val="0"/>
              <w:spacing w:line="240" w:lineRule="auto"/>
              <w:jc w:val="both"/>
              <w:rPr>
                <w:rFonts w:ascii="Times New Roman" w:hAnsi="Times New Roman"/>
                <w:sz w:val="20"/>
                <w:szCs w:val="20"/>
              </w:rPr>
            </w:pPr>
            <w:r w:rsidRPr="00481FA6">
              <w:rPr>
                <w:rFonts w:ascii="Times New Roman" w:eastAsia="Times New Roman" w:hAnsi="Times New Roman"/>
                <w:sz w:val="20"/>
                <w:szCs w:val="20"/>
              </w:rPr>
              <w:t>4.0 -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D75D1D" w:rsidRPr="00E66948" w:rsidTr="00D75D1D">
        <w:tc>
          <w:tcPr>
            <w:tcW w:w="9781" w:type="dxa"/>
            <w:gridSpan w:val="4"/>
            <w:shd w:val="clear" w:color="auto" w:fill="auto"/>
            <w:vAlign w:val="center"/>
          </w:tcPr>
          <w:p w:rsidR="00D75D1D" w:rsidRPr="00E66948" w:rsidRDefault="00D75D1D" w:rsidP="00D75D1D">
            <w:pPr>
              <w:spacing w:line="240" w:lineRule="auto"/>
              <w:rPr>
                <w:rFonts w:ascii="Times New Roman" w:hAnsi="Times New Roman"/>
                <w:b/>
                <w:sz w:val="20"/>
                <w:szCs w:val="20"/>
              </w:rPr>
            </w:pPr>
            <w:r w:rsidRPr="00E66948">
              <w:rPr>
                <w:rFonts w:ascii="Times New Roman" w:hAnsi="Times New Roman"/>
                <w:b/>
                <w:sz w:val="20"/>
                <w:szCs w:val="20"/>
              </w:rPr>
              <w:t>Условно разрешенные виды использования</w:t>
            </w:r>
          </w:p>
        </w:tc>
      </w:tr>
      <w:tr w:rsidR="00D75D1D" w:rsidRPr="00E66948" w:rsidTr="00D75D1D">
        <w:tc>
          <w:tcPr>
            <w:tcW w:w="56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27</w:t>
            </w:r>
          </w:p>
        </w:tc>
        <w:tc>
          <w:tcPr>
            <w:tcW w:w="2127" w:type="dxa"/>
            <w:shd w:val="clear" w:color="auto" w:fill="auto"/>
            <w:vAlign w:val="center"/>
          </w:tcPr>
          <w:p w:rsidR="00D75D1D" w:rsidRPr="00982642" w:rsidRDefault="00D75D1D" w:rsidP="00D75D1D">
            <w:pPr>
              <w:pStyle w:val="aff0"/>
              <w:jc w:val="center"/>
              <w:rPr>
                <w:sz w:val="20"/>
                <w:szCs w:val="20"/>
              </w:rPr>
            </w:pPr>
            <w:r w:rsidRPr="00982642">
              <w:rPr>
                <w:sz w:val="20"/>
                <w:szCs w:val="20"/>
              </w:rPr>
              <w:t>Для индивидуального жилищного строительства</w:t>
            </w:r>
            <w:r>
              <w:rPr>
                <w:sz w:val="20"/>
                <w:szCs w:val="20"/>
              </w:rPr>
              <w:t>**</w:t>
            </w:r>
          </w:p>
        </w:tc>
        <w:tc>
          <w:tcPr>
            <w:tcW w:w="708"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6379" w:type="dxa"/>
            <w:shd w:val="clear" w:color="auto" w:fill="auto"/>
            <w:vAlign w:val="center"/>
          </w:tcPr>
          <w:p w:rsidR="00D75D1D" w:rsidRPr="00B17AE5" w:rsidRDefault="00D75D1D" w:rsidP="00D75D1D">
            <w:pPr>
              <w:pStyle w:val="aff0"/>
              <w:rPr>
                <w:rFonts w:eastAsia="Calibri"/>
                <w:sz w:val="20"/>
                <w:szCs w:val="20"/>
                <w:lang w:eastAsia="en-US"/>
              </w:rPr>
            </w:pPr>
            <w:r>
              <w:rPr>
                <w:rFonts w:eastAsia="Calibri"/>
                <w:sz w:val="20"/>
                <w:szCs w:val="20"/>
                <w:lang w:eastAsia="en-US"/>
              </w:rPr>
              <w:t xml:space="preserve">2.1 - </w:t>
            </w:r>
            <w:r w:rsidRPr="00B17AE5">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D75D1D" w:rsidRDefault="00D75D1D" w:rsidP="00D75D1D">
            <w:pPr>
              <w:pStyle w:val="aff0"/>
              <w:rPr>
                <w:rFonts w:eastAsia="Calibri"/>
                <w:sz w:val="20"/>
                <w:szCs w:val="20"/>
                <w:lang w:eastAsia="en-US"/>
              </w:rPr>
            </w:pPr>
            <w:r w:rsidRPr="00B17AE5">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B17AE5">
              <w:rPr>
                <w:rFonts w:eastAsia="Calibri"/>
                <w:sz w:val="20"/>
                <w:szCs w:val="20"/>
                <w:lang w:eastAsia="en-US"/>
              </w:rPr>
              <w:t>размещение индивидуальных гаражей и подсобных сооружений</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28</w:t>
            </w:r>
          </w:p>
        </w:tc>
        <w:tc>
          <w:tcPr>
            <w:tcW w:w="2127" w:type="dxa"/>
            <w:shd w:val="clear" w:color="auto" w:fill="auto"/>
            <w:vAlign w:val="center"/>
          </w:tcPr>
          <w:p w:rsidR="00D75D1D" w:rsidRPr="00641728" w:rsidRDefault="00D75D1D" w:rsidP="00D75D1D">
            <w:pPr>
              <w:pStyle w:val="aff0"/>
              <w:jc w:val="center"/>
              <w:rPr>
                <w:sz w:val="20"/>
                <w:szCs w:val="20"/>
              </w:rPr>
            </w:pPr>
            <w:r w:rsidRPr="00AD14AC">
              <w:rPr>
                <w:rFonts w:eastAsia="Calibri"/>
                <w:sz w:val="20"/>
                <w:szCs w:val="20"/>
                <w:lang w:eastAsia="en-US"/>
              </w:rPr>
              <w:t>Малоэтажная многоквартирная жилая застройка</w:t>
            </w:r>
            <w:r>
              <w:rPr>
                <w:rFonts w:eastAsia="Calibri"/>
                <w:sz w:val="20"/>
                <w:szCs w:val="20"/>
                <w:lang w:eastAsia="en-US"/>
              </w:rPr>
              <w:t>**</w:t>
            </w:r>
          </w:p>
        </w:tc>
        <w:tc>
          <w:tcPr>
            <w:tcW w:w="70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379" w:type="dxa"/>
            <w:shd w:val="clear" w:color="auto" w:fill="auto"/>
            <w:vAlign w:val="center"/>
          </w:tcPr>
          <w:p w:rsidR="00D75D1D" w:rsidRPr="00AD14AC" w:rsidRDefault="00D75D1D" w:rsidP="00D75D1D">
            <w:pPr>
              <w:pStyle w:val="ConsPlusNormal"/>
              <w:ind w:firstLine="34"/>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B17AE5">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B17AE5">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B17AE5">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B17AE5">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B17AE5">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29</w:t>
            </w:r>
          </w:p>
        </w:tc>
        <w:tc>
          <w:tcPr>
            <w:tcW w:w="2127" w:type="dxa"/>
            <w:shd w:val="clear" w:color="auto" w:fill="auto"/>
            <w:vAlign w:val="center"/>
          </w:tcPr>
          <w:p w:rsidR="00D75D1D" w:rsidRPr="00641728" w:rsidRDefault="00D75D1D" w:rsidP="00D75D1D">
            <w:pPr>
              <w:pStyle w:val="aff0"/>
              <w:jc w:val="center"/>
              <w:rPr>
                <w:sz w:val="20"/>
                <w:szCs w:val="20"/>
              </w:rPr>
            </w:pPr>
            <w:r w:rsidRPr="00641728">
              <w:rPr>
                <w:sz w:val="20"/>
                <w:szCs w:val="20"/>
              </w:rPr>
              <w:t>Блокированная жилая застройка</w:t>
            </w:r>
            <w:r>
              <w:rPr>
                <w:sz w:val="20"/>
                <w:szCs w:val="20"/>
              </w:rPr>
              <w:t>**</w:t>
            </w:r>
          </w:p>
        </w:tc>
        <w:tc>
          <w:tcPr>
            <w:tcW w:w="70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2.3</w:t>
            </w:r>
          </w:p>
        </w:tc>
        <w:tc>
          <w:tcPr>
            <w:tcW w:w="6379" w:type="dxa"/>
            <w:shd w:val="clear" w:color="auto" w:fill="auto"/>
          </w:tcPr>
          <w:p w:rsidR="00D75D1D" w:rsidRDefault="00D75D1D" w:rsidP="00D75D1D">
            <w:pPr>
              <w:pStyle w:val="ConsPlusNormal"/>
              <w:ind w:firstLine="0"/>
              <w:jc w:val="both"/>
              <w:rPr>
                <w:rFonts w:ascii="Times New Roman" w:hAnsi="Times New Roman" w:cs="Times New Roman"/>
              </w:rPr>
            </w:pPr>
            <w:proofErr w:type="gramStart"/>
            <w:r>
              <w:rPr>
                <w:rFonts w:ascii="Times New Roman" w:hAnsi="Times New Roman" w:cs="Times New Roman"/>
              </w:rPr>
              <w:t>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AD14AC">
              <w:rPr>
                <w:rFonts w:ascii="Times New Roman" w:hAnsi="Times New Roman" w:cs="Times New Roman"/>
              </w:rPr>
              <w:t xml:space="preserve"> </w:t>
            </w:r>
            <w:proofErr w:type="gramStart"/>
            <w:r w:rsidRPr="00AD14AC">
              <w:rPr>
                <w:rFonts w:ascii="Times New Roman" w:hAnsi="Times New Roman" w:cs="Times New Roman"/>
              </w:rPr>
              <w:t>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roofErr w:type="gramEnd"/>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30</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2832CD">
              <w:rPr>
                <w:rFonts w:ascii="Times New Roman" w:hAnsi="Times New Roman"/>
                <w:sz w:val="20"/>
                <w:szCs w:val="20"/>
              </w:rPr>
              <w:t>Объекты придорожного сервиса</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2832CD">
              <w:rPr>
                <w:rFonts w:ascii="Times New Roman" w:hAnsi="Times New Roman"/>
                <w:sz w:val="20"/>
                <w:szCs w:val="20"/>
              </w:rPr>
              <w:t>4.9.1</w:t>
            </w:r>
          </w:p>
        </w:tc>
        <w:tc>
          <w:tcPr>
            <w:tcW w:w="6379" w:type="dxa"/>
            <w:shd w:val="clear" w:color="auto" w:fill="auto"/>
            <w:vAlign w:val="center"/>
          </w:tcPr>
          <w:p w:rsidR="00D75D1D" w:rsidRPr="002832CD" w:rsidRDefault="00D75D1D" w:rsidP="00D75D1D">
            <w:pPr>
              <w:pStyle w:val="ConsPlusNormal"/>
              <w:spacing w:line="256" w:lineRule="auto"/>
              <w:ind w:firstLine="0"/>
              <w:jc w:val="both"/>
              <w:rPr>
                <w:rFonts w:ascii="Times New Roman" w:eastAsia="Calibri" w:hAnsi="Times New Roman" w:cs="Times New Roman"/>
                <w:lang w:eastAsia="en-US"/>
              </w:rPr>
            </w:pPr>
            <w:r w:rsidRPr="002832CD">
              <w:rPr>
                <w:rFonts w:ascii="Times New Roman" w:eastAsia="Calibri" w:hAnsi="Times New Roman" w:cs="Times New Roman"/>
                <w:lang w:eastAsia="en-US"/>
              </w:rPr>
              <w:t>4.9.1 - Размещение автозаправочных станций (бензиновых, газовых);</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предоставление гостиничных услуг в качестве придорожного сервиса;</w:t>
            </w:r>
            <w:r>
              <w:rPr>
                <w:rFonts w:ascii="Times New Roman" w:eastAsia="Calibri" w:hAnsi="Times New Roman" w:cs="Times New Roman"/>
                <w:lang w:eastAsia="en-US"/>
              </w:rPr>
              <w:t xml:space="preserve"> </w:t>
            </w:r>
            <w:r w:rsidRPr="002832C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31</w:t>
            </w:r>
          </w:p>
        </w:tc>
        <w:tc>
          <w:tcPr>
            <w:tcW w:w="21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846401">
              <w:rPr>
                <w:rFonts w:ascii="Times New Roman" w:hAnsi="Times New Roman"/>
                <w:sz w:val="20"/>
                <w:szCs w:val="20"/>
              </w:rPr>
              <w:t>Связь</w:t>
            </w:r>
          </w:p>
        </w:tc>
        <w:tc>
          <w:tcPr>
            <w:tcW w:w="708"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846401">
              <w:rPr>
                <w:rFonts w:ascii="Times New Roman" w:hAnsi="Times New Roman"/>
                <w:sz w:val="20"/>
                <w:szCs w:val="20"/>
              </w:rPr>
              <w:t>6.8</w:t>
            </w:r>
          </w:p>
        </w:tc>
        <w:tc>
          <w:tcPr>
            <w:tcW w:w="6379" w:type="dxa"/>
            <w:shd w:val="clear" w:color="auto" w:fill="auto"/>
            <w:vAlign w:val="center"/>
          </w:tcPr>
          <w:p w:rsidR="00D75D1D" w:rsidRPr="00846401" w:rsidRDefault="00D75D1D" w:rsidP="00D75D1D">
            <w:pPr>
              <w:spacing w:line="240" w:lineRule="auto"/>
              <w:jc w:val="both"/>
              <w:rPr>
                <w:rFonts w:ascii="Times New Roman" w:hAnsi="Times New Roman"/>
                <w:sz w:val="20"/>
                <w:szCs w:val="20"/>
              </w:rPr>
            </w:pPr>
            <w:r w:rsidRPr="00846401">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32</w:t>
            </w:r>
          </w:p>
        </w:tc>
        <w:tc>
          <w:tcPr>
            <w:tcW w:w="2127" w:type="dxa"/>
            <w:shd w:val="clear" w:color="auto" w:fill="auto"/>
            <w:vAlign w:val="center"/>
          </w:tcPr>
          <w:p w:rsidR="00D75D1D" w:rsidRPr="00516AF0" w:rsidRDefault="00D75D1D" w:rsidP="00D75D1D">
            <w:pPr>
              <w:spacing w:line="240" w:lineRule="auto"/>
              <w:rPr>
                <w:rFonts w:ascii="Times New Roman" w:hAnsi="Times New Roman"/>
                <w:sz w:val="20"/>
                <w:szCs w:val="20"/>
              </w:rPr>
            </w:pPr>
            <w:proofErr w:type="spellStart"/>
            <w:r w:rsidRPr="00516AF0">
              <w:rPr>
                <w:rFonts w:ascii="Times New Roman" w:hAnsi="Times New Roman"/>
                <w:sz w:val="20"/>
                <w:szCs w:val="20"/>
              </w:rPr>
              <w:t>Среднеэтажная</w:t>
            </w:r>
            <w:proofErr w:type="spellEnd"/>
            <w:r w:rsidRPr="00516AF0">
              <w:rPr>
                <w:rFonts w:ascii="Times New Roman" w:hAnsi="Times New Roman"/>
                <w:sz w:val="20"/>
                <w:szCs w:val="20"/>
              </w:rPr>
              <w:t xml:space="preserve"> жилая застройка</w:t>
            </w:r>
            <w:r>
              <w:rPr>
                <w:rFonts w:ascii="Times New Roman" w:hAnsi="Times New Roman"/>
                <w:sz w:val="20"/>
                <w:szCs w:val="20"/>
              </w:rPr>
              <w:t>**</w:t>
            </w:r>
          </w:p>
        </w:tc>
        <w:tc>
          <w:tcPr>
            <w:tcW w:w="708"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2.5</w:t>
            </w:r>
          </w:p>
        </w:tc>
        <w:tc>
          <w:tcPr>
            <w:tcW w:w="6379" w:type="dxa"/>
            <w:shd w:val="clear" w:color="auto" w:fill="auto"/>
          </w:tcPr>
          <w:p w:rsidR="00D75D1D" w:rsidRPr="00840CC0" w:rsidRDefault="00D75D1D" w:rsidP="00D75D1D">
            <w:pPr>
              <w:widowControl w:val="0"/>
              <w:autoSpaceDE w:val="0"/>
              <w:autoSpaceDN w:val="0"/>
              <w:adjustRightInd w:val="0"/>
              <w:spacing w:line="240" w:lineRule="auto"/>
              <w:jc w:val="both"/>
              <w:rPr>
                <w:rFonts w:ascii="Times New Roman" w:eastAsia="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eastAsia="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eastAsia="Times New Roman" w:hAnsi="Times New Roman"/>
                <w:sz w:val="20"/>
                <w:szCs w:val="20"/>
              </w:rPr>
              <w:t xml:space="preserve"> </w:t>
            </w:r>
            <w:r w:rsidRPr="00840CC0">
              <w:rPr>
                <w:rFonts w:ascii="Times New Roman" w:eastAsia="Times New Roman" w:hAnsi="Times New Roman"/>
                <w:sz w:val="20"/>
                <w:szCs w:val="20"/>
              </w:rPr>
              <w:t>благоустройство и озеленение;</w:t>
            </w:r>
          </w:p>
          <w:p w:rsidR="00D75D1D" w:rsidRPr="00516AF0" w:rsidRDefault="00D75D1D" w:rsidP="00D75D1D">
            <w:pPr>
              <w:spacing w:line="240" w:lineRule="auto"/>
              <w:jc w:val="both"/>
              <w:rPr>
                <w:rFonts w:ascii="Times New Roman" w:hAnsi="Times New Roman"/>
                <w:sz w:val="20"/>
                <w:szCs w:val="20"/>
              </w:rPr>
            </w:pPr>
            <w:r w:rsidRPr="00840CC0">
              <w:rPr>
                <w:rFonts w:ascii="Times New Roman" w:eastAsia="Times New Roman" w:hAnsi="Times New Roman"/>
                <w:sz w:val="20"/>
                <w:szCs w:val="20"/>
              </w:rPr>
              <w:t>размещение подземных гаражей и автостоянок;</w:t>
            </w:r>
            <w:r>
              <w:rPr>
                <w:rFonts w:ascii="Times New Roman" w:eastAsia="Times New Roman" w:hAnsi="Times New Roman"/>
                <w:sz w:val="20"/>
                <w:szCs w:val="20"/>
              </w:rPr>
              <w:t xml:space="preserve"> </w:t>
            </w:r>
            <w:r w:rsidRPr="00840CC0">
              <w:rPr>
                <w:rFonts w:ascii="Times New Roman" w:eastAsia="Times New Roman" w:hAnsi="Times New Roman"/>
                <w:sz w:val="20"/>
                <w:szCs w:val="20"/>
              </w:rPr>
              <w:t>обустройство спортивных и детских площадок, площадок отдыха;</w:t>
            </w:r>
            <w:r>
              <w:rPr>
                <w:rFonts w:ascii="Times New Roman" w:eastAsia="Times New Roman" w:hAnsi="Times New Roman"/>
                <w:sz w:val="20"/>
                <w:szCs w:val="20"/>
              </w:rPr>
              <w:t xml:space="preserve"> </w:t>
            </w:r>
            <w:r w:rsidRPr="00840CC0">
              <w:rPr>
                <w:rFonts w:ascii="Times New Roman" w:eastAsia="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33</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Религиозное использование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3.7</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E66948" w:rsidTr="00D75D1D">
        <w:tc>
          <w:tcPr>
            <w:tcW w:w="9781" w:type="dxa"/>
            <w:gridSpan w:val="4"/>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34</w:t>
            </w:r>
          </w:p>
        </w:tc>
        <w:tc>
          <w:tcPr>
            <w:tcW w:w="2127" w:type="dxa"/>
            <w:shd w:val="clear" w:color="auto" w:fill="auto"/>
            <w:vAlign w:val="center"/>
          </w:tcPr>
          <w:p w:rsidR="00D75D1D" w:rsidRPr="008346EA" w:rsidRDefault="00D75D1D" w:rsidP="00D75D1D">
            <w:pPr>
              <w:pStyle w:val="aff0"/>
              <w:jc w:val="center"/>
              <w:rPr>
                <w:sz w:val="20"/>
                <w:szCs w:val="20"/>
              </w:rPr>
            </w:pPr>
            <w:r w:rsidRPr="008346EA">
              <w:rPr>
                <w:sz w:val="20"/>
                <w:szCs w:val="20"/>
              </w:rPr>
              <w:t>Земельные участки (территории) общего пользования</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35</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36</w:t>
            </w:r>
          </w:p>
        </w:tc>
        <w:tc>
          <w:tcPr>
            <w:tcW w:w="21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 xml:space="preserve">Обслуживание </w:t>
            </w:r>
            <w:r w:rsidRPr="00E66948">
              <w:rPr>
                <w:rFonts w:ascii="Times New Roman" w:hAnsi="Times New Roman"/>
                <w:sz w:val="20"/>
                <w:szCs w:val="20"/>
              </w:rPr>
              <w:lastRenderedPageBreak/>
              <w:t>автотранспорта</w:t>
            </w:r>
          </w:p>
        </w:tc>
        <w:tc>
          <w:tcPr>
            <w:tcW w:w="708"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lastRenderedPageBreak/>
              <w:t>4.9</w:t>
            </w:r>
          </w:p>
        </w:tc>
        <w:tc>
          <w:tcPr>
            <w:tcW w:w="6379"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4.9 - </w:t>
            </w:r>
            <w:r w:rsidRPr="002832CD">
              <w:rPr>
                <w:rFonts w:ascii="Times New Roman" w:hAnsi="Times New Roman"/>
                <w:sz w:val="20"/>
                <w:szCs w:val="20"/>
              </w:rPr>
              <w:t xml:space="preserve">Размещение постоянных или временных гаражей с несколькими стояночными местами, стоянок (парковок), гаражей, в том числе </w:t>
            </w:r>
            <w:r w:rsidRPr="002832CD">
              <w:rPr>
                <w:rFonts w:ascii="Times New Roman" w:hAnsi="Times New Roman"/>
                <w:sz w:val="20"/>
                <w:szCs w:val="20"/>
              </w:rPr>
              <w:lastRenderedPageBreak/>
              <w:t>многоярусных, не указанных в коде 2.7.1</w:t>
            </w:r>
          </w:p>
        </w:tc>
      </w:tr>
      <w:tr w:rsidR="00D75D1D" w:rsidRPr="00E6694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37</w:t>
            </w:r>
          </w:p>
        </w:tc>
        <w:tc>
          <w:tcPr>
            <w:tcW w:w="2127"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8" w:type="dxa"/>
            <w:shd w:val="clear" w:color="auto" w:fill="auto"/>
            <w:vAlign w:val="center"/>
          </w:tcPr>
          <w:p w:rsidR="00D75D1D" w:rsidRPr="00516AF0" w:rsidRDefault="00D75D1D" w:rsidP="00D75D1D">
            <w:pPr>
              <w:spacing w:line="240" w:lineRule="auto"/>
              <w:rPr>
                <w:rFonts w:ascii="Times New Roman" w:hAnsi="Times New Roman"/>
                <w:sz w:val="20"/>
                <w:szCs w:val="20"/>
              </w:rPr>
            </w:pPr>
            <w:r w:rsidRPr="00516AF0">
              <w:rPr>
                <w:rFonts w:ascii="Times New Roman" w:hAnsi="Times New Roman"/>
                <w:sz w:val="20"/>
                <w:szCs w:val="20"/>
              </w:rPr>
              <w:t>2.7</w:t>
            </w:r>
          </w:p>
        </w:tc>
        <w:tc>
          <w:tcPr>
            <w:tcW w:w="6379" w:type="dxa"/>
            <w:shd w:val="clear" w:color="auto" w:fill="auto"/>
          </w:tcPr>
          <w:p w:rsidR="00D75D1D" w:rsidRPr="00516AF0" w:rsidRDefault="00D75D1D" w:rsidP="00D75D1D">
            <w:pPr>
              <w:widowControl w:val="0"/>
              <w:spacing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bl>
    <w:p w:rsidR="00D75D1D" w:rsidRDefault="00D75D1D" w:rsidP="00D75D1D">
      <w:pPr>
        <w:spacing w:line="240" w:lineRule="auto"/>
        <w:ind w:firstLine="709"/>
        <w:jc w:val="both"/>
        <w:rPr>
          <w:rFonts w:ascii="Times New Roman" w:hAnsi="Times New Roman"/>
          <w:sz w:val="20"/>
          <w:szCs w:val="20"/>
        </w:rPr>
      </w:pPr>
    </w:p>
    <w:p w:rsidR="00D75D1D" w:rsidRPr="0047708F" w:rsidRDefault="00D75D1D" w:rsidP="00D75D1D">
      <w:pPr>
        <w:pStyle w:val="ConsNormal"/>
        <w:ind w:firstLine="540"/>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Pr="00B35BCD" w:rsidRDefault="00D75D1D" w:rsidP="00D75D1D">
      <w:pPr>
        <w:widowControl w:val="0"/>
        <w:ind w:firstLine="709"/>
        <w:jc w:val="both"/>
        <w:rPr>
          <w:rFonts w:ascii="Times New Roman" w:hAnsi="Times New Roman"/>
          <w:b/>
          <w:sz w:val="24"/>
          <w:szCs w:val="24"/>
        </w:rPr>
      </w:pPr>
      <w:r w:rsidRPr="002E7DCD">
        <w:rPr>
          <w:rFonts w:ascii="Times New Roman" w:hAnsi="Times New Roman"/>
          <w:b/>
          <w:sz w:val="24"/>
          <w:szCs w:val="24"/>
        </w:rPr>
        <w:t>1)</w:t>
      </w:r>
      <w:r>
        <w:rPr>
          <w:rFonts w:ascii="Times New Roman" w:hAnsi="Times New Roman"/>
          <w:sz w:val="24"/>
          <w:szCs w:val="24"/>
        </w:rPr>
        <w:t> </w:t>
      </w:r>
      <w:r w:rsidRPr="00B35BCD">
        <w:rPr>
          <w:rFonts w:ascii="Times New Roman" w:hAnsi="Times New Roman"/>
          <w:b/>
          <w:sz w:val="24"/>
          <w:szCs w:val="24"/>
        </w:rPr>
        <w:t>предельные (минимальные и (или) максимальные) размеры земельных участков, в том числе их площадь:</w:t>
      </w:r>
    </w:p>
    <w:p w:rsidR="00D75D1D" w:rsidRDefault="00D75D1D" w:rsidP="00D75D1D">
      <w:pPr>
        <w:widowControl w:val="0"/>
        <w:ind w:firstLine="709"/>
        <w:jc w:val="both"/>
        <w:rPr>
          <w:rFonts w:ascii="Times New Roman" w:hAnsi="Times New Roman"/>
          <w:sz w:val="24"/>
          <w:szCs w:val="24"/>
        </w:rPr>
      </w:pPr>
      <w:r>
        <w:rPr>
          <w:rFonts w:ascii="Times New Roman" w:hAnsi="Times New Roman"/>
          <w:sz w:val="24"/>
          <w:szCs w:val="24"/>
        </w:rPr>
        <w:t>- минимальный размер земельного участка – 800 м.кв.</w:t>
      </w:r>
    </w:p>
    <w:p w:rsidR="00D75D1D" w:rsidRDefault="00D75D1D" w:rsidP="00D75D1D">
      <w:pPr>
        <w:widowControl w:val="0"/>
        <w:ind w:firstLine="709"/>
        <w:jc w:val="both"/>
        <w:rPr>
          <w:rFonts w:ascii="Times New Roman" w:hAnsi="Times New Roman"/>
          <w:sz w:val="24"/>
          <w:szCs w:val="24"/>
        </w:rPr>
      </w:pPr>
      <w:r>
        <w:rPr>
          <w:rFonts w:ascii="Times New Roman" w:hAnsi="Times New Roman"/>
          <w:sz w:val="24"/>
          <w:szCs w:val="24"/>
        </w:rPr>
        <w:t xml:space="preserve">- максимальный размер земельного участка – </w:t>
      </w:r>
      <w:r w:rsidRPr="00407DB5">
        <w:rPr>
          <w:rFonts w:ascii="Times New Roman" w:hAnsi="Times New Roman"/>
          <w:b/>
          <w:sz w:val="24"/>
          <w:szCs w:val="24"/>
        </w:rPr>
        <w:t>не устанавлива</w:t>
      </w:r>
      <w:r>
        <w:rPr>
          <w:rFonts w:ascii="Times New Roman" w:hAnsi="Times New Roman"/>
          <w:b/>
          <w:sz w:val="24"/>
          <w:szCs w:val="24"/>
        </w:rPr>
        <w:t>е</w:t>
      </w:r>
      <w:r w:rsidRPr="00407DB5">
        <w:rPr>
          <w:rFonts w:ascii="Times New Roman" w:hAnsi="Times New Roman"/>
          <w:b/>
          <w:sz w:val="24"/>
          <w:szCs w:val="24"/>
        </w:rPr>
        <w:t>тся</w:t>
      </w:r>
      <w:r w:rsidRPr="00A6250B">
        <w:rPr>
          <w:rFonts w:ascii="Times New Roman" w:hAnsi="Times New Roman"/>
          <w:sz w:val="24"/>
          <w:szCs w:val="24"/>
        </w:rPr>
        <w:t xml:space="preserve">; </w:t>
      </w:r>
    </w:p>
    <w:p w:rsidR="00D75D1D" w:rsidRDefault="00D75D1D" w:rsidP="00D75D1D">
      <w:pPr>
        <w:pStyle w:val="afc"/>
        <w:widowControl w:val="0"/>
        <w:spacing w:after="0" w:line="360" w:lineRule="auto"/>
        <w:ind w:left="0" w:firstLine="709"/>
        <w:jc w:val="both"/>
        <w:rPr>
          <w:rFonts w:ascii="Times New Roman" w:hAnsi="Times New Roman"/>
          <w:sz w:val="24"/>
          <w:szCs w:val="24"/>
        </w:rPr>
      </w:pPr>
      <w:r w:rsidRPr="002E7DCD">
        <w:rPr>
          <w:rFonts w:ascii="Times New Roman" w:hAnsi="Times New Roman"/>
          <w:b/>
          <w:sz w:val="24"/>
          <w:szCs w:val="24"/>
        </w:rPr>
        <w:t>2)</w:t>
      </w:r>
      <w:r w:rsidRPr="003B4E95">
        <w:rPr>
          <w:rFonts w:ascii="Times New Roman" w:hAnsi="Times New Roman"/>
          <w:sz w:val="24"/>
          <w:szCs w:val="24"/>
        </w:rPr>
        <w:t> </w:t>
      </w:r>
      <w:r w:rsidRPr="00B35BCD">
        <w:rPr>
          <w:rFonts w:ascii="Times New Roman" w:hAnsi="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w:t>
      </w:r>
    </w:p>
    <w:p w:rsidR="00D75D1D" w:rsidRDefault="00D75D1D" w:rsidP="00D75D1D">
      <w:pPr>
        <w:pStyle w:val="afc"/>
        <w:widowControl w:val="0"/>
        <w:spacing w:after="0" w:line="360" w:lineRule="auto"/>
        <w:ind w:left="0" w:firstLine="709"/>
        <w:jc w:val="both"/>
        <w:rPr>
          <w:rFonts w:ascii="Times New Roman" w:eastAsia="Times New Roman" w:hAnsi="Times New Roman"/>
          <w:sz w:val="24"/>
          <w:szCs w:val="24"/>
          <w:lang w:eastAsia="ru-RU"/>
        </w:rPr>
      </w:pPr>
      <w:r w:rsidRPr="003B4E95">
        <w:rPr>
          <w:rFonts w:ascii="Times New Roman" w:hAnsi="Times New Roman"/>
          <w:sz w:val="24"/>
          <w:szCs w:val="24"/>
        </w:rPr>
        <w:t xml:space="preserve"> – </w:t>
      </w:r>
      <w:r w:rsidRPr="00B35BCD">
        <w:rPr>
          <w:rFonts w:ascii="Times New Roman" w:hAnsi="Times New Roman"/>
          <w:sz w:val="24"/>
          <w:szCs w:val="24"/>
        </w:rPr>
        <w:t>м</w:t>
      </w:r>
      <w:r w:rsidRPr="00B35BCD">
        <w:rPr>
          <w:rFonts w:ascii="Times New Roman" w:eastAsia="Times New Roman" w:hAnsi="Times New Roman"/>
          <w:sz w:val="24"/>
          <w:szCs w:val="24"/>
          <w:lang w:eastAsia="ru-RU"/>
        </w:rPr>
        <w:t>инимальное</w:t>
      </w:r>
      <w:r w:rsidRPr="003B4E95">
        <w:rPr>
          <w:rFonts w:ascii="Times New Roman" w:eastAsia="Times New Roman" w:hAnsi="Times New Roman"/>
          <w:sz w:val="24"/>
          <w:szCs w:val="24"/>
          <w:lang w:eastAsia="ru-RU"/>
        </w:rPr>
        <w:t xml:space="preserve"> расстояние от границ </w:t>
      </w:r>
      <w:r>
        <w:rPr>
          <w:rFonts w:ascii="Times New Roman" w:eastAsia="Times New Roman" w:hAnsi="Times New Roman"/>
          <w:sz w:val="24"/>
          <w:szCs w:val="24"/>
          <w:lang w:eastAsia="ru-RU"/>
        </w:rPr>
        <w:t>земельного</w:t>
      </w:r>
      <w:r w:rsidRPr="003B4E95">
        <w:rPr>
          <w:rFonts w:ascii="Times New Roman" w:eastAsia="Times New Roman" w:hAnsi="Times New Roman"/>
          <w:sz w:val="24"/>
          <w:szCs w:val="24"/>
          <w:lang w:eastAsia="ru-RU"/>
        </w:rPr>
        <w:t xml:space="preserve"> участка до основного строения - </w:t>
      </w:r>
      <w:r>
        <w:rPr>
          <w:rFonts w:ascii="Times New Roman" w:eastAsia="Times New Roman" w:hAnsi="Times New Roman"/>
          <w:sz w:val="24"/>
          <w:szCs w:val="24"/>
          <w:lang w:eastAsia="ru-RU"/>
        </w:rPr>
        <w:t>5</w:t>
      </w:r>
      <w:r w:rsidRPr="003B4E95">
        <w:rPr>
          <w:rFonts w:ascii="Times New Roman" w:eastAsia="Times New Roman" w:hAnsi="Times New Roman"/>
          <w:sz w:val="24"/>
          <w:szCs w:val="24"/>
          <w:lang w:eastAsia="ru-RU"/>
        </w:rPr>
        <w:t xml:space="preserve"> метр</w:t>
      </w:r>
      <w:r>
        <w:rPr>
          <w:rFonts w:ascii="Times New Roman" w:eastAsia="Times New Roman" w:hAnsi="Times New Roman"/>
          <w:sz w:val="24"/>
          <w:szCs w:val="24"/>
          <w:lang w:eastAsia="ru-RU"/>
        </w:rPr>
        <w:t>ов</w:t>
      </w:r>
      <w:r w:rsidRPr="003B4E95">
        <w:rPr>
          <w:rFonts w:ascii="Times New Roman" w:eastAsia="Times New Roman" w:hAnsi="Times New Roman"/>
          <w:sz w:val="24"/>
          <w:szCs w:val="24"/>
          <w:lang w:eastAsia="ru-RU"/>
        </w:rPr>
        <w:t xml:space="preserve">; </w:t>
      </w:r>
    </w:p>
    <w:p w:rsidR="00D75D1D" w:rsidRPr="00BD65F5" w:rsidRDefault="00D75D1D" w:rsidP="00D75D1D">
      <w:pPr>
        <w:pStyle w:val="afc"/>
        <w:widowControl w:val="0"/>
        <w:spacing w:after="0" w:line="36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w:t>
      </w:r>
      <w:r w:rsidRPr="00BD65F5">
        <w:rPr>
          <w:rFonts w:ascii="Times New Roman" w:eastAsia="Times New Roman" w:hAnsi="Times New Roman"/>
          <w:sz w:val="24"/>
          <w:szCs w:val="24"/>
          <w:lang w:eastAsia="ru-RU"/>
        </w:rPr>
        <w:t>тступ от красной линии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r>
        <w:rPr>
          <w:rFonts w:ascii="Times New Roman" w:eastAsia="Times New Roman" w:hAnsi="Times New Roman"/>
          <w:sz w:val="24"/>
          <w:szCs w:val="24"/>
          <w:lang w:eastAsia="ru-RU"/>
        </w:rPr>
        <w:t>.</w:t>
      </w:r>
    </w:p>
    <w:p w:rsidR="00D75D1D" w:rsidRDefault="00D75D1D" w:rsidP="00D75D1D">
      <w:pPr>
        <w:pStyle w:val="afc"/>
        <w:widowControl w:val="0"/>
        <w:spacing w:after="0" w:line="360" w:lineRule="auto"/>
        <w:ind w:left="0" w:firstLine="709"/>
        <w:jc w:val="both"/>
        <w:rPr>
          <w:rFonts w:ascii="Times New Roman" w:hAnsi="Times New Roman"/>
          <w:b/>
          <w:sz w:val="24"/>
          <w:szCs w:val="24"/>
        </w:rPr>
      </w:pPr>
      <w:r w:rsidRPr="002E7DCD">
        <w:rPr>
          <w:rFonts w:ascii="Times New Roman" w:hAnsi="Times New Roman"/>
          <w:b/>
          <w:sz w:val="24"/>
          <w:szCs w:val="24"/>
        </w:rPr>
        <w:t>3)</w:t>
      </w:r>
      <w:r w:rsidRPr="003B4E95">
        <w:rPr>
          <w:rFonts w:ascii="Times New Roman" w:hAnsi="Times New Roman"/>
          <w:sz w:val="24"/>
          <w:szCs w:val="24"/>
        </w:rPr>
        <w:t xml:space="preserve"> </w:t>
      </w:r>
      <w:r w:rsidRPr="00B35BCD">
        <w:rPr>
          <w:rFonts w:ascii="Times New Roman" w:hAnsi="Times New Roman"/>
          <w:b/>
          <w:sz w:val="24"/>
          <w:szCs w:val="24"/>
        </w:rPr>
        <w:t>предельное количество этажей или предельн</w:t>
      </w:r>
      <w:r>
        <w:rPr>
          <w:rFonts w:ascii="Times New Roman" w:hAnsi="Times New Roman"/>
          <w:b/>
          <w:sz w:val="24"/>
          <w:szCs w:val="24"/>
        </w:rPr>
        <w:t>ая</w:t>
      </w:r>
      <w:r w:rsidRPr="00B35BCD">
        <w:rPr>
          <w:rFonts w:ascii="Times New Roman" w:hAnsi="Times New Roman"/>
          <w:b/>
          <w:sz w:val="24"/>
          <w:szCs w:val="24"/>
        </w:rPr>
        <w:t xml:space="preserve"> высот</w:t>
      </w:r>
      <w:r>
        <w:rPr>
          <w:rFonts w:ascii="Times New Roman" w:hAnsi="Times New Roman"/>
          <w:b/>
          <w:sz w:val="24"/>
          <w:szCs w:val="24"/>
        </w:rPr>
        <w:t>а</w:t>
      </w:r>
      <w:r w:rsidRPr="00B35BCD">
        <w:rPr>
          <w:rFonts w:ascii="Times New Roman" w:hAnsi="Times New Roman"/>
          <w:b/>
          <w:sz w:val="24"/>
          <w:szCs w:val="24"/>
        </w:rPr>
        <w:t xml:space="preserve"> зданий, строений, сооружений</w:t>
      </w:r>
      <w:r>
        <w:rPr>
          <w:rFonts w:ascii="Times New Roman" w:hAnsi="Times New Roman"/>
          <w:b/>
          <w:sz w:val="24"/>
          <w:szCs w:val="24"/>
        </w:rPr>
        <w:t>:</w:t>
      </w:r>
    </w:p>
    <w:p w:rsidR="00D75D1D" w:rsidRPr="003B4E95" w:rsidRDefault="00D75D1D" w:rsidP="00D75D1D">
      <w:pPr>
        <w:pStyle w:val="afc"/>
        <w:widowControl w:val="0"/>
        <w:spacing w:after="0" w:line="360" w:lineRule="auto"/>
        <w:ind w:left="0" w:firstLine="709"/>
        <w:jc w:val="both"/>
        <w:rPr>
          <w:rFonts w:ascii="Times New Roman" w:hAnsi="Times New Roman"/>
          <w:sz w:val="24"/>
          <w:szCs w:val="24"/>
        </w:rPr>
      </w:pPr>
      <w:r w:rsidRPr="003B4E95">
        <w:rPr>
          <w:rFonts w:ascii="Times New Roman" w:hAnsi="Times New Roman"/>
          <w:sz w:val="24"/>
          <w:szCs w:val="24"/>
        </w:rPr>
        <w:t xml:space="preserve"> – м</w:t>
      </w:r>
      <w:r w:rsidRPr="00B35BCD">
        <w:rPr>
          <w:rFonts w:ascii="Times New Roman" w:hAnsi="Times New Roman"/>
          <w:sz w:val="24"/>
          <w:szCs w:val="24"/>
          <w:lang w:eastAsia="ru-RU"/>
        </w:rPr>
        <w:t>аксимальное</w:t>
      </w:r>
      <w:r w:rsidRPr="003B4E95">
        <w:rPr>
          <w:rFonts w:ascii="Times New Roman" w:hAnsi="Times New Roman"/>
          <w:b/>
          <w:sz w:val="24"/>
          <w:szCs w:val="24"/>
          <w:lang w:eastAsia="ru-RU"/>
        </w:rPr>
        <w:t xml:space="preserve"> </w:t>
      </w:r>
      <w:r w:rsidRPr="003B4E95">
        <w:rPr>
          <w:rFonts w:ascii="Times New Roman" w:hAnsi="Times New Roman"/>
          <w:sz w:val="24"/>
          <w:szCs w:val="24"/>
          <w:lang w:eastAsia="ru-RU"/>
        </w:rPr>
        <w:t>количество этажей надземной части зданий, строений, сооружений на территории земельных участков – 8 этажей</w:t>
      </w:r>
      <w:r w:rsidRPr="003B4E95">
        <w:rPr>
          <w:rFonts w:ascii="Times New Roman" w:hAnsi="Times New Roman"/>
          <w:sz w:val="24"/>
          <w:szCs w:val="24"/>
        </w:rPr>
        <w:t>;</w:t>
      </w:r>
    </w:p>
    <w:p w:rsidR="00D75D1D" w:rsidRDefault="00D75D1D" w:rsidP="00D75D1D">
      <w:pPr>
        <w:widowControl w:val="0"/>
        <w:ind w:firstLine="709"/>
        <w:jc w:val="both"/>
        <w:rPr>
          <w:rFonts w:ascii="Times New Roman" w:hAnsi="Times New Roman"/>
          <w:b/>
          <w:sz w:val="24"/>
          <w:szCs w:val="24"/>
        </w:rPr>
      </w:pPr>
      <w:r w:rsidRPr="002E7DCD">
        <w:rPr>
          <w:rFonts w:ascii="Times New Roman" w:hAnsi="Times New Roman"/>
          <w:b/>
          <w:sz w:val="24"/>
          <w:szCs w:val="24"/>
        </w:rPr>
        <w:t>4)</w:t>
      </w:r>
      <w:r w:rsidRPr="00A6250B">
        <w:rPr>
          <w:rFonts w:ascii="Times New Roman" w:hAnsi="Times New Roman"/>
          <w:sz w:val="24"/>
          <w:szCs w:val="24"/>
        </w:rPr>
        <w:t xml:space="preserve"> </w:t>
      </w:r>
      <w:r w:rsidRPr="00B35BCD">
        <w:rPr>
          <w:rFonts w:ascii="Times New Roman" w:hAnsi="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Pr="00B35BCD" w:rsidRDefault="00D75D1D" w:rsidP="00D75D1D">
      <w:pPr>
        <w:widowControl w:val="0"/>
        <w:ind w:firstLine="709"/>
        <w:jc w:val="both"/>
        <w:rPr>
          <w:rFonts w:ascii="Times New Roman" w:hAnsi="Times New Roman"/>
          <w:sz w:val="24"/>
          <w:szCs w:val="24"/>
        </w:rPr>
      </w:pPr>
      <w:r>
        <w:rPr>
          <w:rFonts w:ascii="Times New Roman" w:hAnsi="Times New Roman"/>
          <w:b/>
          <w:sz w:val="24"/>
          <w:szCs w:val="24"/>
        </w:rPr>
        <w:t xml:space="preserve">- </w:t>
      </w:r>
      <w:r w:rsidRPr="00B35BCD">
        <w:rPr>
          <w:rFonts w:ascii="Times New Roman" w:hAnsi="Times New Roman"/>
          <w:sz w:val="24"/>
          <w:szCs w:val="24"/>
        </w:rPr>
        <w:t>максимальный процент застройки – 75%</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bookmarkStart w:id="153" w:name="_Toc286828614"/>
      <w:bookmarkEnd w:id="152"/>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00A6465B">
        <w:rPr>
          <w:rFonts w:ascii="Times New Roman" w:hAnsi="Times New Roman"/>
          <w:b/>
          <w:sz w:val="24"/>
          <w:szCs w:val="24"/>
        </w:rPr>
        <w:t>4</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зоны инженерной и транспортной инфраструктур.</w:t>
      </w:r>
    </w:p>
    <w:p w:rsidR="00D75D1D" w:rsidRPr="008956C4" w:rsidRDefault="00D75D1D" w:rsidP="00D75D1D">
      <w:pPr>
        <w:widowControl w:val="0"/>
        <w:suppressAutoHyphens/>
        <w:spacing w:line="240" w:lineRule="auto"/>
        <w:ind w:firstLine="709"/>
        <w:jc w:val="both"/>
        <w:rPr>
          <w:rFonts w:ascii="Times New Roman" w:hAnsi="Times New Roman"/>
          <w:sz w:val="24"/>
          <w:szCs w:val="24"/>
        </w:rPr>
      </w:pPr>
      <w:r w:rsidRPr="008956C4">
        <w:rPr>
          <w:rFonts w:ascii="Times New Roman" w:hAnsi="Times New Roman"/>
          <w:sz w:val="24"/>
          <w:szCs w:val="24"/>
        </w:rPr>
        <w:lastRenderedPageBreak/>
        <w:t>Зоны инженерной и транспортной инфраструктур предназначены для размещения и функционирования сооружений и коммуникаций, автомобильного, электрического, трубопроводного и других видов инженерного оборудования и сопутствующих объектов.</w:t>
      </w:r>
    </w:p>
    <w:p w:rsidR="00D75D1D" w:rsidRPr="008956C4" w:rsidRDefault="00D75D1D" w:rsidP="00D75D1D">
      <w:pPr>
        <w:widowControl w:val="0"/>
        <w:suppressAutoHyphens/>
        <w:spacing w:line="240" w:lineRule="auto"/>
        <w:ind w:firstLine="709"/>
        <w:jc w:val="both"/>
        <w:rPr>
          <w:rFonts w:ascii="Times New Roman" w:hAnsi="Times New Roman"/>
          <w:sz w:val="24"/>
          <w:szCs w:val="24"/>
        </w:rPr>
      </w:pPr>
      <w:r w:rsidRPr="008956C4">
        <w:rPr>
          <w:rFonts w:ascii="Times New Roman" w:hAnsi="Times New Roman"/>
          <w:sz w:val="24"/>
          <w:szCs w:val="24"/>
        </w:rPr>
        <w:t>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Границами зоны являются красные линии улиц и дорог. Территория зоны относится к землям общего пользования.</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Улицы следует дифференцировать по назначению и транспортным характеристикам в соответствии с требованиями, приведенными в нижеследующей таблице:</w:t>
      </w:r>
    </w:p>
    <w:p w:rsidR="00D75D1D" w:rsidRPr="00E03850" w:rsidRDefault="00D75D1D" w:rsidP="00D75D1D">
      <w:pPr>
        <w:pStyle w:val="ac"/>
        <w:widowControl w:val="0"/>
        <w:ind w:right="266"/>
      </w:pPr>
      <w:r w:rsidRPr="00E03850">
        <w:t>Таблица</w:t>
      </w:r>
      <w:r>
        <w:t xml:space="preserve">. </w:t>
      </w:r>
      <w:r w:rsidRPr="00E03850">
        <w:t>Классификация улиц и дорог</w:t>
      </w:r>
      <w: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05"/>
        <w:gridCol w:w="1740"/>
        <w:gridCol w:w="1475"/>
        <w:gridCol w:w="1560"/>
        <w:gridCol w:w="1643"/>
      </w:tblGrid>
      <w:tr w:rsidR="00D75D1D" w:rsidRPr="00F1469F" w:rsidTr="00D75D1D">
        <w:tc>
          <w:tcPr>
            <w:tcW w:w="3505" w:type="dxa"/>
            <w:vAlign w:val="center"/>
          </w:tcPr>
          <w:p w:rsidR="00D75D1D" w:rsidRPr="00F1469F" w:rsidRDefault="00D75D1D" w:rsidP="00D75D1D">
            <w:pPr>
              <w:pStyle w:val="ConsPlusCell"/>
              <w:jc w:val="center"/>
              <w:rPr>
                <w:rFonts w:ascii="Times New Roman" w:hAnsi="Times New Roman" w:cs="Times New Roman"/>
                <w:b/>
              </w:rPr>
            </w:pPr>
            <w:r w:rsidRPr="00F1469F">
              <w:rPr>
                <w:rFonts w:ascii="Times New Roman" w:hAnsi="Times New Roman" w:cs="Times New Roman"/>
                <w:b/>
              </w:rPr>
              <w:t>Категория сельских улиц и дорог</w:t>
            </w:r>
          </w:p>
        </w:tc>
        <w:tc>
          <w:tcPr>
            <w:tcW w:w="1740" w:type="dxa"/>
            <w:vAlign w:val="center"/>
          </w:tcPr>
          <w:p w:rsidR="00D75D1D" w:rsidRPr="00F1469F" w:rsidRDefault="00D75D1D" w:rsidP="00D75D1D">
            <w:pPr>
              <w:pStyle w:val="ConsPlusCell"/>
              <w:jc w:val="center"/>
              <w:rPr>
                <w:rFonts w:ascii="Times New Roman" w:hAnsi="Times New Roman" w:cs="Times New Roman"/>
                <w:b/>
              </w:rPr>
            </w:pPr>
            <w:r w:rsidRPr="00F1469F">
              <w:rPr>
                <w:rFonts w:ascii="Times New Roman" w:hAnsi="Times New Roman" w:cs="Times New Roman"/>
                <w:b/>
              </w:rPr>
              <w:t xml:space="preserve">Расчетная скорость движения, </w:t>
            </w:r>
            <w:proofErr w:type="gramStart"/>
            <w:r w:rsidRPr="00F1469F">
              <w:rPr>
                <w:rFonts w:ascii="Times New Roman" w:hAnsi="Times New Roman" w:cs="Times New Roman"/>
                <w:b/>
              </w:rPr>
              <w:t>км</w:t>
            </w:r>
            <w:proofErr w:type="gramEnd"/>
            <w:r w:rsidRPr="00F1469F">
              <w:rPr>
                <w:rFonts w:ascii="Times New Roman" w:hAnsi="Times New Roman" w:cs="Times New Roman"/>
                <w:b/>
              </w:rPr>
              <w:t>/ч</w:t>
            </w:r>
          </w:p>
        </w:tc>
        <w:tc>
          <w:tcPr>
            <w:tcW w:w="1475" w:type="dxa"/>
            <w:vAlign w:val="center"/>
          </w:tcPr>
          <w:p w:rsidR="00D75D1D" w:rsidRDefault="00D75D1D" w:rsidP="00D75D1D">
            <w:pPr>
              <w:pStyle w:val="ConsPlusCell"/>
              <w:jc w:val="center"/>
              <w:rPr>
                <w:rFonts w:ascii="Times New Roman" w:hAnsi="Times New Roman" w:cs="Times New Roman"/>
                <w:b/>
              </w:rPr>
            </w:pPr>
            <w:r>
              <w:rPr>
                <w:rFonts w:ascii="Times New Roman" w:hAnsi="Times New Roman" w:cs="Times New Roman"/>
                <w:b/>
              </w:rPr>
              <w:t>Ширина</w:t>
            </w:r>
          </w:p>
          <w:p w:rsidR="00D75D1D" w:rsidRPr="00F1469F" w:rsidRDefault="00D75D1D" w:rsidP="00D75D1D">
            <w:pPr>
              <w:pStyle w:val="ConsPlusCell"/>
              <w:jc w:val="center"/>
              <w:rPr>
                <w:rFonts w:ascii="Times New Roman" w:hAnsi="Times New Roman" w:cs="Times New Roman"/>
                <w:b/>
              </w:rPr>
            </w:pPr>
            <w:r w:rsidRPr="00F1469F">
              <w:rPr>
                <w:rFonts w:ascii="Times New Roman" w:hAnsi="Times New Roman" w:cs="Times New Roman"/>
                <w:b/>
              </w:rPr>
              <w:t xml:space="preserve">полосы движения, </w:t>
            </w:r>
            <w:proofErr w:type="gramStart"/>
            <w:r w:rsidRPr="00F1469F">
              <w:rPr>
                <w:rFonts w:ascii="Times New Roman" w:hAnsi="Times New Roman" w:cs="Times New Roman"/>
                <w:b/>
              </w:rPr>
              <w:t>м</w:t>
            </w:r>
            <w:proofErr w:type="gramEnd"/>
          </w:p>
        </w:tc>
        <w:tc>
          <w:tcPr>
            <w:tcW w:w="1560" w:type="dxa"/>
            <w:vAlign w:val="center"/>
          </w:tcPr>
          <w:p w:rsidR="00D75D1D" w:rsidRPr="00F1469F" w:rsidRDefault="00D75D1D" w:rsidP="00D75D1D">
            <w:pPr>
              <w:pStyle w:val="ConsPlusCell"/>
              <w:jc w:val="center"/>
              <w:rPr>
                <w:rFonts w:ascii="Times New Roman" w:hAnsi="Times New Roman" w:cs="Times New Roman"/>
                <w:b/>
              </w:rPr>
            </w:pPr>
            <w:r w:rsidRPr="00F1469F">
              <w:rPr>
                <w:rFonts w:ascii="Times New Roman" w:hAnsi="Times New Roman" w:cs="Times New Roman"/>
                <w:b/>
              </w:rPr>
              <w:t>Число полос движения</w:t>
            </w:r>
          </w:p>
        </w:tc>
        <w:tc>
          <w:tcPr>
            <w:tcW w:w="1643" w:type="dxa"/>
            <w:vAlign w:val="center"/>
          </w:tcPr>
          <w:p w:rsidR="00D75D1D" w:rsidRPr="00F1469F" w:rsidRDefault="00D75D1D" w:rsidP="00D75D1D">
            <w:pPr>
              <w:pStyle w:val="ConsPlusCell"/>
              <w:jc w:val="center"/>
              <w:rPr>
                <w:rFonts w:ascii="Times New Roman" w:hAnsi="Times New Roman" w:cs="Times New Roman"/>
                <w:b/>
              </w:rPr>
            </w:pPr>
            <w:r>
              <w:rPr>
                <w:rFonts w:ascii="Times New Roman" w:hAnsi="Times New Roman" w:cs="Times New Roman"/>
                <w:b/>
              </w:rPr>
              <w:t>Ширина пешеход</w:t>
            </w:r>
            <w:r w:rsidRPr="00F1469F">
              <w:rPr>
                <w:rFonts w:ascii="Times New Roman" w:hAnsi="Times New Roman" w:cs="Times New Roman"/>
                <w:b/>
              </w:rPr>
              <w:t>ной части</w:t>
            </w:r>
            <w:r>
              <w:rPr>
                <w:rFonts w:ascii="Times New Roman" w:hAnsi="Times New Roman" w:cs="Times New Roman"/>
                <w:b/>
              </w:rPr>
              <w:t xml:space="preserve"> тротуара</w:t>
            </w:r>
            <w:r w:rsidRPr="00F1469F">
              <w:rPr>
                <w:rFonts w:ascii="Times New Roman" w:hAnsi="Times New Roman" w:cs="Times New Roman"/>
                <w:b/>
              </w:rPr>
              <w:t xml:space="preserve">, </w:t>
            </w:r>
            <w:proofErr w:type="gramStart"/>
            <w:r w:rsidRPr="00F1469F">
              <w:rPr>
                <w:rFonts w:ascii="Times New Roman" w:hAnsi="Times New Roman" w:cs="Times New Roman"/>
                <w:b/>
              </w:rPr>
              <w:t>м</w:t>
            </w:r>
            <w:proofErr w:type="gramEnd"/>
          </w:p>
        </w:tc>
      </w:tr>
      <w:tr w:rsidR="00D75D1D" w:rsidRPr="00F1469F" w:rsidTr="00D75D1D">
        <w:tc>
          <w:tcPr>
            <w:tcW w:w="3505" w:type="dxa"/>
            <w:vAlign w:val="center"/>
          </w:tcPr>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Поселковая дорога</w:t>
            </w:r>
          </w:p>
        </w:tc>
        <w:tc>
          <w:tcPr>
            <w:tcW w:w="174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60</w:t>
            </w:r>
          </w:p>
        </w:tc>
        <w:tc>
          <w:tcPr>
            <w:tcW w:w="1475"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w:t>
            </w:r>
          </w:p>
        </w:tc>
        <w:tc>
          <w:tcPr>
            <w:tcW w:w="1643"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w:t>
            </w:r>
          </w:p>
        </w:tc>
      </w:tr>
      <w:tr w:rsidR="00D75D1D" w:rsidRPr="00F1469F" w:rsidTr="00D75D1D">
        <w:tc>
          <w:tcPr>
            <w:tcW w:w="3505" w:type="dxa"/>
            <w:vAlign w:val="center"/>
          </w:tcPr>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Главная улица</w:t>
            </w:r>
          </w:p>
        </w:tc>
        <w:tc>
          <w:tcPr>
            <w:tcW w:w="174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40</w:t>
            </w:r>
          </w:p>
        </w:tc>
        <w:tc>
          <w:tcPr>
            <w:tcW w:w="1475"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2-3</w:t>
            </w:r>
          </w:p>
        </w:tc>
        <w:tc>
          <w:tcPr>
            <w:tcW w:w="1643"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1,5-2,25</w:t>
            </w:r>
          </w:p>
        </w:tc>
      </w:tr>
      <w:tr w:rsidR="00D75D1D" w:rsidRPr="00F1469F" w:rsidTr="00D75D1D">
        <w:tc>
          <w:tcPr>
            <w:tcW w:w="3505" w:type="dxa"/>
            <w:vAlign w:val="center"/>
          </w:tcPr>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Улицы жилых зон:</w:t>
            </w:r>
          </w:p>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 основная</w:t>
            </w:r>
          </w:p>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 xml:space="preserve">- </w:t>
            </w:r>
            <w:proofErr w:type="gramStart"/>
            <w:r w:rsidRPr="00F1469F">
              <w:rPr>
                <w:rFonts w:ascii="Times New Roman" w:hAnsi="Times New Roman" w:cs="Times New Roman"/>
              </w:rPr>
              <w:t>второстепенная</w:t>
            </w:r>
            <w:proofErr w:type="gramEnd"/>
            <w:r w:rsidRPr="00F1469F">
              <w:rPr>
                <w:rFonts w:ascii="Times New Roman" w:hAnsi="Times New Roman" w:cs="Times New Roman"/>
              </w:rPr>
              <w:t xml:space="preserve"> (переулок)</w:t>
            </w:r>
          </w:p>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 проезд</w:t>
            </w:r>
          </w:p>
        </w:tc>
        <w:tc>
          <w:tcPr>
            <w:tcW w:w="174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40</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30</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20</w:t>
            </w:r>
          </w:p>
        </w:tc>
        <w:tc>
          <w:tcPr>
            <w:tcW w:w="1475"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3,0</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2,75</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2,75-3,0</w:t>
            </w:r>
          </w:p>
        </w:tc>
        <w:tc>
          <w:tcPr>
            <w:tcW w:w="156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2</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1,0-1,5</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1,0</w:t>
            </w:r>
          </w:p>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w:t>
            </w:r>
          </w:p>
        </w:tc>
      </w:tr>
      <w:tr w:rsidR="00D75D1D" w:rsidRPr="00F1469F" w:rsidTr="00D75D1D">
        <w:tc>
          <w:tcPr>
            <w:tcW w:w="3505" w:type="dxa"/>
            <w:vAlign w:val="center"/>
          </w:tcPr>
          <w:p w:rsidR="00D75D1D" w:rsidRPr="00F1469F" w:rsidRDefault="00D75D1D" w:rsidP="00D75D1D">
            <w:pPr>
              <w:pStyle w:val="ConsPlusCell"/>
              <w:rPr>
                <w:rFonts w:ascii="Times New Roman" w:hAnsi="Times New Roman" w:cs="Times New Roman"/>
              </w:rPr>
            </w:pPr>
            <w:r w:rsidRPr="00F1469F">
              <w:rPr>
                <w:rFonts w:ascii="Times New Roman" w:hAnsi="Times New Roman" w:cs="Times New Roman"/>
              </w:rPr>
              <w:t>Хозяйственный проезд, скотопрогон</w:t>
            </w:r>
          </w:p>
        </w:tc>
        <w:tc>
          <w:tcPr>
            <w:tcW w:w="174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30</w:t>
            </w:r>
          </w:p>
        </w:tc>
        <w:tc>
          <w:tcPr>
            <w:tcW w:w="1475"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4,5</w:t>
            </w:r>
          </w:p>
        </w:tc>
        <w:tc>
          <w:tcPr>
            <w:tcW w:w="1560"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D75D1D" w:rsidRPr="00F1469F" w:rsidRDefault="00D75D1D" w:rsidP="00D75D1D">
            <w:pPr>
              <w:pStyle w:val="ConsPlusCell"/>
              <w:jc w:val="center"/>
              <w:rPr>
                <w:rFonts w:ascii="Times New Roman" w:hAnsi="Times New Roman" w:cs="Times New Roman"/>
              </w:rPr>
            </w:pPr>
            <w:r w:rsidRPr="00F1469F">
              <w:rPr>
                <w:rFonts w:ascii="Times New Roman" w:hAnsi="Times New Roman" w:cs="Times New Roman"/>
              </w:rPr>
              <w:t>-</w:t>
            </w:r>
          </w:p>
        </w:tc>
      </w:tr>
    </w:tbl>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 Ширину улиц следует устанавливать с учетом их категорий и в зависимости от интенсивности движения транспорта и пешеходов.</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2) Расстояние от края основной проезжей части дорог при организации на них непрерывного движения до линии регулирования жилой застройки необходимо устанавливать на основании расчета уровней шума. В зоне шумового дискомфорта следует размещать зеленые насаждения (не менее 70% ширины территории зоны с посадками изолирующего типа), гаражи-стоянки, открытые стоянки, другие коммунальные сооружения.</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3) Расстояние от края основных проезжих частей улиц до линии застройки принимать не более 25 м., в ином случае - предусматривать полосу шириной 6 м. для проезда пожарных машин, но не ближе 5 м от линии застройки.</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4) Проезды на территории жилых кварталов следует проектировать с шагом не менее 200 м.</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5) На главной улице и поселковой дороге с регулируемым движением в пределах застроенной территории следует предусматривать пешеходные переходы в одном уровне с интервалом 300 - 400 м.</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6) Внеуличные пешеходные переходы следует предусматривать также для связи застройки. Внеуличные пешеходные переходы следует оборудовать приспособлениями, пригодными для использования инвалидными и детскими колясками.</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Поперечный профиль.</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lastRenderedPageBreak/>
        <w:t>1) Число полос движения на улицах следует устанавливать по расчету и в зависимости от расчетной интенсивности движения транспорта;</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2) На проездах допускается организовывать как одностороннее, так и двустороннее движение транспорта;</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3)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4) В ширину пешеходной части тротуаров и дорожек не включаются площади, необходимые для размещения киосков, скамеек и т.п.;</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5) В условиях реконструкции улиц, а также при расчетном пешеходном движении менее 50 чел./</w:t>
      </w:r>
      <w:proofErr w:type="gramStart"/>
      <w:r w:rsidRPr="005D1B60">
        <w:rPr>
          <w:rFonts w:ascii="Times New Roman" w:hAnsi="Times New Roman"/>
          <w:sz w:val="24"/>
          <w:szCs w:val="24"/>
        </w:rPr>
        <w:t>ч</w:t>
      </w:r>
      <w:proofErr w:type="gramEnd"/>
      <w:r w:rsidRPr="005D1B60">
        <w:rPr>
          <w:rFonts w:ascii="Times New Roman" w:hAnsi="Times New Roman"/>
          <w:sz w:val="24"/>
          <w:szCs w:val="24"/>
        </w:rPr>
        <w:t xml:space="preserve"> в обоих направлениях допускается устройство тротуаров и дорожек шириной 1 м;</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6) При непосредственном примыкании тротуаров к стенам зданий, подпорным стенкам или оградам следует увеличивать их ширину не менее чем на 0,5 м;</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7) Пропускную способность одной полосы движения проезжей части улицы следует определять по расчету в зависимости от видов транспорта, расчетной скорости движения, продольного уклона, количества полос движения, интенсивности перемещения транспортных средств с одной полосы движения на другую в целях реализации правого или левого поворота;</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8) Не допускается установка на центральной разделительной полосе шириной менее 4 м сооружений, не связанных с обеспечением безопасности движения;</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9)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транспорта. Использование поворотных площадок для стоянки автомобилей не допускается;</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10) Для обеспечения подъездов к группам жилых зданий и объектов, а также вдоль главных фасадов жилых домов ширину проездов следует принимать не менее 5,5 м; ширину тротуаров следует принимать 1,5 м;</w:t>
      </w:r>
    </w:p>
    <w:p w:rsidR="00D75D1D" w:rsidRPr="005D1B60"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11) 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D75D1D"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 xml:space="preserve">12) Тупиковые проезды к отдельно стоящим зданиям должны быть протяженностью не более 150 м и заканчиваться разворотными площадками размером в плане 15 </w:t>
      </w:r>
      <w:proofErr w:type="spellStart"/>
      <w:r w:rsidRPr="005D1B60">
        <w:rPr>
          <w:rFonts w:ascii="Times New Roman" w:hAnsi="Times New Roman"/>
          <w:sz w:val="24"/>
          <w:szCs w:val="24"/>
        </w:rPr>
        <w:t>x</w:t>
      </w:r>
      <w:proofErr w:type="spellEnd"/>
      <w:r w:rsidRPr="005D1B60">
        <w:rPr>
          <w:rFonts w:ascii="Times New Roman" w:hAnsi="Times New Roman"/>
          <w:sz w:val="24"/>
          <w:szCs w:val="24"/>
        </w:rPr>
        <w:t xml:space="preserve"> 15 м или кольцом с радиусом по оси улиц не менее 10 м.</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 улично-дорожной сети</w:t>
      </w:r>
      <w:bookmarkEnd w:id="153"/>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ИТ</w:t>
      </w:r>
      <w:proofErr w:type="gramStart"/>
      <w:r>
        <w:rPr>
          <w:rFonts w:ascii="Times New Roman" w:hAnsi="Times New Roman"/>
          <w:sz w:val="24"/>
          <w:szCs w:val="24"/>
        </w:rPr>
        <w:t>1</w:t>
      </w:r>
      <w:proofErr w:type="gramEnd"/>
      <w:r w:rsidRPr="007911C8">
        <w:rPr>
          <w:rFonts w:ascii="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D75D1D" w:rsidRDefault="00D75D1D" w:rsidP="00D75D1D">
      <w:pPr>
        <w:pStyle w:val="aff0"/>
        <w:ind w:firstLine="709"/>
      </w:pPr>
      <w:r w:rsidRPr="009A7A10">
        <w:t xml:space="preserve">Размещение различного рода путей сообщения и сооружений, используемых для </w:t>
      </w:r>
      <w:r w:rsidRPr="009A7A10">
        <w:lastRenderedPageBreak/>
        <w:t>перевозки людей или грузов, либо передачи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709"/>
        <w:gridCol w:w="6520"/>
      </w:tblGrid>
      <w:tr w:rsidR="00D75D1D" w:rsidRPr="003535E9" w:rsidTr="00D75D1D">
        <w:trPr>
          <w:trHeight w:val="273"/>
        </w:trPr>
        <w:tc>
          <w:tcPr>
            <w:tcW w:w="9923" w:type="dxa"/>
            <w:gridSpan w:val="4"/>
            <w:shd w:val="clear" w:color="auto" w:fill="auto"/>
            <w:vAlign w:val="center"/>
          </w:tcPr>
          <w:p w:rsidR="00D75D1D" w:rsidRPr="002F7689" w:rsidRDefault="00D75D1D" w:rsidP="00D75D1D">
            <w:pPr>
              <w:pStyle w:val="afc"/>
              <w:widowControl w:val="0"/>
              <w:autoSpaceDE w:val="0"/>
              <w:autoSpaceDN w:val="0"/>
              <w:adjustRightInd w:val="0"/>
              <w:spacing w:after="0" w:line="240" w:lineRule="auto"/>
              <w:ind w:left="288"/>
              <w:jc w:val="center"/>
              <w:rPr>
                <w:rFonts w:ascii="Times New Roman" w:hAnsi="Times New Roman"/>
                <w:b/>
                <w:sz w:val="20"/>
                <w:szCs w:val="20"/>
              </w:rPr>
            </w:pPr>
            <w:r w:rsidRPr="002F7689">
              <w:rPr>
                <w:rFonts w:ascii="Times New Roman" w:hAnsi="Times New Roman"/>
                <w:b/>
                <w:sz w:val="20"/>
                <w:szCs w:val="20"/>
              </w:rPr>
              <w:t>ИТ</w:t>
            </w:r>
            <w:proofErr w:type="gramStart"/>
            <w:r>
              <w:rPr>
                <w:rFonts w:ascii="Times New Roman" w:hAnsi="Times New Roman"/>
                <w:b/>
                <w:sz w:val="20"/>
                <w:szCs w:val="20"/>
              </w:rPr>
              <w:t>1</w:t>
            </w:r>
            <w:proofErr w:type="gramEnd"/>
            <w:r w:rsidRPr="002F7689">
              <w:rPr>
                <w:rFonts w:ascii="Times New Roman" w:hAnsi="Times New Roman"/>
                <w:b/>
                <w:sz w:val="20"/>
                <w:szCs w:val="20"/>
              </w:rPr>
              <w:t xml:space="preserve"> - зоны улично-дорожной сети</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t xml:space="preserve">№ </w:t>
            </w:r>
            <w:proofErr w:type="spellStart"/>
            <w:proofErr w:type="gramStart"/>
            <w:r w:rsidRPr="003535E9">
              <w:rPr>
                <w:rFonts w:ascii="Times New Roman" w:hAnsi="Times New Roman"/>
                <w:b/>
                <w:sz w:val="20"/>
                <w:szCs w:val="20"/>
              </w:rPr>
              <w:t>п</w:t>
            </w:r>
            <w:proofErr w:type="spellEnd"/>
            <w:proofErr w:type="gramEnd"/>
            <w:r w:rsidRPr="003535E9">
              <w:rPr>
                <w:rFonts w:ascii="Times New Roman" w:hAnsi="Times New Roman"/>
                <w:b/>
                <w:sz w:val="20"/>
                <w:szCs w:val="20"/>
              </w:rPr>
              <w:t>/</w:t>
            </w:r>
            <w:proofErr w:type="spellStart"/>
            <w:r w:rsidRPr="003535E9">
              <w:rPr>
                <w:rFonts w:ascii="Times New Roman" w:hAnsi="Times New Roman"/>
                <w:b/>
                <w:sz w:val="20"/>
                <w:szCs w:val="20"/>
              </w:rPr>
              <w:t>п</w:t>
            </w:r>
            <w:proofErr w:type="spellEnd"/>
          </w:p>
        </w:tc>
        <w:tc>
          <w:tcPr>
            <w:tcW w:w="1985" w:type="dxa"/>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t>Код</w:t>
            </w:r>
          </w:p>
        </w:tc>
        <w:tc>
          <w:tcPr>
            <w:tcW w:w="6520" w:type="dxa"/>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t>Описание вида разрешенного использования земельного участка</w:t>
            </w:r>
          </w:p>
        </w:tc>
      </w:tr>
      <w:tr w:rsidR="00D75D1D" w:rsidRPr="003535E9" w:rsidTr="00D75D1D">
        <w:tc>
          <w:tcPr>
            <w:tcW w:w="9923" w:type="dxa"/>
            <w:gridSpan w:val="4"/>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t>Основные виды разрешенного использования</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1</w:t>
            </w:r>
          </w:p>
        </w:tc>
        <w:tc>
          <w:tcPr>
            <w:tcW w:w="1985"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Бытовое обслуживание</w:t>
            </w:r>
            <w:r>
              <w:rPr>
                <w:rFonts w:ascii="Times New Roman" w:hAnsi="Times New Roman"/>
                <w:sz w:val="20"/>
                <w:szCs w:val="20"/>
              </w:rPr>
              <w:t>*</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3.3</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2</w:t>
            </w:r>
          </w:p>
        </w:tc>
        <w:tc>
          <w:tcPr>
            <w:tcW w:w="1985"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Общественное питание</w:t>
            </w:r>
            <w:r>
              <w:rPr>
                <w:rFonts w:ascii="Times New Roman" w:hAnsi="Times New Roman"/>
                <w:sz w:val="20"/>
                <w:szCs w:val="20"/>
              </w:rPr>
              <w:t>*</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4.6</w:t>
            </w:r>
          </w:p>
        </w:tc>
        <w:tc>
          <w:tcPr>
            <w:tcW w:w="6520" w:type="dxa"/>
            <w:shd w:val="clear" w:color="auto" w:fill="auto"/>
            <w:vAlign w:val="center"/>
          </w:tcPr>
          <w:p w:rsidR="00D75D1D" w:rsidRPr="003535E9" w:rsidRDefault="00D75D1D" w:rsidP="00D75D1D">
            <w:pPr>
              <w:spacing w:line="240" w:lineRule="auto"/>
              <w:jc w:val="both"/>
              <w:rPr>
                <w:rFonts w:ascii="Times New Roman" w:hAnsi="Times New Roman"/>
                <w:sz w:val="20"/>
                <w:szCs w:val="20"/>
              </w:rPr>
            </w:pPr>
            <w:r w:rsidRPr="003535E9">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3</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Гостиничное обслуживание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4.7</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4.7 - </w:t>
            </w:r>
            <w:r w:rsidRPr="00FF0ED7">
              <w:rPr>
                <w:rFonts w:ascii="Times New Roman" w:eastAsia="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D75D1D" w:rsidRPr="008346EA" w:rsidRDefault="00D75D1D" w:rsidP="00D75D1D">
            <w:pPr>
              <w:pStyle w:val="aff0"/>
              <w:jc w:val="center"/>
              <w:rPr>
                <w:sz w:val="20"/>
                <w:szCs w:val="20"/>
              </w:rPr>
            </w:pPr>
            <w:r w:rsidRPr="008346EA">
              <w:rPr>
                <w:sz w:val="20"/>
                <w:szCs w:val="20"/>
              </w:rPr>
              <w:t>Земельные участки (территории) общего пользования</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12.0</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D75D1D" w:rsidRPr="00473565" w:rsidRDefault="00D75D1D" w:rsidP="00D75D1D">
            <w:pPr>
              <w:pStyle w:val="aff0"/>
              <w:jc w:val="center"/>
              <w:rPr>
                <w:sz w:val="20"/>
                <w:szCs w:val="20"/>
              </w:rPr>
            </w:pPr>
            <w:r w:rsidRPr="00473565">
              <w:rPr>
                <w:sz w:val="20"/>
                <w:szCs w:val="20"/>
              </w:rPr>
              <w:t>Объекты гаражного назначения</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2.7.1</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2.7.1 - </w:t>
            </w:r>
            <w:r w:rsidRPr="00473565">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D75D1D" w:rsidRPr="008346EA" w:rsidRDefault="00D75D1D" w:rsidP="00D75D1D">
            <w:pPr>
              <w:spacing w:line="240" w:lineRule="auto"/>
              <w:rPr>
                <w:rFonts w:ascii="Times New Roman" w:hAnsi="Times New Roman"/>
                <w:sz w:val="20"/>
                <w:szCs w:val="20"/>
              </w:rPr>
            </w:pPr>
            <w:r w:rsidRPr="008346EA">
              <w:rPr>
                <w:rFonts w:ascii="Times New Roman" w:hAnsi="Times New Roman"/>
                <w:sz w:val="20"/>
                <w:szCs w:val="20"/>
              </w:rPr>
              <w:t>Объекты придорожного сервиса</w:t>
            </w:r>
          </w:p>
        </w:tc>
        <w:tc>
          <w:tcPr>
            <w:tcW w:w="709" w:type="dxa"/>
            <w:shd w:val="clear" w:color="auto" w:fill="auto"/>
            <w:vAlign w:val="center"/>
          </w:tcPr>
          <w:p w:rsidR="00D75D1D" w:rsidRPr="008346EA" w:rsidRDefault="00D75D1D" w:rsidP="00D75D1D">
            <w:pPr>
              <w:spacing w:line="240" w:lineRule="auto"/>
              <w:rPr>
                <w:rFonts w:ascii="Times New Roman" w:hAnsi="Times New Roman"/>
                <w:sz w:val="20"/>
                <w:szCs w:val="20"/>
              </w:rPr>
            </w:pPr>
            <w:r w:rsidRPr="008346EA">
              <w:rPr>
                <w:rFonts w:ascii="Times New Roman" w:hAnsi="Times New Roman"/>
                <w:sz w:val="20"/>
                <w:szCs w:val="20"/>
              </w:rPr>
              <w:t>4.9.1</w:t>
            </w:r>
          </w:p>
        </w:tc>
        <w:tc>
          <w:tcPr>
            <w:tcW w:w="6520" w:type="dxa"/>
            <w:shd w:val="clear" w:color="auto" w:fill="auto"/>
            <w:vAlign w:val="center"/>
          </w:tcPr>
          <w:p w:rsidR="00D75D1D" w:rsidRPr="008346EA" w:rsidRDefault="00D75D1D" w:rsidP="00D75D1D">
            <w:pPr>
              <w:pStyle w:val="ConsPlusNormal"/>
              <w:ind w:firstLine="0"/>
              <w:jc w:val="both"/>
              <w:rPr>
                <w:rFonts w:ascii="Times New Roman" w:hAnsi="Times New Roman" w:cs="Times New Roman"/>
              </w:rPr>
            </w:pPr>
            <w:r w:rsidRPr="008346EA">
              <w:rPr>
                <w:rFonts w:ascii="Times New Roman" w:hAnsi="Times New Roman" w:cs="Times New Roman"/>
              </w:rPr>
              <w:t>4.9.1</w:t>
            </w:r>
            <w:r w:rsidRPr="008346EA">
              <w:rPr>
                <w:rFonts w:ascii="Times New Roman" w:hAnsi="Times New Roman"/>
              </w:rPr>
              <w:t xml:space="preserve"> - </w:t>
            </w:r>
            <w:r w:rsidRPr="008346EA">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8346EA">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8346EA">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8346EA">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D75D1D" w:rsidRPr="003535E9" w:rsidRDefault="00D75D1D" w:rsidP="00D75D1D">
            <w:pPr>
              <w:pStyle w:val="aff0"/>
              <w:jc w:val="center"/>
              <w:rPr>
                <w:rFonts w:eastAsia="Calibri"/>
                <w:sz w:val="20"/>
                <w:szCs w:val="20"/>
                <w:lang w:eastAsia="en-US"/>
              </w:rPr>
            </w:pPr>
            <w:r w:rsidRPr="003535E9">
              <w:rPr>
                <w:sz w:val="20"/>
                <w:szCs w:val="20"/>
              </w:rPr>
              <w:t>Гидротехнические сооружения</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11.</w:t>
            </w:r>
            <w:r>
              <w:rPr>
                <w:rFonts w:ascii="Times New Roman" w:hAnsi="Times New Roman"/>
                <w:sz w:val="20"/>
                <w:szCs w:val="20"/>
              </w:rPr>
              <w:t>3</w:t>
            </w:r>
          </w:p>
        </w:tc>
        <w:tc>
          <w:tcPr>
            <w:tcW w:w="6520" w:type="dxa"/>
            <w:shd w:val="clear" w:color="auto" w:fill="auto"/>
            <w:vAlign w:val="center"/>
          </w:tcPr>
          <w:p w:rsidR="00D75D1D" w:rsidRPr="003535E9" w:rsidRDefault="00D75D1D" w:rsidP="00D75D1D">
            <w:pPr>
              <w:spacing w:line="240" w:lineRule="auto"/>
              <w:jc w:val="both"/>
              <w:rPr>
                <w:rFonts w:ascii="Times New Roman" w:hAnsi="Times New Roman"/>
                <w:sz w:val="20"/>
                <w:szCs w:val="20"/>
              </w:rPr>
            </w:pPr>
            <w:r w:rsidRPr="003535E9">
              <w:rPr>
                <w:rFonts w:ascii="Times New Roman" w:hAnsi="Times New Roman"/>
                <w:sz w:val="20"/>
                <w:szCs w:val="20"/>
              </w:rPr>
              <w:t xml:space="preserve">11.3 -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535E9">
              <w:rPr>
                <w:rFonts w:ascii="Times New Roman" w:hAnsi="Times New Roman"/>
                <w:sz w:val="20"/>
                <w:szCs w:val="20"/>
              </w:rPr>
              <w:t>рыбозащитных</w:t>
            </w:r>
            <w:proofErr w:type="spellEnd"/>
            <w:r w:rsidRPr="003535E9">
              <w:rPr>
                <w:rFonts w:ascii="Times New Roman" w:hAnsi="Times New Roman"/>
                <w:sz w:val="20"/>
                <w:szCs w:val="20"/>
              </w:rPr>
              <w:t xml:space="preserve"> и рыбопропускных сооружений, берегозащитных сооружений)</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D75D1D" w:rsidRPr="003535E9" w:rsidRDefault="00D75D1D" w:rsidP="00D75D1D">
            <w:pPr>
              <w:pStyle w:val="aff0"/>
              <w:jc w:val="center"/>
              <w:rPr>
                <w:sz w:val="20"/>
                <w:szCs w:val="20"/>
              </w:rPr>
            </w:pPr>
            <w:r w:rsidRPr="003535E9">
              <w:rPr>
                <w:sz w:val="20"/>
                <w:szCs w:val="20"/>
              </w:rPr>
              <w:t>Склады</w:t>
            </w:r>
            <w:r>
              <w:rPr>
                <w:sz w:val="20"/>
                <w:szCs w:val="20"/>
              </w:rPr>
              <w:t>***</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6.9</w:t>
            </w:r>
          </w:p>
        </w:tc>
        <w:tc>
          <w:tcPr>
            <w:tcW w:w="6520" w:type="dxa"/>
            <w:shd w:val="clear" w:color="auto" w:fill="auto"/>
            <w:vAlign w:val="center"/>
          </w:tcPr>
          <w:p w:rsidR="00D75D1D" w:rsidRPr="003535E9" w:rsidRDefault="00D75D1D" w:rsidP="00D75D1D">
            <w:pPr>
              <w:spacing w:line="240" w:lineRule="auto"/>
              <w:jc w:val="both"/>
              <w:rPr>
                <w:rFonts w:ascii="Times New Roman" w:hAnsi="Times New Roman"/>
                <w:sz w:val="20"/>
                <w:szCs w:val="20"/>
              </w:rPr>
            </w:pPr>
            <w:proofErr w:type="gramStart"/>
            <w:r w:rsidRPr="003535E9">
              <w:rPr>
                <w:rFonts w:ascii="Times New Roman" w:hAnsi="Times New Roman"/>
                <w:sz w:val="20"/>
                <w:szCs w:val="20"/>
              </w:rPr>
              <w:t xml:space="preserve">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75D1D" w:rsidRPr="003535E9" w:rsidTr="00D75D1D">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Автомобильный транспорт</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7.2</w:t>
            </w:r>
          </w:p>
        </w:tc>
        <w:tc>
          <w:tcPr>
            <w:tcW w:w="6520"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 xml:space="preserve">оборудование земельных участков для стоянок автомобильного транспорта, а также для размещения депо (устройства мест стоянок) автомобильного транспорта, </w:t>
            </w:r>
            <w:r w:rsidRPr="00B17AE5">
              <w:rPr>
                <w:rFonts w:ascii="Times New Roman" w:hAnsi="Times New Roman"/>
                <w:sz w:val="20"/>
                <w:szCs w:val="20"/>
              </w:rPr>
              <w:lastRenderedPageBreak/>
              <w:t>осуществляющего перевозки людей по установленному маршруту</w:t>
            </w:r>
          </w:p>
        </w:tc>
      </w:tr>
      <w:tr w:rsidR="00D75D1D" w:rsidRPr="003535E9" w:rsidTr="00D75D1D">
        <w:tc>
          <w:tcPr>
            <w:tcW w:w="9923" w:type="dxa"/>
            <w:gridSpan w:val="4"/>
            <w:shd w:val="clear" w:color="auto" w:fill="auto"/>
            <w:vAlign w:val="center"/>
          </w:tcPr>
          <w:p w:rsidR="00D75D1D" w:rsidRPr="003535E9" w:rsidRDefault="00D75D1D" w:rsidP="00D75D1D">
            <w:pPr>
              <w:spacing w:line="240" w:lineRule="auto"/>
              <w:rPr>
                <w:rFonts w:ascii="Times New Roman" w:hAnsi="Times New Roman"/>
                <w:b/>
                <w:sz w:val="20"/>
                <w:szCs w:val="20"/>
              </w:rPr>
            </w:pPr>
            <w:r w:rsidRPr="003535E9">
              <w:rPr>
                <w:rFonts w:ascii="Times New Roman" w:hAnsi="Times New Roman"/>
                <w:b/>
                <w:sz w:val="20"/>
                <w:szCs w:val="20"/>
              </w:rPr>
              <w:lastRenderedPageBreak/>
              <w:t>Условно разрешенные виды использования</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Магазины</w:t>
            </w:r>
            <w:r>
              <w:rPr>
                <w:rFonts w:ascii="Times New Roman" w:hAnsi="Times New Roman"/>
                <w:sz w:val="20"/>
                <w:szCs w:val="20"/>
              </w:rPr>
              <w:t>*</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4.4</w:t>
            </w:r>
          </w:p>
        </w:tc>
        <w:tc>
          <w:tcPr>
            <w:tcW w:w="6520" w:type="dxa"/>
            <w:shd w:val="clear" w:color="auto" w:fill="auto"/>
            <w:vAlign w:val="center"/>
          </w:tcPr>
          <w:p w:rsidR="00D75D1D" w:rsidRPr="003535E9" w:rsidRDefault="00D75D1D" w:rsidP="00D75D1D">
            <w:pPr>
              <w:spacing w:line="240" w:lineRule="auto"/>
              <w:jc w:val="both"/>
              <w:rPr>
                <w:rFonts w:ascii="Times New Roman" w:hAnsi="Times New Roman"/>
                <w:sz w:val="20"/>
                <w:szCs w:val="20"/>
              </w:rPr>
            </w:pPr>
            <w:r w:rsidRPr="003535E9">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3535E9">
              <w:rPr>
                <w:rFonts w:ascii="Times New Roman" w:hAnsi="Times New Roman"/>
                <w:sz w:val="20"/>
                <w:szCs w:val="20"/>
              </w:rPr>
              <w:t>0 кв. м</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Социальное обслуживание</w:t>
            </w:r>
            <w:r>
              <w:rPr>
                <w:rFonts w:ascii="Times New Roman" w:hAnsi="Times New Roman"/>
                <w:sz w:val="20"/>
                <w:szCs w:val="20"/>
              </w:rPr>
              <w:t>*</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3.2</w:t>
            </w:r>
          </w:p>
        </w:tc>
        <w:tc>
          <w:tcPr>
            <w:tcW w:w="6520" w:type="dxa"/>
            <w:shd w:val="clear" w:color="auto" w:fill="auto"/>
            <w:vAlign w:val="center"/>
          </w:tcPr>
          <w:p w:rsidR="00D75D1D" w:rsidRPr="003535E9"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sidRPr="003535E9">
              <w:rPr>
                <w:rFonts w:ascii="Times New Roman" w:hAnsi="Times New Roman"/>
                <w:sz w:val="20"/>
                <w:szCs w:val="20"/>
              </w:rPr>
              <w:t>3.2 - </w:t>
            </w:r>
            <w:r w:rsidRPr="001B1023">
              <w:rPr>
                <w:rFonts w:ascii="Times New Roman" w:eastAsia="Times New Roman" w:hAnsi="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Pr>
                <w:rFonts w:ascii="Times New Roman" w:eastAsia="Times New Roman" w:hAnsi="Times New Roman"/>
                <w:sz w:val="20"/>
                <w:szCs w:val="20"/>
              </w:rPr>
              <w:t xml:space="preserve"> </w:t>
            </w:r>
            <w:r w:rsidRPr="001B1023">
              <w:rPr>
                <w:rFonts w:ascii="Times New Roman" w:eastAsia="Times New Roman" w:hAnsi="Times New Roman"/>
                <w:sz w:val="20"/>
                <w:szCs w:val="20"/>
              </w:rPr>
              <w:t>размещение объектов капитального строительства для размещения отделений почты и телеграфа;</w:t>
            </w:r>
            <w:r>
              <w:rPr>
                <w:rFonts w:ascii="Times New Roman" w:eastAsia="Times New Roman" w:hAnsi="Times New Roman"/>
                <w:sz w:val="20"/>
                <w:szCs w:val="20"/>
              </w:rPr>
              <w:t xml:space="preserve"> </w:t>
            </w:r>
            <w:r w:rsidRPr="001B1023">
              <w:rPr>
                <w:rFonts w:ascii="Times New Roman" w:eastAsia="Times New Roman" w:hAnsi="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1985"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Бытовое обслуживание</w:t>
            </w:r>
            <w:r>
              <w:rPr>
                <w:rFonts w:ascii="Times New Roman" w:hAnsi="Times New Roman"/>
                <w:sz w:val="20"/>
                <w:szCs w:val="20"/>
              </w:rPr>
              <w:t>*</w:t>
            </w:r>
          </w:p>
        </w:tc>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sidRPr="003535E9">
              <w:rPr>
                <w:rFonts w:ascii="Times New Roman" w:hAnsi="Times New Roman"/>
                <w:sz w:val="20"/>
                <w:szCs w:val="20"/>
              </w:rPr>
              <w:t>3.3</w:t>
            </w:r>
          </w:p>
        </w:tc>
        <w:tc>
          <w:tcPr>
            <w:tcW w:w="6520" w:type="dxa"/>
            <w:shd w:val="clear" w:color="auto" w:fill="auto"/>
            <w:vAlign w:val="center"/>
          </w:tcPr>
          <w:p w:rsidR="00D75D1D" w:rsidRPr="003535E9" w:rsidRDefault="00D75D1D" w:rsidP="00D75D1D">
            <w:pPr>
              <w:spacing w:line="240" w:lineRule="auto"/>
              <w:jc w:val="both"/>
              <w:rPr>
                <w:rFonts w:ascii="Times New Roman" w:hAnsi="Times New Roman"/>
                <w:sz w:val="20"/>
                <w:szCs w:val="20"/>
              </w:rPr>
            </w:pPr>
            <w:r w:rsidRPr="003535E9">
              <w:rPr>
                <w:rFonts w:ascii="Times New Roman" w:hAnsi="Times New Roman"/>
                <w:sz w:val="20"/>
                <w:szCs w:val="20"/>
              </w:rPr>
              <w:t>3.3 - </w:t>
            </w:r>
            <w:r w:rsidRPr="00D72EBE">
              <w:rPr>
                <w:rFonts w:ascii="Times New Roman" w:eastAsia="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3535E9" w:rsidTr="00D75D1D">
        <w:tc>
          <w:tcPr>
            <w:tcW w:w="709" w:type="dxa"/>
            <w:shd w:val="clear" w:color="auto" w:fill="auto"/>
            <w:vAlign w:val="center"/>
          </w:tcPr>
          <w:p w:rsidR="00D75D1D" w:rsidRPr="003535E9"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1985"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Общественное управление</w:t>
            </w:r>
            <w:r>
              <w:rPr>
                <w:rFonts w:ascii="Times New Roman" w:hAnsi="Times New Roman"/>
                <w:sz w:val="20"/>
                <w:szCs w:val="20"/>
              </w:rPr>
              <w:t>*</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3.8</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3.8 - </w:t>
            </w:r>
            <w:r w:rsidRPr="00E029A3">
              <w:rPr>
                <w:rFonts w:ascii="Times New Roman" w:eastAsia="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E029A3">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14</w:t>
            </w:r>
          </w:p>
        </w:tc>
        <w:tc>
          <w:tcPr>
            <w:tcW w:w="1985" w:type="dxa"/>
            <w:shd w:val="clear" w:color="auto" w:fill="auto"/>
            <w:vAlign w:val="center"/>
          </w:tcPr>
          <w:p w:rsidR="00D75D1D" w:rsidRPr="00481FA6" w:rsidRDefault="00D75D1D" w:rsidP="00D75D1D">
            <w:pPr>
              <w:spacing w:line="240" w:lineRule="auto"/>
              <w:ind w:right="-108" w:hanging="108"/>
              <w:rPr>
                <w:rFonts w:ascii="Times New Roman" w:hAnsi="Times New Roman"/>
                <w:sz w:val="20"/>
                <w:szCs w:val="20"/>
              </w:rPr>
            </w:pPr>
            <w:r w:rsidRPr="00481FA6">
              <w:rPr>
                <w:rFonts w:ascii="Times New Roman" w:eastAsia="Times New Roman" w:hAnsi="Times New Roman"/>
                <w:sz w:val="20"/>
                <w:szCs w:val="20"/>
              </w:rPr>
              <w:t>Предпринимательство</w:t>
            </w:r>
          </w:p>
        </w:tc>
        <w:tc>
          <w:tcPr>
            <w:tcW w:w="709" w:type="dxa"/>
            <w:shd w:val="clear" w:color="auto" w:fill="auto"/>
            <w:vAlign w:val="center"/>
          </w:tcPr>
          <w:p w:rsidR="00D75D1D" w:rsidRPr="00481FA6" w:rsidRDefault="00D75D1D" w:rsidP="00D75D1D">
            <w:pPr>
              <w:spacing w:line="240" w:lineRule="auto"/>
              <w:rPr>
                <w:rFonts w:ascii="Times New Roman" w:hAnsi="Times New Roman"/>
                <w:sz w:val="20"/>
                <w:szCs w:val="20"/>
              </w:rPr>
            </w:pPr>
            <w:r w:rsidRPr="00481FA6">
              <w:rPr>
                <w:rFonts w:ascii="Times New Roman" w:eastAsia="Times New Roman" w:hAnsi="Times New Roman"/>
                <w:sz w:val="20"/>
                <w:szCs w:val="20"/>
              </w:rPr>
              <w:t>4.0</w:t>
            </w:r>
          </w:p>
        </w:tc>
        <w:tc>
          <w:tcPr>
            <w:tcW w:w="6520" w:type="dxa"/>
            <w:shd w:val="clear" w:color="auto" w:fill="auto"/>
            <w:vAlign w:val="center"/>
          </w:tcPr>
          <w:p w:rsidR="00D75D1D" w:rsidRPr="00481FA6" w:rsidRDefault="00D75D1D" w:rsidP="00D75D1D">
            <w:pPr>
              <w:widowControl w:val="0"/>
              <w:spacing w:line="240" w:lineRule="auto"/>
              <w:jc w:val="both"/>
              <w:rPr>
                <w:rFonts w:ascii="Times New Roman" w:hAnsi="Times New Roman"/>
                <w:sz w:val="20"/>
                <w:szCs w:val="20"/>
              </w:rPr>
            </w:pPr>
            <w:r w:rsidRPr="00481FA6">
              <w:rPr>
                <w:rFonts w:ascii="Times New Roman" w:eastAsia="Times New Roman" w:hAnsi="Times New Roman"/>
                <w:sz w:val="20"/>
                <w:szCs w:val="20"/>
              </w:rPr>
              <w:t>4.0 -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D75D1D" w:rsidRPr="003535E9" w:rsidTr="00D75D1D">
        <w:tc>
          <w:tcPr>
            <w:tcW w:w="9923" w:type="dxa"/>
            <w:gridSpan w:val="4"/>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1985"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3.1</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3535E9" w:rsidTr="00D75D1D">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1985"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709"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4.9</w:t>
            </w:r>
          </w:p>
        </w:tc>
        <w:tc>
          <w:tcPr>
            <w:tcW w:w="6520"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r w:rsidRPr="00E66948">
              <w:rPr>
                <w:rFonts w:ascii="Times New Roman" w:hAnsi="Times New Roman"/>
                <w:sz w:val="20"/>
                <w:szCs w:val="20"/>
              </w:rPr>
              <w:t>4.9 - </w:t>
            </w:r>
            <w:r w:rsidRPr="008346EA">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bl>
    <w:p w:rsidR="00D75D1D" w:rsidRPr="007E7762" w:rsidRDefault="00D75D1D" w:rsidP="00D75D1D">
      <w:pPr>
        <w:pStyle w:val="ConsNormal"/>
        <w:ind w:firstLine="567"/>
        <w:jc w:val="both"/>
        <w:rPr>
          <w:rFonts w:ascii="Times New Roman" w:hAnsi="Times New Roman"/>
          <w:sz w:val="16"/>
          <w:szCs w:val="16"/>
        </w:rPr>
      </w:pPr>
    </w:p>
    <w:p w:rsidR="00D75D1D" w:rsidRPr="00F961F9" w:rsidRDefault="00D75D1D" w:rsidP="00D75D1D">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 xml:space="preserve">1) предельные (минимальные и (или) максимальные) размеры земельных участков, в том числе их площадь – не устанавливаются; </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3) предельное количество этажей или предельную высоту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Pr="0047708F" w:rsidRDefault="00D75D1D" w:rsidP="00D75D1D">
      <w:pPr>
        <w:pStyle w:val="ConsNormal"/>
        <w:ind w:firstLine="709"/>
        <w:jc w:val="both"/>
        <w:rPr>
          <w:rFonts w:ascii="Times New Roman" w:hAnsi="Times New Roman"/>
          <w:b/>
        </w:rPr>
      </w:pP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Pr="00795153" w:rsidRDefault="00D75D1D" w:rsidP="00D75D1D">
      <w:pPr>
        <w:pStyle w:val="afc"/>
        <w:widowControl w:val="0"/>
        <w:autoSpaceDE w:val="0"/>
        <w:autoSpaceDN w:val="0"/>
        <w:adjustRightInd w:val="0"/>
        <w:spacing w:line="240" w:lineRule="auto"/>
        <w:ind w:left="0" w:firstLine="709"/>
        <w:jc w:val="both"/>
        <w:outlineLvl w:val="2"/>
        <w:rPr>
          <w:rFonts w:ascii="Times New Roman" w:hAnsi="Times New Roman"/>
          <w:b/>
          <w:sz w:val="24"/>
          <w:szCs w:val="24"/>
        </w:rPr>
      </w:pPr>
      <w:bookmarkStart w:id="154" w:name="_Toc442797250"/>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 xml:space="preserve">инженерной </w:t>
      </w:r>
      <w:r w:rsidRPr="005D1B60">
        <w:rPr>
          <w:rFonts w:ascii="Times New Roman" w:hAnsi="Times New Roman"/>
          <w:b/>
          <w:sz w:val="24"/>
          <w:szCs w:val="24"/>
        </w:rPr>
        <w:t>инфраструктуры</w:t>
      </w:r>
      <w:r>
        <w:rPr>
          <w:rFonts w:ascii="Times New Roman" w:hAnsi="Times New Roman"/>
          <w:b/>
          <w:sz w:val="24"/>
          <w:szCs w:val="24"/>
        </w:rPr>
        <w:t>.</w:t>
      </w:r>
      <w:bookmarkEnd w:id="154"/>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Код обозначения зоны на карте (схеме) – ИТ</w:t>
      </w:r>
      <w:proofErr w:type="gramStart"/>
      <w:r>
        <w:rPr>
          <w:rFonts w:ascii="Times New Roman" w:hAnsi="Times New Roman"/>
          <w:sz w:val="24"/>
          <w:szCs w:val="24"/>
        </w:rPr>
        <w:t>2</w:t>
      </w:r>
      <w:proofErr w:type="gramEnd"/>
      <w:r w:rsidRPr="007911C8">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985"/>
        <w:gridCol w:w="709"/>
        <w:gridCol w:w="6520"/>
      </w:tblGrid>
      <w:tr w:rsidR="00D75D1D" w:rsidRPr="003E2DE8" w:rsidTr="00D75D1D">
        <w:tc>
          <w:tcPr>
            <w:tcW w:w="9781" w:type="dxa"/>
            <w:gridSpan w:val="4"/>
            <w:shd w:val="clear" w:color="auto" w:fill="auto"/>
            <w:vAlign w:val="center"/>
          </w:tcPr>
          <w:p w:rsidR="00D75D1D" w:rsidRPr="003E2DE8" w:rsidRDefault="00D75D1D" w:rsidP="00D75D1D">
            <w:pPr>
              <w:spacing w:line="240" w:lineRule="auto"/>
              <w:rPr>
                <w:rFonts w:ascii="Times New Roman" w:hAnsi="Times New Roman"/>
                <w:b/>
                <w:sz w:val="20"/>
                <w:szCs w:val="20"/>
              </w:rPr>
            </w:pPr>
            <w:bookmarkStart w:id="155" w:name="_Toc286837172"/>
            <w:bookmarkStart w:id="156" w:name="_Toc311142073"/>
            <w:bookmarkStart w:id="157" w:name="_Toc311395835"/>
            <w:bookmarkStart w:id="158" w:name="_Toc312414305"/>
            <w:bookmarkStart w:id="159" w:name="_Toc443165317"/>
            <w:r w:rsidRPr="003E2DE8">
              <w:rPr>
                <w:rFonts w:ascii="Times New Roman" w:hAnsi="Times New Roman"/>
                <w:b/>
                <w:sz w:val="20"/>
                <w:szCs w:val="20"/>
              </w:rPr>
              <w:t>ИТ</w:t>
            </w:r>
            <w:proofErr w:type="gramStart"/>
            <w:r>
              <w:rPr>
                <w:rFonts w:ascii="Times New Roman" w:hAnsi="Times New Roman"/>
                <w:b/>
                <w:sz w:val="20"/>
                <w:szCs w:val="20"/>
              </w:rPr>
              <w:t>2</w:t>
            </w:r>
            <w:proofErr w:type="gramEnd"/>
            <w:r w:rsidRPr="003E2DE8">
              <w:rPr>
                <w:rFonts w:ascii="Times New Roman" w:hAnsi="Times New Roman"/>
                <w:b/>
                <w:sz w:val="20"/>
                <w:szCs w:val="20"/>
              </w:rPr>
              <w:t xml:space="preserve"> - зон</w:t>
            </w:r>
            <w:r>
              <w:rPr>
                <w:rFonts w:ascii="Times New Roman" w:hAnsi="Times New Roman"/>
                <w:b/>
                <w:sz w:val="20"/>
                <w:szCs w:val="20"/>
              </w:rPr>
              <w:t>а</w:t>
            </w:r>
            <w:r w:rsidRPr="003E2DE8">
              <w:rPr>
                <w:rFonts w:ascii="Times New Roman" w:hAnsi="Times New Roman"/>
                <w:b/>
                <w:sz w:val="20"/>
                <w:szCs w:val="20"/>
              </w:rPr>
              <w:t xml:space="preserve"> инженерной инфраструктуры</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 xml:space="preserve">№ </w:t>
            </w:r>
            <w:proofErr w:type="spellStart"/>
            <w:proofErr w:type="gramStart"/>
            <w:r w:rsidRPr="003E2DE8">
              <w:rPr>
                <w:rFonts w:ascii="Times New Roman" w:hAnsi="Times New Roman"/>
                <w:b/>
                <w:sz w:val="20"/>
                <w:szCs w:val="20"/>
              </w:rPr>
              <w:t>п</w:t>
            </w:r>
            <w:proofErr w:type="spellEnd"/>
            <w:proofErr w:type="gramEnd"/>
            <w:r w:rsidRPr="003E2DE8">
              <w:rPr>
                <w:rFonts w:ascii="Times New Roman" w:hAnsi="Times New Roman"/>
                <w:b/>
                <w:sz w:val="20"/>
                <w:szCs w:val="20"/>
              </w:rPr>
              <w:t>/</w:t>
            </w:r>
            <w:proofErr w:type="spellStart"/>
            <w:r w:rsidRPr="003E2DE8">
              <w:rPr>
                <w:rFonts w:ascii="Times New Roman" w:hAnsi="Times New Roman"/>
                <w:b/>
                <w:sz w:val="20"/>
                <w:szCs w:val="20"/>
              </w:rPr>
              <w:t>п</w:t>
            </w:r>
            <w:proofErr w:type="spellEnd"/>
          </w:p>
        </w:tc>
        <w:tc>
          <w:tcPr>
            <w:tcW w:w="1985" w:type="dxa"/>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Код</w:t>
            </w:r>
          </w:p>
        </w:tc>
        <w:tc>
          <w:tcPr>
            <w:tcW w:w="6520" w:type="dxa"/>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Описание вида разрешенного использования</w:t>
            </w:r>
          </w:p>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земельного участка</w:t>
            </w:r>
          </w:p>
        </w:tc>
      </w:tr>
      <w:tr w:rsidR="00D75D1D" w:rsidRPr="003E2DE8" w:rsidTr="00D75D1D">
        <w:tc>
          <w:tcPr>
            <w:tcW w:w="9781" w:type="dxa"/>
            <w:gridSpan w:val="4"/>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Основные виды разрешенного использования</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p>
        </w:tc>
        <w:tc>
          <w:tcPr>
            <w:tcW w:w="1985" w:type="dxa"/>
            <w:shd w:val="clear" w:color="auto" w:fill="auto"/>
            <w:vAlign w:val="center"/>
          </w:tcPr>
          <w:p w:rsidR="00D75D1D" w:rsidRPr="00165976" w:rsidRDefault="00D75D1D" w:rsidP="00D75D1D">
            <w:pPr>
              <w:spacing w:line="240" w:lineRule="auto"/>
              <w:rPr>
                <w:rFonts w:ascii="Times New Roman" w:hAnsi="Times New Roman"/>
                <w:sz w:val="20"/>
                <w:szCs w:val="20"/>
              </w:rPr>
            </w:pPr>
            <w:bookmarkStart w:id="160" w:name="sub_1027"/>
            <w:r w:rsidRPr="00165976">
              <w:rPr>
                <w:rFonts w:ascii="Times New Roman" w:hAnsi="Times New Roman"/>
                <w:sz w:val="20"/>
                <w:szCs w:val="20"/>
              </w:rPr>
              <w:t>Обслуживание жилой застройки</w:t>
            </w:r>
            <w:bookmarkEnd w:id="160"/>
          </w:p>
        </w:tc>
        <w:tc>
          <w:tcPr>
            <w:tcW w:w="709"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hAnsi="Times New Roman"/>
                <w:sz w:val="20"/>
                <w:szCs w:val="20"/>
              </w:rPr>
              <w:t>2.7</w:t>
            </w:r>
          </w:p>
        </w:tc>
        <w:tc>
          <w:tcPr>
            <w:tcW w:w="6520" w:type="dxa"/>
            <w:shd w:val="clear" w:color="auto" w:fill="auto"/>
          </w:tcPr>
          <w:p w:rsidR="00D75D1D" w:rsidRPr="00165976" w:rsidRDefault="00D75D1D" w:rsidP="00D75D1D">
            <w:pPr>
              <w:spacing w:line="240" w:lineRule="auto"/>
              <w:jc w:val="both"/>
              <w:rPr>
                <w:rFonts w:ascii="Times New Roman" w:hAnsi="Times New Roman"/>
                <w:sz w:val="20"/>
                <w:szCs w:val="20"/>
              </w:rPr>
            </w:pPr>
            <w:proofErr w:type="gramStart"/>
            <w:r w:rsidRPr="00165976">
              <w:rPr>
                <w:rFonts w:ascii="Times New Roman" w:hAnsi="Times New Roman"/>
                <w:sz w:val="20"/>
                <w:szCs w:val="20"/>
              </w:rPr>
              <w:t>2.7 - 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2</w:t>
            </w:r>
          </w:p>
        </w:tc>
        <w:tc>
          <w:tcPr>
            <w:tcW w:w="1985"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hAnsi="Times New Roman"/>
                <w:sz w:val="20"/>
                <w:szCs w:val="20"/>
              </w:rPr>
              <w:t>Объекты гаражного назначения</w:t>
            </w:r>
          </w:p>
        </w:tc>
        <w:tc>
          <w:tcPr>
            <w:tcW w:w="709"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hAnsi="Times New Roman"/>
                <w:sz w:val="20"/>
                <w:szCs w:val="20"/>
              </w:rPr>
              <w:t>2.7.1</w:t>
            </w:r>
          </w:p>
        </w:tc>
        <w:tc>
          <w:tcPr>
            <w:tcW w:w="6520" w:type="dxa"/>
            <w:shd w:val="clear" w:color="auto" w:fill="auto"/>
          </w:tcPr>
          <w:p w:rsidR="00D75D1D" w:rsidRPr="00165976" w:rsidRDefault="00D75D1D" w:rsidP="00D75D1D">
            <w:pPr>
              <w:spacing w:line="240" w:lineRule="auto"/>
              <w:jc w:val="both"/>
              <w:rPr>
                <w:rFonts w:ascii="Times New Roman" w:hAnsi="Times New Roman"/>
                <w:sz w:val="20"/>
                <w:szCs w:val="20"/>
              </w:rPr>
            </w:pPr>
            <w:r w:rsidRPr="00165976">
              <w:rPr>
                <w:rFonts w:ascii="Times New Roman" w:hAnsi="Times New Roman"/>
                <w:sz w:val="20"/>
                <w:szCs w:val="20"/>
              </w:rPr>
              <w:t>2.7.1 - 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D75D1D" w:rsidRPr="00165976" w:rsidRDefault="00D75D1D" w:rsidP="00D75D1D">
            <w:pPr>
              <w:spacing w:line="240" w:lineRule="auto"/>
              <w:rPr>
                <w:rFonts w:ascii="Times New Roman" w:hAnsi="Times New Roman"/>
                <w:sz w:val="20"/>
                <w:szCs w:val="20"/>
              </w:rPr>
            </w:pPr>
            <w:bookmarkStart w:id="161" w:name="sub_1031"/>
            <w:r w:rsidRPr="00165976">
              <w:rPr>
                <w:rFonts w:ascii="Times New Roman" w:hAnsi="Times New Roman"/>
                <w:sz w:val="20"/>
                <w:szCs w:val="20"/>
              </w:rPr>
              <w:t>Коммунальное обслуживание</w:t>
            </w:r>
            <w:bookmarkEnd w:id="161"/>
          </w:p>
        </w:tc>
        <w:tc>
          <w:tcPr>
            <w:tcW w:w="709"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hAnsi="Times New Roman"/>
                <w:sz w:val="20"/>
                <w:szCs w:val="20"/>
              </w:rPr>
              <w:t>3.1</w:t>
            </w:r>
          </w:p>
        </w:tc>
        <w:tc>
          <w:tcPr>
            <w:tcW w:w="6520" w:type="dxa"/>
            <w:shd w:val="clear" w:color="auto" w:fill="auto"/>
          </w:tcPr>
          <w:p w:rsidR="00D75D1D" w:rsidRPr="00165976" w:rsidRDefault="00D75D1D" w:rsidP="00D75D1D">
            <w:pPr>
              <w:spacing w:line="240" w:lineRule="auto"/>
              <w:jc w:val="both"/>
              <w:rPr>
                <w:rFonts w:ascii="Times New Roman" w:hAnsi="Times New Roman"/>
                <w:sz w:val="20"/>
                <w:szCs w:val="20"/>
              </w:rPr>
            </w:pPr>
            <w:proofErr w:type="gramStart"/>
            <w:r w:rsidRPr="00165976">
              <w:rPr>
                <w:rFonts w:ascii="Times New Roman" w:hAnsi="Times New Roman"/>
                <w:sz w:val="20"/>
                <w:szCs w:val="20"/>
              </w:rPr>
              <w:t xml:space="preserve">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w:t>
            </w:r>
            <w:r w:rsidRPr="00084299">
              <w:rPr>
                <w:rFonts w:ascii="Times New Roman" w:hAnsi="Times New Roman"/>
                <w:sz w:val="20"/>
                <w:szCs w:val="20"/>
              </w:rPr>
              <w:lastRenderedPageBreak/>
              <w:t>предназначенных для приема физических и юридических лиц в связи с предоставлением им коммунальных услуг)</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4</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Обслуживание автотранспорта</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4.9</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4.9 -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D75D1D" w:rsidRPr="00B80AC3" w:rsidRDefault="00D75D1D" w:rsidP="00D75D1D">
            <w:pPr>
              <w:spacing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709" w:type="dxa"/>
            <w:shd w:val="clear" w:color="auto" w:fill="auto"/>
            <w:vAlign w:val="center"/>
          </w:tcPr>
          <w:p w:rsidR="00D75D1D" w:rsidRPr="00C921C9" w:rsidRDefault="00D75D1D" w:rsidP="00D75D1D">
            <w:pPr>
              <w:spacing w:line="240" w:lineRule="auto"/>
              <w:rPr>
                <w:rFonts w:ascii="Times New Roman" w:hAnsi="Times New Roman"/>
                <w:sz w:val="20"/>
                <w:szCs w:val="20"/>
              </w:rPr>
            </w:pPr>
            <w:r w:rsidRPr="00C921C9">
              <w:rPr>
                <w:rFonts w:ascii="Times New Roman" w:hAnsi="Times New Roman"/>
                <w:sz w:val="20"/>
                <w:szCs w:val="20"/>
              </w:rPr>
              <w:t>4.9.1</w:t>
            </w:r>
          </w:p>
        </w:tc>
        <w:tc>
          <w:tcPr>
            <w:tcW w:w="6520" w:type="dxa"/>
            <w:shd w:val="clear" w:color="auto" w:fill="auto"/>
            <w:vAlign w:val="center"/>
          </w:tcPr>
          <w:p w:rsidR="00D75D1D" w:rsidRPr="00B80AC3" w:rsidRDefault="00D75D1D" w:rsidP="00D75D1D">
            <w:pPr>
              <w:pStyle w:val="ConsPlusNormal"/>
              <w:spacing w:line="256" w:lineRule="auto"/>
              <w:ind w:firstLine="0"/>
              <w:jc w:val="both"/>
              <w:rPr>
                <w:rFonts w:ascii="Times New Roman" w:hAnsi="Times New Roman" w:cs="Times New Roman"/>
              </w:rPr>
            </w:pPr>
            <w:r w:rsidRPr="00B80AC3">
              <w:rPr>
                <w:rFonts w:ascii="Times New Roman" w:hAnsi="Times New Roman" w:cs="Times New Roman"/>
              </w:rPr>
              <w:t>4.9.1</w:t>
            </w:r>
            <w:r w:rsidRPr="00B80AC3">
              <w:rPr>
                <w:rFonts w:ascii="Times New Roman" w:hAnsi="Times New Roman"/>
              </w:rPr>
              <w:t xml:space="preserve"> - </w:t>
            </w:r>
            <w:r w:rsidRPr="00B80AC3">
              <w:rPr>
                <w:rFonts w:ascii="Times New Roman" w:hAnsi="Times New Roman" w:cs="Times New Roman"/>
              </w:rPr>
              <w:t>Размещение автозаправочных станций (бензиновых, газовых);</w:t>
            </w:r>
          </w:p>
          <w:p w:rsidR="00D75D1D" w:rsidRPr="00B80AC3" w:rsidRDefault="00D75D1D" w:rsidP="00D75D1D">
            <w:pPr>
              <w:pStyle w:val="ConsPlusNormal"/>
              <w:spacing w:line="256" w:lineRule="auto"/>
              <w:ind w:firstLine="0"/>
              <w:jc w:val="both"/>
              <w:rPr>
                <w:rFonts w:ascii="Times New Roman" w:hAnsi="Times New Roman" w:cs="Times New Roman"/>
              </w:rPr>
            </w:pPr>
            <w:r w:rsidRPr="00B80AC3">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B80AC3">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Бытовое обслуживание</w:t>
            </w:r>
            <w:r>
              <w:rPr>
                <w:rFonts w:ascii="Times New Roman" w:hAnsi="Times New Roman"/>
                <w:sz w:val="20"/>
                <w:szCs w:val="20"/>
              </w:rPr>
              <w:t>*</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3.3</w:t>
            </w:r>
          </w:p>
        </w:tc>
        <w:tc>
          <w:tcPr>
            <w:tcW w:w="6520"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r w:rsidRPr="00C61606">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Склады</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6.9</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proofErr w:type="gramStart"/>
            <w:r w:rsidRPr="003E2DE8">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Магазины</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4.4</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3E2DE8">
              <w:rPr>
                <w:rFonts w:ascii="Times New Roman" w:hAnsi="Times New Roman"/>
                <w:sz w:val="20"/>
                <w:szCs w:val="20"/>
              </w:rPr>
              <w:t>0 кв. м</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Общественное питание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4.6</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0</w:t>
            </w:r>
          </w:p>
        </w:tc>
        <w:tc>
          <w:tcPr>
            <w:tcW w:w="1985" w:type="dxa"/>
            <w:shd w:val="clear" w:color="auto" w:fill="auto"/>
            <w:vAlign w:val="center"/>
          </w:tcPr>
          <w:p w:rsidR="00D75D1D" w:rsidRPr="00224A77" w:rsidRDefault="00D75D1D" w:rsidP="00D75D1D">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12.0</w:t>
            </w:r>
          </w:p>
        </w:tc>
        <w:tc>
          <w:tcPr>
            <w:tcW w:w="6520"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1</w:t>
            </w:r>
          </w:p>
        </w:tc>
        <w:tc>
          <w:tcPr>
            <w:tcW w:w="1985" w:type="dxa"/>
            <w:shd w:val="clear" w:color="auto" w:fill="auto"/>
            <w:vAlign w:val="center"/>
          </w:tcPr>
          <w:p w:rsidR="00D75D1D" w:rsidRPr="003E2DE8" w:rsidRDefault="00D75D1D" w:rsidP="00D75D1D">
            <w:pPr>
              <w:pStyle w:val="aff0"/>
              <w:jc w:val="center"/>
              <w:rPr>
                <w:rFonts w:eastAsia="Calibri"/>
                <w:sz w:val="20"/>
                <w:szCs w:val="20"/>
                <w:lang w:eastAsia="en-US"/>
              </w:rPr>
            </w:pPr>
            <w:r w:rsidRPr="003E2DE8">
              <w:rPr>
                <w:sz w:val="20"/>
                <w:szCs w:val="20"/>
              </w:rPr>
              <w:t>Гидротехнические сооружения</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11.</w:t>
            </w:r>
            <w:r>
              <w:rPr>
                <w:rFonts w:ascii="Times New Roman" w:hAnsi="Times New Roman"/>
                <w:sz w:val="20"/>
                <w:szCs w:val="20"/>
              </w:rPr>
              <w:t>3</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 xml:space="preserve">11.3 -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E2DE8">
              <w:rPr>
                <w:rFonts w:ascii="Times New Roman" w:hAnsi="Times New Roman"/>
                <w:sz w:val="20"/>
                <w:szCs w:val="20"/>
              </w:rPr>
              <w:t>рыбозащитных</w:t>
            </w:r>
            <w:proofErr w:type="spellEnd"/>
            <w:r w:rsidRPr="003E2DE8">
              <w:rPr>
                <w:rFonts w:ascii="Times New Roman" w:hAnsi="Times New Roman"/>
                <w:sz w:val="20"/>
                <w:szCs w:val="20"/>
              </w:rPr>
              <w:t xml:space="preserve"> и рыбопропускных сооружений, берегозащитных сооружений)</w:t>
            </w:r>
          </w:p>
        </w:tc>
      </w:tr>
      <w:tr w:rsidR="00D75D1D" w:rsidRPr="003E2DE8" w:rsidTr="00D75D1D">
        <w:tc>
          <w:tcPr>
            <w:tcW w:w="9781" w:type="dxa"/>
            <w:gridSpan w:val="4"/>
            <w:shd w:val="clear" w:color="auto" w:fill="auto"/>
            <w:vAlign w:val="center"/>
          </w:tcPr>
          <w:p w:rsidR="00D75D1D" w:rsidRPr="003E2DE8" w:rsidRDefault="00D75D1D" w:rsidP="00D75D1D">
            <w:pPr>
              <w:spacing w:line="240" w:lineRule="auto"/>
              <w:rPr>
                <w:rFonts w:ascii="Times New Roman" w:hAnsi="Times New Roman"/>
                <w:b/>
                <w:sz w:val="20"/>
                <w:szCs w:val="20"/>
              </w:rPr>
            </w:pPr>
            <w:r w:rsidRPr="003E2DE8">
              <w:rPr>
                <w:rFonts w:ascii="Times New Roman" w:hAnsi="Times New Roman"/>
                <w:b/>
                <w:sz w:val="20"/>
                <w:szCs w:val="20"/>
              </w:rPr>
              <w:t>Условно разрешенные виды использования</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2</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Деловое управление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4.1</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4.1 - </w:t>
            </w:r>
            <w:r w:rsidRPr="00F30AC8">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3</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Общественное управление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3.8</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3.8 - </w:t>
            </w:r>
            <w:r w:rsidRPr="00F30AC8">
              <w:rPr>
                <w:rFonts w:ascii="Times New Roman" w:eastAsia="Times New Roman" w:hAnsi="Times New Roman"/>
                <w:sz w:val="20"/>
                <w:szCs w:val="20"/>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w:t>
            </w:r>
            <w:r w:rsidRPr="00F30AC8">
              <w:rPr>
                <w:rFonts w:ascii="Times New Roman" w:eastAsia="Times New Roman" w:hAnsi="Times New Roman"/>
                <w:sz w:val="20"/>
                <w:szCs w:val="20"/>
              </w:rPr>
              <w:lastRenderedPageBreak/>
              <w:t>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r w:rsidRPr="00F30AC8">
              <w:rPr>
                <w:rFonts w:ascii="Times New Roman" w:hAnsi="Times New Roman"/>
                <w:sz w:val="20"/>
                <w:szCs w:val="20"/>
              </w:rPr>
              <w:t xml:space="preserve">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lastRenderedPageBreak/>
              <w:t>1</w:t>
            </w:r>
            <w:r>
              <w:rPr>
                <w:rFonts w:ascii="Times New Roman" w:hAnsi="Times New Roman"/>
                <w:sz w:val="20"/>
                <w:szCs w:val="20"/>
              </w:rPr>
              <w:t>4</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Культурное развитие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3.6</w:t>
            </w:r>
          </w:p>
        </w:tc>
        <w:tc>
          <w:tcPr>
            <w:tcW w:w="6520" w:type="dxa"/>
            <w:shd w:val="clear" w:color="auto" w:fill="auto"/>
            <w:vAlign w:val="center"/>
          </w:tcPr>
          <w:p w:rsidR="00D75D1D" w:rsidRPr="003E2DE8"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sidRPr="003E2DE8">
              <w:rPr>
                <w:rFonts w:ascii="Times New Roman" w:hAnsi="Times New Roman"/>
                <w:sz w:val="20"/>
                <w:szCs w:val="20"/>
              </w:rPr>
              <w:t>3.6 - </w:t>
            </w:r>
            <w:r w:rsidRPr="003D793A">
              <w:rPr>
                <w:rFonts w:ascii="Times New Roman" w:eastAsia="Times New Roman" w:hAnsi="Times New Roman"/>
                <w:sz w:val="20"/>
                <w:szCs w:val="20"/>
              </w:rPr>
              <w:t xml:space="preserve">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w:t>
            </w:r>
            <w:r w:rsidRPr="003D793A">
              <w:rPr>
                <w:rFonts w:ascii="Times New Roman" w:hAnsi="Times New Roman"/>
                <w:sz w:val="20"/>
                <w:szCs w:val="20"/>
              </w:rPr>
              <w:t>театров, филармоний, планетариев</w:t>
            </w:r>
            <w:r w:rsidRPr="003D793A">
              <w:rPr>
                <w:rFonts w:ascii="Times New Roman" w:eastAsia="Times New Roman" w:hAnsi="Times New Roman"/>
                <w:sz w:val="20"/>
                <w:szCs w:val="20"/>
              </w:rPr>
              <w:t>;</w:t>
            </w:r>
            <w:r>
              <w:rPr>
                <w:rFonts w:ascii="Times New Roman" w:eastAsia="Times New Roman" w:hAnsi="Times New Roman"/>
                <w:sz w:val="20"/>
                <w:szCs w:val="20"/>
              </w:rPr>
              <w:t xml:space="preserve"> </w:t>
            </w:r>
            <w:r w:rsidRPr="003D793A">
              <w:rPr>
                <w:rFonts w:ascii="Times New Roman" w:eastAsia="Times New Roman" w:hAnsi="Times New Roman"/>
                <w:sz w:val="20"/>
                <w:szCs w:val="20"/>
              </w:rPr>
              <w:t>устройство площадок для празднеств и гуляний;</w:t>
            </w:r>
            <w:r>
              <w:rPr>
                <w:rFonts w:ascii="Times New Roman" w:eastAsia="Times New Roman" w:hAnsi="Times New Roman"/>
                <w:sz w:val="20"/>
                <w:szCs w:val="20"/>
              </w:rPr>
              <w:t xml:space="preserve"> </w:t>
            </w:r>
            <w:r w:rsidRPr="003D793A">
              <w:rPr>
                <w:rFonts w:ascii="Times New Roman" w:eastAsia="Times New Roman" w:hAnsi="Times New Roman"/>
                <w:sz w:val="20"/>
                <w:szCs w:val="20"/>
              </w:rPr>
              <w:t>размещение зданий и сооружений для размещения цирков, зверинцев, зоопарков, океанариумов</w:t>
            </w:r>
            <w:proofErr w:type="gramEnd"/>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1</w:t>
            </w:r>
            <w:r>
              <w:rPr>
                <w:rFonts w:ascii="Times New Roman" w:hAnsi="Times New Roman"/>
                <w:sz w:val="20"/>
                <w:szCs w:val="20"/>
              </w:rPr>
              <w:t>5</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Религиозное использование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3.7</w:t>
            </w:r>
          </w:p>
        </w:tc>
        <w:tc>
          <w:tcPr>
            <w:tcW w:w="6520" w:type="dxa"/>
            <w:shd w:val="clear" w:color="auto" w:fill="auto"/>
            <w:vAlign w:val="center"/>
          </w:tcPr>
          <w:p w:rsidR="00D75D1D" w:rsidRPr="003E2DE8"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sidRPr="003E2DE8">
              <w:rPr>
                <w:rFonts w:ascii="Times New Roman" w:hAnsi="Times New Roman"/>
                <w:sz w:val="20"/>
                <w:szCs w:val="20"/>
              </w:rPr>
              <w:t>3.7 - </w:t>
            </w:r>
            <w:r w:rsidRPr="003D793A">
              <w:rPr>
                <w:rFonts w:ascii="Times New Roman" w:eastAsia="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eastAsia="Times New Roman" w:hAnsi="Times New Roman"/>
                <w:sz w:val="20"/>
                <w:szCs w:val="20"/>
              </w:rPr>
              <w:t xml:space="preserve"> </w:t>
            </w:r>
            <w:r w:rsidRPr="003D793A">
              <w:rPr>
                <w:rFonts w:ascii="Times New Roman" w:eastAsia="Times New Roman" w:hAnsi="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3E2DE8" w:rsidTr="00D75D1D">
        <w:tc>
          <w:tcPr>
            <w:tcW w:w="567" w:type="dxa"/>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Банковская и страховая деятельность</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4.5</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proofErr w:type="gramStart"/>
            <w:r w:rsidRPr="003E2DE8">
              <w:rPr>
                <w:rFonts w:ascii="Times New Roman" w:hAnsi="Times New Roman"/>
                <w:sz w:val="20"/>
                <w:szCs w:val="20"/>
              </w:rPr>
              <w:t>4.5 - </w:t>
            </w:r>
            <w:r w:rsidRPr="003D793A">
              <w:rPr>
                <w:rFonts w:ascii="Times New Roman" w:eastAsia="Times New Roman" w:hAnsi="Times New Roman"/>
                <w:sz w:val="20"/>
                <w:szCs w:val="20"/>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D75D1D" w:rsidRPr="003E2DE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17</w:t>
            </w:r>
          </w:p>
        </w:tc>
        <w:tc>
          <w:tcPr>
            <w:tcW w:w="1985" w:type="dxa"/>
            <w:shd w:val="clear" w:color="auto" w:fill="auto"/>
            <w:vAlign w:val="center"/>
          </w:tcPr>
          <w:p w:rsidR="00D75D1D" w:rsidRPr="00481FA6" w:rsidRDefault="00D75D1D" w:rsidP="00D75D1D">
            <w:pPr>
              <w:spacing w:line="240" w:lineRule="auto"/>
              <w:ind w:right="-108" w:hanging="108"/>
              <w:rPr>
                <w:rFonts w:ascii="Times New Roman" w:hAnsi="Times New Roman"/>
                <w:sz w:val="20"/>
                <w:szCs w:val="20"/>
              </w:rPr>
            </w:pPr>
            <w:r w:rsidRPr="00481FA6">
              <w:rPr>
                <w:rFonts w:ascii="Times New Roman" w:eastAsia="Times New Roman" w:hAnsi="Times New Roman"/>
                <w:sz w:val="20"/>
                <w:szCs w:val="20"/>
              </w:rPr>
              <w:t>Предпринимательство</w:t>
            </w:r>
          </w:p>
        </w:tc>
        <w:tc>
          <w:tcPr>
            <w:tcW w:w="709" w:type="dxa"/>
            <w:shd w:val="clear" w:color="auto" w:fill="auto"/>
            <w:vAlign w:val="center"/>
          </w:tcPr>
          <w:p w:rsidR="00D75D1D" w:rsidRPr="00481FA6" w:rsidRDefault="00D75D1D" w:rsidP="00D75D1D">
            <w:pPr>
              <w:spacing w:line="240" w:lineRule="auto"/>
              <w:rPr>
                <w:rFonts w:ascii="Times New Roman" w:hAnsi="Times New Roman"/>
                <w:sz w:val="20"/>
                <w:szCs w:val="20"/>
              </w:rPr>
            </w:pPr>
            <w:r w:rsidRPr="00481FA6">
              <w:rPr>
                <w:rFonts w:ascii="Times New Roman" w:eastAsia="Times New Roman" w:hAnsi="Times New Roman"/>
                <w:sz w:val="20"/>
                <w:szCs w:val="20"/>
              </w:rPr>
              <w:t>4.0</w:t>
            </w:r>
          </w:p>
        </w:tc>
        <w:tc>
          <w:tcPr>
            <w:tcW w:w="6520" w:type="dxa"/>
            <w:shd w:val="clear" w:color="auto" w:fill="auto"/>
            <w:vAlign w:val="center"/>
          </w:tcPr>
          <w:p w:rsidR="00D75D1D" w:rsidRPr="00481FA6" w:rsidRDefault="00D75D1D" w:rsidP="00D75D1D">
            <w:pPr>
              <w:widowControl w:val="0"/>
              <w:spacing w:line="240" w:lineRule="auto"/>
              <w:jc w:val="both"/>
              <w:rPr>
                <w:rFonts w:ascii="Times New Roman" w:hAnsi="Times New Roman"/>
                <w:sz w:val="20"/>
                <w:szCs w:val="20"/>
              </w:rPr>
            </w:pPr>
            <w:r w:rsidRPr="00481FA6">
              <w:rPr>
                <w:rFonts w:ascii="Times New Roman" w:eastAsia="Times New Roman" w:hAnsi="Times New Roman"/>
                <w:sz w:val="20"/>
                <w:szCs w:val="20"/>
              </w:rPr>
              <w:t>4.0 -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D75D1D" w:rsidRPr="003E2DE8" w:rsidTr="00D75D1D">
        <w:tc>
          <w:tcPr>
            <w:tcW w:w="9781" w:type="dxa"/>
            <w:gridSpan w:val="4"/>
            <w:shd w:val="clear" w:color="auto" w:fill="auto"/>
            <w:vAlign w:val="center"/>
          </w:tcPr>
          <w:p w:rsidR="00D75D1D" w:rsidRPr="003E2DE8"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3E2DE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Социальное обслуживание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3.2</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proofErr w:type="gramStart"/>
            <w:r w:rsidRPr="003E2DE8">
              <w:rPr>
                <w:rFonts w:ascii="Times New Roman" w:hAnsi="Times New Roman"/>
                <w:sz w:val="20"/>
                <w:szCs w:val="20"/>
              </w:rPr>
              <w:t>3.2 -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3E2DE8">
              <w:rPr>
                <w:rFonts w:ascii="Times New Roman" w:hAnsi="Times New Roman"/>
                <w:sz w:val="20"/>
                <w:szCs w:val="20"/>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D75D1D" w:rsidRPr="003E2DE8" w:rsidTr="00D75D1D">
        <w:tc>
          <w:tcPr>
            <w:tcW w:w="567"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1985"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Гостиничное обслуживание</w:t>
            </w:r>
            <w:r>
              <w:rPr>
                <w:rFonts w:ascii="Times New Roman" w:hAnsi="Times New Roman"/>
                <w:sz w:val="20"/>
                <w:szCs w:val="20"/>
              </w:rPr>
              <w:t>*</w:t>
            </w:r>
          </w:p>
        </w:tc>
        <w:tc>
          <w:tcPr>
            <w:tcW w:w="709" w:type="dxa"/>
            <w:shd w:val="clear" w:color="auto" w:fill="auto"/>
            <w:vAlign w:val="center"/>
          </w:tcPr>
          <w:p w:rsidR="00D75D1D" w:rsidRPr="003E2DE8" w:rsidRDefault="00D75D1D" w:rsidP="00D75D1D">
            <w:pPr>
              <w:spacing w:line="240" w:lineRule="auto"/>
              <w:rPr>
                <w:rFonts w:ascii="Times New Roman" w:hAnsi="Times New Roman"/>
                <w:sz w:val="20"/>
                <w:szCs w:val="20"/>
              </w:rPr>
            </w:pPr>
            <w:r w:rsidRPr="003E2DE8">
              <w:rPr>
                <w:rFonts w:ascii="Times New Roman" w:hAnsi="Times New Roman"/>
                <w:sz w:val="20"/>
                <w:szCs w:val="20"/>
              </w:rPr>
              <w:t>4.7</w:t>
            </w:r>
          </w:p>
        </w:tc>
        <w:tc>
          <w:tcPr>
            <w:tcW w:w="6520" w:type="dxa"/>
            <w:shd w:val="clear" w:color="auto" w:fill="auto"/>
            <w:vAlign w:val="center"/>
          </w:tcPr>
          <w:p w:rsidR="00D75D1D" w:rsidRPr="003E2DE8" w:rsidRDefault="00D75D1D" w:rsidP="00D75D1D">
            <w:pPr>
              <w:spacing w:line="240" w:lineRule="auto"/>
              <w:jc w:val="both"/>
              <w:rPr>
                <w:rFonts w:ascii="Times New Roman" w:hAnsi="Times New Roman"/>
                <w:sz w:val="20"/>
                <w:szCs w:val="20"/>
              </w:rPr>
            </w:pPr>
            <w:r w:rsidRPr="003E2DE8">
              <w:rPr>
                <w:rFonts w:ascii="Times New Roman" w:hAnsi="Times New Roman"/>
                <w:sz w:val="20"/>
                <w:szCs w:val="20"/>
              </w:rPr>
              <w:t>4.7 - </w:t>
            </w:r>
            <w:r w:rsidRPr="003D793A">
              <w:rPr>
                <w:rFonts w:ascii="Times New Roman" w:eastAsia="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75D1D"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16"/>
          <w:szCs w:val="16"/>
        </w:rPr>
      </w:pPr>
    </w:p>
    <w:p w:rsidR="00D75D1D" w:rsidRPr="00F961F9" w:rsidRDefault="00D75D1D" w:rsidP="00D75D1D">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 xml:space="preserve">1) предельные (минимальные и (или) максимальные) размеры земельных участков, в том числе их площадь – не устанавливаются; </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3) предельное количество этажей или предельную высоту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bookmarkEnd w:id="155"/>
    <w:bookmarkEnd w:id="156"/>
    <w:bookmarkEnd w:id="157"/>
    <w:bookmarkEnd w:id="158"/>
    <w:bookmarkEnd w:id="159"/>
    <w:p w:rsidR="00D75D1D" w:rsidRPr="008956C4" w:rsidRDefault="00D75D1D" w:rsidP="00D75D1D">
      <w:pPr>
        <w:pStyle w:val="afc"/>
        <w:widowControl w:val="0"/>
        <w:autoSpaceDE w:val="0"/>
        <w:autoSpaceDN w:val="0"/>
        <w:adjustRightInd w:val="0"/>
        <w:spacing w:after="0" w:line="240" w:lineRule="auto"/>
        <w:ind w:left="0" w:firstLine="709"/>
        <w:jc w:val="both"/>
        <w:outlineLvl w:val="3"/>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w:t>
      </w:r>
      <w:r>
        <w:rPr>
          <w:rFonts w:ascii="Times New Roman" w:hAnsi="Times New Roman"/>
          <w:b/>
          <w:sz w:val="24"/>
          <w:szCs w:val="24"/>
        </w:rPr>
        <w:t xml:space="preserve"> транспортной инфраструктуры.</w:t>
      </w:r>
    </w:p>
    <w:p w:rsidR="00D75D1D" w:rsidRDefault="00D75D1D" w:rsidP="00D75D1D">
      <w:pPr>
        <w:widowControl w:val="0"/>
        <w:spacing w:line="240" w:lineRule="auto"/>
        <w:ind w:firstLine="709"/>
        <w:jc w:val="both"/>
        <w:rPr>
          <w:rFonts w:ascii="Times New Roman" w:hAnsi="Times New Roman"/>
          <w:sz w:val="24"/>
          <w:szCs w:val="24"/>
        </w:rPr>
      </w:pPr>
      <w:r w:rsidRPr="004C2111">
        <w:rPr>
          <w:rFonts w:ascii="Times New Roman" w:hAnsi="Times New Roman"/>
          <w:sz w:val="24"/>
          <w:szCs w:val="24"/>
        </w:rPr>
        <w:t>Код обозначения зоны</w:t>
      </w:r>
      <w:r>
        <w:rPr>
          <w:rFonts w:ascii="Times New Roman" w:hAnsi="Times New Roman"/>
          <w:sz w:val="24"/>
          <w:szCs w:val="24"/>
        </w:rPr>
        <w:t xml:space="preserve"> на карте (схеме)</w:t>
      </w:r>
      <w:r w:rsidRPr="004C2111">
        <w:rPr>
          <w:rFonts w:ascii="Times New Roman" w:hAnsi="Times New Roman"/>
          <w:sz w:val="24"/>
          <w:szCs w:val="24"/>
        </w:rPr>
        <w:t xml:space="preserve"> </w:t>
      </w:r>
      <w:r>
        <w:rPr>
          <w:rFonts w:ascii="Times New Roman" w:hAnsi="Times New Roman"/>
          <w:sz w:val="24"/>
          <w:szCs w:val="24"/>
        </w:rPr>
        <w:t>–</w:t>
      </w:r>
      <w:r w:rsidRPr="004C2111">
        <w:rPr>
          <w:rFonts w:ascii="Times New Roman" w:hAnsi="Times New Roman"/>
          <w:sz w:val="24"/>
          <w:szCs w:val="24"/>
        </w:rPr>
        <w:t xml:space="preserve"> </w:t>
      </w:r>
      <w:r>
        <w:rPr>
          <w:rFonts w:ascii="Times New Roman" w:hAnsi="Times New Roman"/>
          <w:sz w:val="24"/>
          <w:szCs w:val="24"/>
        </w:rPr>
        <w:t>ИТ3</w:t>
      </w:r>
      <w:r w:rsidRPr="004C2111">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985"/>
        <w:gridCol w:w="709"/>
        <w:gridCol w:w="6520"/>
      </w:tblGrid>
      <w:tr w:rsidR="00D75D1D" w:rsidRPr="000F6D7E" w:rsidTr="00D75D1D">
        <w:tc>
          <w:tcPr>
            <w:tcW w:w="9889" w:type="dxa"/>
            <w:gridSpan w:val="4"/>
            <w:shd w:val="clear" w:color="auto" w:fill="auto"/>
            <w:vAlign w:val="center"/>
          </w:tcPr>
          <w:p w:rsidR="00D75D1D" w:rsidRDefault="00D75D1D" w:rsidP="00D75D1D">
            <w:pPr>
              <w:pStyle w:val="afc"/>
              <w:widowControl w:val="0"/>
              <w:autoSpaceDE w:val="0"/>
              <w:autoSpaceDN w:val="0"/>
              <w:adjustRightInd w:val="0"/>
              <w:spacing w:after="0" w:line="240" w:lineRule="auto"/>
              <w:ind w:left="0"/>
              <w:jc w:val="center"/>
              <w:outlineLvl w:val="3"/>
              <w:rPr>
                <w:rFonts w:ascii="Times New Roman" w:hAnsi="Times New Roman"/>
                <w:b/>
                <w:sz w:val="20"/>
                <w:szCs w:val="20"/>
              </w:rPr>
            </w:pPr>
            <w:bookmarkStart w:id="162" w:name="_Toc443165318"/>
            <w:r>
              <w:rPr>
                <w:rFonts w:ascii="Times New Roman" w:hAnsi="Times New Roman"/>
                <w:b/>
                <w:sz w:val="20"/>
                <w:szCs w:val="20"/>
              </w:rPr>
              <w:t xml:space="preserve">ИТ3 - </w:t>
            </w:r>
            <w:r w:rsidRPr="000F6D7E">
              <w:rPr>
                <w:rFonts w:ascii="Times New Roman" w:hAnsi="Times New Roman"/>
                <w:b/>
                <w:sz w:val="20"/>
                <w:szCs w:val="20"/>
              </w:rPr>
              <w:t>зон</w:t>
            </w:r>
            <w:r>
              <w:rPr>
                <w:rFonts w:ascii="Times New Roman" w:hAnsi="Times New Roman"/>
                <w:b/>
                <w:sz w:val="20"/>
                <w:szCs w:val="20"/>
              </w:rPr>
              <w:t>а</w:t>
            </w:r>
            <w:r w:rsidRPr="000F6D7E">
              <w:rPr>
                <w:rFonts w:ascii="Times New Roman" w:hAnsi="Times New Roman"/>
                <w:b/>
                <w:sz w:val="20"/>
                <w:szCs w:val="20"/>
              </w:rPr>
              <w:t xml:space="preserve"> </w:t>
            </w:r>
            <w:bookmarkEnd w:id="162"/>
            <w:r w:rsidRPr="0044521E">
              <w:rPr>
                <w:rFonts w:ascii="Times New Roman" w:hAnsi="Times New Roman"/>
                <w:b/>
                <w:sz w:val="20"/>
                <w:szCs w:val="20"/>
              </w:rPr>
              <w:t>транспортной инфраструктуры</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 xml:space="preserve">№ </w:t>
            </w:r>
            <w:proofErr w:type="spellStart"/>
            <w:proofErr w:type="gramStart"/>
            <w:r w:rsidRPr="000F6D7E">
              <w:rPr>
                <w:rFonts w:ascii="Times New Roman" w:hAnsi="Times New Roman"/>
                <w:b/>
                <w:sz w:val="20"/>
                <w:szCs w:val="20"/>
              </w:rPr>
              <w:t>п</w:t>
            </w:r>
            <w:proofErr w:type="spellEnd"/>
            <w:proofErr w:type="gramEnd"/>
            <w:r w:rsidRPr="000F6D7E">
              <w:rPr>
                <w:rFonts w:ascii="Times New Roman" w:hAnsi="Times New Roman"/>
                <w:b/>
                <w:sz w:val="20"/>
                <w:szCs w:val="20"/>
              </w:rPr>
              <w:t>/</w:t>
            </w:r>
            <w:proofErr w:type="spellStart"/>
            <w:r w:rsidRPr="000F6D7E">
              <w:rPr>
                <w:rFonts w:ascii="Times New Roman" w:hAnsi="Times New Roman"/>
                <w:b/>
                <w:sz w:val="20"/>
                <w:szCs w:val="20"/>
              </w:rPr>
              <w:t>п</w:t>
            </w:r>
            <w:proofErr w:type="spellEnd"/>
          </w:p>
        </w:tc>
        <w:tc>
          <w:tcPr>
            <w:tcW w:w="1985" w:type="dxa"/>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 xml:space="preserve">Наименование вида разрешенного использования </w:t>
            </w:r>
          </w:p>
        </w:tc>
        <w:tc>
          <w:tcPr>
            <w:tcW w:w="709" w:type="dxa"/>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Код</w:t>
            </w:r>
          </w:p>
        </w:tc>
        <w:tc>
          <w:tcPr>
            <w:tcW w:w="6520" w:type="dxa"/>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Описание вида разрешенного использования</w:t>
            </w:r>
          </w:p>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земельного участка</w:t>
            </w:r>
          </w:p>
        </w:tc>
      </w:tr>
      <w:tr w:rsidR="00D75D1D" w:rsidRPr="000F6D7E" w:rsidTr="00D75D1D">
        <w:tc>
          <w:tcPr>
            <w:tcW w:w="9889" w:type="dxa"/>
            <w:gridSpan w:val="4"/>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Основные виды разрешенного использования</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1</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Железнодорожный транспорт</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7.1</w:t>
            </w:r>
          </w:p>
        </w:tc>
        <w:tc>
          <w:tcPr>
            <w:tcW w:w="6520" w:type="dxa"/>
            <w:shd w:val="clear" w:color="auto" w:fill="auto"/>
            <w:vAlign w:val="center"/>
          </w:tcPr>
          <w:p w:rsidR="00D75D1D" w:rsidRPr="000F6D7E" w:rsidRDefault="00D75D1D" w:rsidP="00D75D1D">
            <w:pPr>
              <w:pStyle w:val="ConsPlusNormal"/>
              <w:ind w:firstLine="0"/>
              <w:jc w:val="both"/>
              <w:rPr>
                <w:rFonts w:ascii="Times New Roman" w:hAnsi="Times New Roman"/>
              </w:rPr>
            </w:pPr>
            <w:r w:rsidRPr="000F6D7E">
              <w:rPr>
                <w:rFonts w:ascii="Times New Roman" w:hAnsi="Times New Roman"/>
              </w:rPr>
              <w:t>7.1 - </w:t>
            </w:r>
            <w:r w:rsidRPr="00251A9D">
              <w:rPr>
                <w:rFonts w:ascii="Times New Roman" w:hAnsi="Times New Roman" w:cs="Times New Roman"/>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251A9D">
              <w:rPr>
                <w:rFonts w:ascii="Times New Roman" w:hAnsi="Times New Roman" w:cs="Times New Roman"/>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r>
              <w:rPr>
                <w:rFonts w:ascii="Times New Roman" w:hAnsi="Times New Roman" w:cs="Times New Roman"/>
              </w:rPr>
              <w:t xml:space="preserve"> </w:t>
            </w:r>
            <w:r w:rsidRPr="00251A9D">
              <w:rPr>
                <w:rFonts w:ascii="Times New Roman" w:hAnsi="Times New Roman"/>
              </w:rPr>
              <w:t>размещение наземных сооружений для трамвайного сообщения и иных специальных дорог (канатных, монорельсовых, фуникулеров)</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2</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Автомобильный транспорт</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7.2</w:t>
            </w:r>
          </w:p>
        </w:tc>
        <w:tc>
          <w:tcPr>
            <w:tcW w:w="6520" w:type="dxa"/>
            <w:shd w:val="clear" w:color="auto" w:fill="auto"/>
            <w:vAlign w:val="center"/>
          </w:tcPr>
          <w:p w:rsidR="00D75D1D" w:rsidRPr="000F6D7E" w:rsidRDefault="00D75D1D" w:rsidP="00D75D1D">
            <w:pPr>
              <w:pStyle w:val="ConsPlusNormal"/>
              <w:ind w:firstLine="0"/>
              <w:jc w:val="both"/>
              <w:rPr>
                <w:rFonts w:ascii="Times New Roman" w:hAnsi="Times New Roman"/>
              </w:rPr>
            </w:pPr>
            <w:r w:rsidRPr="000F6D7E">
              <w:rPr>
                <w:rFonts w:ascii="Times New Roman" w:hAnsi="Times New Roman"/>
              </w:rPr>
              <w:t>7.2 - </w:t>
            </w:r>
            <w:r w:rsidRPr="00251A9D">
              <w:rPr>
                <w:rFonts w:ascii="Times New Roman" w:hAnsi="Times New Roman" w:cs="Times New Roman"/>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cs="Times New Roman"/>
              </w:rPr>
              <w:t xml:space="preserve"> </w:t>
            </w:r>
            <w:r w:rsidRPr="00251A9D">
              <w:rPr>
                <w:rFonts w:ascii="Times New Roman" w:hAnsi="Times New Roman"/>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Воздушный транспорт</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7.4</w:t>
            </w:r>
          </w:p>
        </w:tc>
        <w:tc>
          <w:tcPr>
            <w:tcW w:w="6520" w:type="dxa"/>
            <w:shd w:val="clear" w:color="auto" w:fill="auto"/>
            <w:vAlign w:val="center"/>
          </w:tcPr>
          <w:p w:rsidR="00D75D1D" w:rsidRPr="000F6D7E" w:rsidRDefault="00D75D1D" w:rsidP="00D75D1D">
            <w:pPr>
              <w:pStyle w:val="ConsPlusNormal"/>
              <w:ind w:firstLine="0"/>
              <w:jc w:val="both"/>
              <w:rPr>
                <w:rFonts w:ascii="Times New Roman" w:hAnsi="Times New Roman"/>
              </w:rPr>
            </w:pPr>
            <w:proofErr w:type="gramStart"/>
            <w:r w:rsidRPr="000F6D7E">
              <w:rPr>
                <w:rFonts w:ascii="Times New Roman" w:hAnsi="Times New Roman"/>
              </w:rPr>
              <w:t>7.4 - </w:t>
            </w:r>
            <w:r w:rsidRPr="00251A9D">
              <w:rPr>
                <w:rFonts w:ascii="Times New Roman" w:hAnsi="Times New Roman" w:cs="Times New Roman"/>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w:t>
            </w:r>
            <w:r w:rsidRPr="00251A9D">
              <w:rPr>
                <w:rFonts w:ascii="Times New Roman" w:hAnsi="Times New Roman" w:cs="Times New Roman"/>
              </w:rPr>
              <w:lastRenderedPageBreak/>
              <w:t>объектов, необходимых для погрузки, разгрузки и хранения грузов, перемещаемых</w:t>
            </w:r>
            <w:proofErr w:type="gramEnd"/>
            <w:r w:rsidRPr="00251A9D">
              <w:rPr>
                <w:rFonts w:ascii="Times New Roman" w:hAnsi="Times New Roman" w:cs="Times New Roman"/>
              </w:rPr>
              <w:t xml:space="preserve"> воздушным путем;</w:t>
            </w:r>
            <w:r>
              <w:rPr>
                <w:rFonts w:ascii="Times New Roman" w:hAnsi="Times New Roman" w:cs="Times New Roman"/>
              </w:rPr>
              <w:t xml:space="preserve"> </w:t>
            </w:r>
            <w:r w:rsidRPr="00251A9D">
              <w:rPr>
                <w:rFonts w:ascii="Times New Roman" w:hAnsi="Times New Roman"/>
              </w:rPr>
              <w:t>размещение объектов, предназначенных для технического обслуживания и ремонта воздушных судов</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4</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Водный транспорт</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7.3</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7.3 - </w:t>
            </w:r>
            <w:r w:rsidRPr="00251A9D">
              <w:rPr>
                <w:rFonts w:ascii="Times New Roman" w:hAnsi="Times New Roman"/>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Связь</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6.8</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6.8 - </w:t>
            </w:r>
            <w:r w:rsidRPr="00251A9D">
              <w:rPr>
                <w:rFonts w:ascii="Times New Roman" w:eastAsia="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1985" w:type="dxa"/>
            <w:shd w:val="clear" w:color="auto" w:fill="auto"/>
            <w:vAlign w:val="center"/>
          </w:tcPr>
          <w:p w:rsidR="00D75D1D" w:rsidRPr="00874E3F" w:rsidRDefault="00D75D1D" w:rsidP="00D75D1D">
            <w:pPr>
              <w:pStyle w:val="aff0"/>
              <w:jc w:val="center"/>
              <w:rPr>
                <w:sz w:val="20"/>
                <w:szCs w:val="20"/>
              </w:rPr>
            </w:pPr>
            <w:r w:rsidRPr="00874E3F">
              <w:rPr>
                <w:sz w:val="20"/>
                <w:szCs w:val="20"/>
              </w:rPr>
              <w:t>Объекты гаражного назначения</w:t>
            </w:r>
          </w:p>
        </w:tc>
        <w:tc>
          <w:tcPr>
            <w:tcW w:w="709" w:type="dxa"/>
            <w:shd w:val="clear" w:color="auto" w:fill="auto"/>
            <w:vAlign w:val="center"/>
          </w:tcPr>
          <w:p w:rsidR="00D75D1D" w:rsidRPr="00874E3F" w:rsidRDefault="00D75D1D" w:rsidP="00D75D1D">
            <w:pPr>
              <w:spacing w:line="240" w:lineRule="auto"/>
              <w:rPr>
                <w:rFonts w:ascii="Times New Roman" w:hAnsi="Times New Roman"/>
                <w:sz w:val="20"/>
                <w:szCs w:val="20"/>
              </w:rPr>
            </w:pPr>
            <w:r w:rsidRPr="00874E3F">
              <w:rPr>
                <w:rFonts w:ascii="Times New Roman" w:hAnsi="Times New Roman"/>
                <w:sz w:val="20"/>
                <w:szCs w:val="20"/>
              </w:rPr>
              <w:t>2.7.1</w:t>
            </w:r>
          </w:p>
        </w:tc>
        <w:tc>
          <w:tcPr>
            <w:tcW w:w="6520" w:type="dxa"/>
            <w:shd w:val="clear" w:color="auto" w:fill="auto"/>
            <w:vAlign w:val="center"/>
          </w:tcPr>
          <w:p w:rsidR="00D75D1D" w:rsidRPr="00874E3F" w:rsidRDefault="00D75D1D" w:rsidP="00D75D1D">
            <w:pPr>
              <w:spacing w:line="240" w:lineRule="auto"/>
              <w:jc w:val="both"/>
              <w:rPr>
                <w:rFonts w:ascii="Times New Roman" w:hAnsi="Times New Roman"/>
                <w:sz w:val="20"/>
                <w:szCs w:val="20"/>
              </w:rPr>
            </w:pPr>
            <w:r w:rsidRPr="00874E3F">
              <w:rPr>
                <w:rFonts w:ascii="Times New Roman" w:hAnsi="Times New Roman"/>
                <w:sz w:val="20"/>
                <w:szCs w:val="20"/>
              </w:rPr>
              <w:t>2.7.1</w:t>
            </w:r>
            <w:r>
              <w:rPr>
                <w:rFonts w:ascii="Times New Roman" w:hAnsi="Times New Roman"/>
                <w:sz w:val="20"/>
                <w:szCs w:val="20"/>
              </w:rPr>
              <w:t> - </w:t>
            </w:r>
            <w:r w:rsidRPr="00874E3F">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Обслуживание автотранспорта</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4.9</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4.9 - </w:t>
            </w:r>
            <w:r w:rsidRPr="00251A9D">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D75D1D" w:rsidRPr="002B7B3C" w:rsidRDefault="00D75D1D" w:rsidP="00D75D1D">
            <w:pPr>
              <w:spacing w:line="240" w:lineRule="auto"/>
              <w:rPr>
                <w:rFonts w:ascii="Times New Roman" w:hAnsi="Times New Roman"/>
                <w:sz w:val="20"/>
                <w:szCs w:val="20"/>
              </w:rPr>
            </w:pPr>
            <w:r w:rsidRPr="002B7B3C">
              <w:rPr>
                <w:rFonts w:ascii="Times New Roman" w:hAnsi="Times New Roman"/>
                <w:sz w:val="20"/>
                <w:szCs w:val="20"/>
              </w:rPr>
              <w:t>Объекты придорожного сервиса</w:t>
            </w:r>
          </w:p>
        </w:tc>
        <w:tc>
          <w:tcPr>
            <w:tcW w:w="709" w:type="dxa"/>
            <w:shd w:val="clear" w:color="auto" w:fill="auto"/>
            <w:vAlign w:val="center"/>
          </w:tcPr>
          <w:p w:rsidR="00D75D1D" w:rsidRPr="00251A9D" w:rsidRDefault="00D75D1D" w:rsidP="00D75D1D">
            <w:pPr>
              <w:spacing w:line="240" w:lineRule="auto"/>
              <w:rPr>
                <w:rFonts w:ascii="Times New Roman" w:hAnsi="Times New Roman"/>
                <w:sz w:val="20"/>
                <w:szCs w:val="20"/>
              </w:rPr>
            </w:pPr>
            <w:r w:rsidRPr="00251A9D">
              <w:rPr>
                <w:rFonts w:ascii="Times New Roman" w:hAnsi="Times New Roman"/>
                <w:sz w:val="20"/>
                <w:szCs w:val="20"/>
              </w:rPr>
              <w:t>4.9.1</w:t>
            </w:r>
          </w:p>
        </w:tc>
        <w:tc>
          <w:tcPr>
            <w:tcW w:w="6520" w:type="dxa"/>
            <w:shd w:val="clear" w:color="auto" w:fill="auto"/>
            <w:vAlign w:val="center"/>
          </w:tcPr>
          <w:p w:rsidR="00D75D1D" w:rsidRPr="00251A9D" w:rsidRDefault="00D75D1D" w:rsidP="00D75D1D">
            <w:pPr>
              <w:pStyle w:val="ConsPlusNormal"/>
              <w:ind w:firstLine="0"/>
              <w:jc w:val="both"/>
              <w:rPr>
                <w:rFonts w:ascii="Times New Roman" w:hAnsi="Times New Roman" w:cs="Times New Roman"/>
              </w:rPr>
            </w:pPr>
            <w:r w:rsidRPr="00251A9D">
              <w:rPr>
                <w:rFonts w:ascii="Times New Roman" w:hAnsi="Times New Roman" w:cs="Times New Roman"/>
              </w:rPr>
              <w:t>4.9.1</w:t>
            </w:r>
            <w:r w:rsidRPr="00251A9D">
              <w:rPr>
                <w:rFonts w:ascii="Times New Roman" w:hAnsi="Times New Roman"/>
              </w:rPr>
              <w:t xml:space="preserve"> - </w:t>
            </w:r>
            <w:r w:rsidRPr="00251A9D">
              <w:rPr>
                <w:rFonts w:ascii="Times New Roman" w:hAnsi="Times New Roman" w:cs="Times New Roman"/>
              </w:rPr>
              <w:t>Размещение автозаправочных станций (бензиновых, газовых);</w:t>
            </w:r>
          </w:p>
          <w:p w:rsidR="00D75D1D" w:rsidRPr="00251A9D" w:rsidRDefault="00D75D1D" w:rsidP="00D75D1D">
            <w:pPr>
              <w:pStyle w:val="ConsPlusNormal"/>
              <w:ind w:firstLine="0"/>
              <w:jc w:val="both"/>
              <w:rPr>
                <w:rFonts w:ascii="Times New Roman" w:hAnsi="Times New Roman" w:cs="Times New Roman"/>
              </w:rPr>
            </w:pPr>
            <w:r w:rsidRPr="00251A9D">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251A9D">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251A9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D75D1D" w:rsidRPr="002B7B3C" w:rsidRDefault="00D75D1D" w:rsidP="00D75D1D">
            <w:pPr>
              <w:pStyle w:val="aff0"/>
              <w:jc w:val="center"/>
              <w:rPr>
                <w:sz w:val="20"/>
                <w:szCs w:val="20"/>
              </w:rPr>
            </w:pPr>
            <w:r w:rsidRPr="002B7B3C">
              <w:rPr>
                <w:sz w:val="20"/>
                <w:szCs w:val="20"/>
              </w:rPr>
              <w:t>Земельные участки (территории) общего пользования</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12.0</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12.0 - </w:t>
            </w:r>
            <w:r w:rsidRPr="002B7B3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D75D1D" w:rsidRPr="00FB1FF5" w:rsidRDefault="00D75D1D" w:rsidP="00D75D1D">
            <w:pPr>
              <w:pStyle w:val="aff0"/>
              <w:jc w:val="center"/>
              <w:rPr>
                <w:sz w:val="20"/>
                <w:szCs w:val="20"/>
              </w:rPr>
            </w:pPr>
            <w:r w:rsidRPr="00FB1FF5">
              <w:rPr>
                <w:sz w:val="20"/>
                <w:szCs w:val="20"/>
              </w:rPr>
              <w:t>Гидротехнические сооружения</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11.3</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11.3 - </w:t>
            </w:r>
            <w:r w:rsidRPr="00FB1FF5">
              <w:rPr>
                <w:rFonts w:ascii="Times New Roman" w:eastAsia="Times New Roman" w:hAnsi="Times New Roman"/>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B1FF5">
              <w:rPr>
                <w:rFonts w:ascii="Times New Roman" w:eastAsia="Times New Roman" w:hAnsi="Times New Roman"/>
                <w:sz w:val="20"/>
                <w:szCs w:val="20"/>
              </w:rPr>
              <w:t>рыбозащитных</w:t>
            </w:r>
            <w:proofErr w:type="spellEnd"/>
            <w:r w:rsidRPr="00FB1FF5">
              <w:rPr>
                <w:rFonts w:ascii="Times New Roman" w:eastAsia="Times New Roman" w:hAnsi="Times New Roman"/>
                <w:sz w:val="20"/>
                <w:szCs w:val="20"/>
              </w:rPr>
              <w:t xml:space="preserve"> и рыбопропускных сооружений, берегозащитных сооружений)</w:t>
            </w:r>
          </w:p>
        </w:tc>
      </w:tr>
      <w:tr w:rsidR="00D75D1D" w:rsidRPr="000F6D7E" w:rsidTr="00D75D1D">
        <w:tc>
          <w:tcPr>
            <w:tcW w:w="9889" w:type="dxa"/>
            <w:gridSpan w:val="4"/>
            <w:shd w:val="clear" w:color="auto" w:fill="auto"/>
            <w:vAlign w:val="center"/>
          </w:tcPr>
          <w:p w:rsidR="00D75D1D" w:rsidRPr="000F6D7E" w:rsidRDefault="00D75D1D" w:rsidP="00D75D1D">
            <w:pPr>
              <w:spacing w:line="240" w:lineRule="auto"/>
              <w:rPr>
                <w:rFonts w:ascii="Times New Roman" w:hAnsi="Times New Roman"/>
                <w:b/>
                <w:sz w:val="20"/>
                <w:szCs w:val="20"/>
              </w:rPr>
            </w:pPr>
            <w:r w:rsidRPr="000F6D7E">
              <w:rPr>
                <w:rFonts w:ascii="Times New Roman" w:hAnsi="Times New Roman"/>
                <w:b/>
                <w:sz w:val="20"/>
                <w:szCs w:val="20"/>
              </w:rPr>
              <w:t>Условно разрешенные виды использования</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Трубопроводный транспорт</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7.5</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7.5 -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Легкая промышленность</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6.3</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6.3 - </w:t>
            </w:r>
            <w:r w:rsidRPr="002B7B3C">
              <w:rPr>
                <w:rFonts w:ascii="Times New Roman" w:hAnsi="Times New Roman"/>
                <w:sz w:val="20"/>
                <w:szCs w:val="20"/>
              </w:rPr>
              <w:t xml:space="preserve">Размещение объектов капитального строительства, предназначенных для текстильной, </w:t>
            </w:r>
            <w:proofErr w:type="spellStart"/>
            <w:proofErr w:type="gramStart"/>
            <w:r w:rsidRPr="002B7B3C">
              <w:rPr>
                <w:rFonts w:ascii="Times New Roman" w:hAnsi="Times New Roman"/>
                <w:sz w:val="20"/>
                <w:szCs w:val="20"/>
              </w:rPr>
              <w:t>фарфоро-фаянсовой</w:t>
            </w:r>
            <w:proofErr w:type="spellEnd"/>
            <w:proofErr w:type="gramEnd"/>
            <w:r w:rsidRPr="002B7B3C">
              <w:rPr>
                <w:rFonts w:ascii="Times New Roman" w:hAnsi="Times New Roman"/>
                <w:sz w:val="20"/>
                <w:szCs w:val="20"/>
              </w:rPr>
              <w:t>, электронной промышленности</w:t>
            </w:r>
          </w:p>
        </w:tc>
      </w:tr>
      <w:tr w:rsidR="00D75D1D" w:rsidRPr="000F6D7E" w:rsidTr="00D75D1D">
        <w:tc>
          <w:tcPr>
            <w:tcW w:w="675" w:type="dxa"/>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Строительная промышленность</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6.6</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r w:rsidRPr="000F6D7E">
              <w:rPr>
                <w:rFonts w:ascii="Times New Roman" w:hAnsi="Times New Roman"/>
                <w:sz w:val="20"/>
                <w:szCs w:val="20"/>
              </w:rPr>
              <w:t xml:space="preserve">6.6 -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w:t>
            </w:r>
            <w:r w:rsidRPr="000F6D7E">
              <w:rPr>
                <w:rFonts w:ascii="Times New Roman" w:hAnsi="Times New Roman"/>
                <w:sz w:val="20"/>
                <w:szCs w:val="20"/>
              </w:rPr>
              <w:lastRenderedPageBreak/>
              <w:t>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14</w:t>
            </w:r>
          </w:p>
        </w:tc>
        <w:tc>
          <w:tcPr>
            <w:tcW w:w="1985" w:type="dxa"/>
            <w:shd w:val="clear" w:color="auto" w:fill="auto"/>
            <w:vAlign w:val="center"/>
          </w:tcPr>
          <w:p w:rsidR="00D75D1D" w:rsidRPr="00481FA6" w:rsidRDefault="00D75D1D" w:rsidP="00D75D1D">
            <w:pPr>
              <w:spacing w:line="240" w:lineRule="auto"/>
              <w:ind w:right="-108" w:hanging="108"/>
              <w:rPr>
                <w:rFonts w:ascii="Times New Roman" w:hAnsi="Times New Roman"/>
                <w:sz w:val="20"/>
                <w:szCs w:val="20"/>
              </w:rPr>
            </w:pPr>
            <w:r w:rsidRPr="00481FA6">
              <w:rPr>
                <w:rFonts w:ascii="Times New Roman" w:eastAsia="Times New Roman" w:hAnsi="Times New Roman"/>
                <w:sz w:val="20"/>
                <w:szCs w:val="20"/>
              </w:rPr>
              <w:t>Предпринимательство</w:t>
            </w:r>
          </w:p>
        </w:tc>
        <w:tc>
          <w:tcPr>
            <w:tcW w:w="709" w:type="dxa"/>
            <w:shd w:val="clear" w:color="auto" w:fill="auto"/>
            <w:vAlign w:val="center"/>
          </w:tcPr>
          <w:p w:rsidR="00D75D1D" w:rsidRPr="00481FA6" w:rsidRDefault="00D75D1D" w:rsidP="00D75D1D">
            <w:pPr>
              <w:spacing w:line="240" w:lineRule="auto"/>
              <w:rPr>
                <w:rFonts w:ascii="Times New Roman" w:hAnsi="Times New Roman"/>
                <w:sz w:val="20"/>
                <w:szCs w:val="20"/>
              </w:rPr>
            </w:pPr>
            <w:r w:rsidRPr="00481FA6">
              <w:rPr>
                <w:rFonts w:ascii="Times New Roman" w:eastAsia="Times New Roman" w:hAnsi="Times New Roman"/>
                <w:sz w:val="20"/>
                <w:szCs w:val="20"/>
              </w:rPr>
              <w:t>4.0</w:t>
            </w:r>
          </w:p>
        </w:tc>
        <w:tc>
          <w:tcPr>
            <w:tcW w:w="6520" w:type="dxa"/>
            <w:shd w:val="clear" w:color="auto" w:fill="auto"/>
            <w:vAlign w:val="center"/>
          </w:tcPr>
          <w:p w:rsidR="00D75D1D" w:rsidRPr="00481FA6" w:rsidRDefault="00D75D1D" w:rsidP="00D75D1D">
            <w:pPr>
              <w:widowControl w:val="0"/>
              <w:spacing w:line="240" w:lineRule="auto"/>
              <w:jc w:val="both"/>
              <w:rPr>
                <w:rFonts w:ascii="Times New Roman" w:hAnsi="Times New Roman"/>
                <w:sz w:val="20"/>
                <w:szCs w:val="20"/>
              </w:rPr>
            </w:pPr>
            <w:r w:rsidRPr="00481FA6">
              <w:rPr>
                <w:rFonts w:ascii="Times New Roman" w:eastAsia="Times New Roman" w:hAnsi="Times New Roman"/>
                <w:sz w:val="20"/>
                <w:szCs w:val="20"/>
              </w:rPr>
              <w:t>4.0 -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4.1-4.10</w:t>
            </w:r>
          </w:p>
        </w:tc>
      </w:tr>
      <w:tr w:rsidR="00D75D1D" w:rsidRPr="000F6D7E" w:rsidTr="00D75D1D">
        <w:tc>
          <w:tcPr>
            <w:tcW w:w="9889" w:type="dxa"/>
            <w:gridSpan w:val="4"/>
            <w:shd w:val="clear" w:color="auto" w:fill="auto"/>
            <w:vAlign w:val="center"/>
          </w:tcPr>
          <w:p w:rsidR="00D75D1D" w:rsidRPr="000F6D7E"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15</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Коммунальное обслуживание</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3.1</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proofErr w:type="gramStart"/>
            <w:r w:rsidRPr="000F6D7E">
              <w:rPr>
                <w:rFonts w:ascii="Times New Roman" w:hAnsi="Times New Roman"/>
                <w:sz w:val="20"/>
                <w:szCs w:val="20"/>
              </w:rPr>
              <w:t>3.1 - </w:t>
            </w:r>
            <w:r w:rsidRPr="00251A9D">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251A9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0F6D7E"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1985"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Склады</w:t>
            </w:r>
            <w:r>
              <w:rPr>
                <w:rFonts w:ascii="Times New Roman" w:hAnsi="Times New Roman"/>
                <w:sz w:val="20"/>
                <w:szCs w:val="20"/>
              </w:rPr>
              <w:t>***</w:t>
            </w:r>
          </w:p>
        </w:tc>
        <w:tc>
          <w:tcPr>
            <w:tcW w:w="709" w:type="dxa"/>
            <w:shd w:val="clear" w:color="auto" w:fill="auto"/>
            <w:vAlign w:val="center"/>
          </w:tcPr>
          <w:p w:rsidR="00D75D1D" w:rsidRPr="000F6D7E" w:rsidRDefault="00D75D1D" w:rsidP="00D75D1D">
            <w:pPr>
              <w:spacing w:line="240" w:lineRule="auto"/>
              <w:rPr>
                <w:rFonts w:ascii="Times New Roman" w:hAnsi="Times New Roman"/>
                <w:sz w:val="20"/>
                <w:szCs w:val="20"/>
              </w:rPr>
            </w:pPr>
            <w:r w:rsidRPr="000F6D7E">
              <w:rPr>
                <w:rFonts w:ascii="Times New Roman" w:hAnsi="Times New Roman"/>
                <w:sz w:val="20"/>
                <w:szCs w:val="20"/>
              </w:rPr>
              <w:t>6.9</w:t>
            </w:r>
          </w:p>
        </w:tc>
        <w:tc>
          <w:tcPr>
            <w:tcW w:w="6520" w:type="dxa"/>
            <w:shd w:val="clear" w:color="auto" w:fill="auto"/>
            <w:vAlign w:val="center"/>
          </w:tcPr>
          <w:p w:rsidR="00D75D1D" w:rsidRPr="000F6D7E" w:rsidRDefault="00D75D1D" w:rsidP="00D75D1D">
            <w:pPr>
              <w:spacing w:line="240" w:lineRule="auto"/>
              <w:jc w:val="both"/>
              <w:rPr>
                <w:rFonts w:ascii="Times New Roman" w:hAnsi="Times New Roman"/>
                <w:sz w:val="20"/>
                <w:szCs w:val="20"/>
              </w:rPr>
            </w:pPr>
            <w:proofErr w:type="gramStart"/>
            <w:r w:rsidRPr="000F6D7E">
              <w:rPr>
                <w:rFonts w:ascii="Times New Roman" w:hAnsi="Times New Roman"/>
                <w:sz w:val="20"/>
                <w:szCs w:val="20"/>
              </w:rPr>
              <w:t>6.9 - 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D75D1D" w:rsidRDefault="00D75D1D" w:rsidP="00D75D1D">
      <w:pPr>
        <w:widowControl w:val="0"/>
        <w:spacing w:line="240" w:lineRule="auto"/>
        <w:ind w:firstLine="709"/>
        <w:jc w:val="both"/>
        <w:rPr>
          <w:rFonts w:ascii="Times New Roman" w:hAnsi="Times New Roman"/>
          <w:b/>
          <w:sz w:val="20"/>
          <w:szCs w:val="20"/>
        </w:rPr>
      </w:pPr>
    </w:p>
    <w:p w:rsidR="00D75D1D" w:rsidRPr="00F961F9" w:rsidRDefault="00D75D1D" w:rsidP="00D75D1D">
      <w:pPr>
        <w:widowControl w:val="0"/>
        <w:spacing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 xml:space="preserve">1) предельные (минимальные и (или) максимальные) размеры земельных участков, в том числе их площадь – не устанавливаются; </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3) предельное количество этажей или предельную высоту зданий, строений, сооружений – не устанавливаются;</w:t>
      </w:r>
    </w:p>
    <w:p w:rsidR="00D75D1D" w:rsidRPr="00D56812" w:rsidRDefault="00D75D1D" w:rsidP="00D75D1D">
      <w:pPr>
        <w:widowControl w:val="0"/>
        <w:ind w:firstLine="709"/>
        <w:jc w:val="both"/>
        <w:rPr>
          <w:rFonts w:ascii="Times New Roman" w:hAnsi="Times New Roman"/>
          <w:b/>
          <w:sz w:val="24"/>
          <w:szCs w:val="24"/>
        </w:rPr>
      </w:pPr>
      <w:r w:rsidRPr="00D56812">
        <w:rPr>
          <w:rFonts w:ascii="Times New Roman" w:hAnsi="Times New Roman"/>
          <w:b/>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63" w:name="_Toc286828620"/>
      <w:bookmarkStart w:id="164" w:name="_Toc289863730"/>
      <w:r>
        <w:rPr>
          <w:rFonts w:ascii="Times New Roman" w:hAnsi="Times New Roman"/>
          <w:b/>
          <w:sz w:val="24"/>
          <w:szCs w:val="24"/>
        </w:rPr>
        <w:t>Статья 10.</w:t>
      </w:r>
      <w:r w:rsidR="00A6465B">
        <w:rPr>
          <w:rFonts w:ascii="Times New Roman" w:hAnsi="Times New Roman"/>
          <w:b/>
          <w:sz w:val="24"/>
          <w:szCs w:val="24"/>
        </w:rPr>
        <w:t>5</w:t>
      </w:r>
      <w:r>
        <w:rPr>
          <w:rFonts w:ascii="Times New Roman" w:hAnsi="Times New Roman"/>
          <w:b/>
          <w:sz w:val="24"/>
          <w:szCs w:val="24"/>
        </w:rPr>
        <w:t>. </w:t>
      </w:r>
      <w:bookmarkEnd w:id="163"/>
      <w:bookmarkEnd w:id="164"/>
      <w:r w:rsidRPr="005D1B60">
        <w:rPr>
          <w:rFonts w:ascii="Times New Roman" w:hAnsi="Times New Roman"/>
          <w:b/>
          <w:sz w:val="24"/>
          <w:szCs w:val="24"/>
        </w:rPr>
        <w:t>Градостроительный регламент зоны сельскохозяйственн</w:t>
      </w:r>
      <w:r>
        <w:rPr>
          <w:rFonts w:ascii="Times New Roman" w:hAnsi="Times New Roman"/>
          <w:b/>
          <w:sz w:val="24"/>
          <w:szCs w:val="24"/>
        </w:rPr>
        <w:t>ого использования.</w:t>
      </w:r>
    </w:p>
    <w:p w:rsidR="00D75D1D" w:rsidRPr="005D1B60"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для </w:t>
      </w:r>
      <w:r w:rsidRPr="005D1B60">
        <w:rPr>
          <w:rFonts w:ascii="Times New Roman" w:hAnsi="Times New Roman"/>
          <w:b/>
          <w:sz w:val="24"/>
          <w:szCs w:val="24"/>
        </w:rPr>
        <w:t>зоны сельскохозяйственных угодий</w:t>
      </w:r>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Код обозначен</w:t>
      </w:r>
      <w:r>
        <w:rPr>
          <w:rFonts w:ascii="Times New Roman" w:hAnsi="Times New Roman"/>
          <w:sz w:val="24"/>
          <w:szCs w:val="24"/>
        </w:rPr>
        <w:t>ия зоны на карте (схеме) – СХ</w:t>
      </w:r>
      <w:proofErr w:type="gramStart"/>
      <w:r>
        <w:rPr>
          <w:rFonts w:ascii="Times New Roman" w:hAnsi="Times New Roman"/>
          <w:sz w:val="24"/>
          <w:szCs w:val="24"/>
        </w:rPr>
        <w:t>1</w:t>
      </w:r>
      <w:proofErr w:type="gramEnd"/>
      <w:r>
        <w:rPr>
          <w:rFonts w:ascii="Times New Roman" w:hAnsi="Times New Roman"/>
          <w:sz w:val="24"/>
          <w:szCs w:val="24"/>
        </w:rPr>
        <w:t>.</w:t>
      </w:r>
    </w:p>
    <w:p w:rsidR="00D75D1D" w:rsidRPr="00A33896" w:rsidRDefault="00D75D1D" w:rsidP="00D75D1D">
      <w:pPr>
        <w:tabs>
          <w:tab w:val="left" w:pos="561"/>
        </w:tabs>
        <w:spacing w:line="240" w:lineRule="auto"/>
        <w:ind w:firstLine="709"/>
        <w:jc w:val="both"/>
        <w:rPr>
          <w:rFonts w:ascii="Times New Roman" w:hAnsi="Times New Roman"/>
          <w:sz w:val="24"/>
          <w:szCs w:val="24"/>
        </w:rPr>
      </w:pPr>
      <w:r w:rsidRPr="00A33896">
        <w:rPr>
          <w:rFonts w:ascii="Times New Roman" w:hAnsi="Times New Roman"/>
          <w:sz w:val="24"/>
          <w:szCs w:val="24"/>
        </w:rPr>
        <w:t>Цель выделения зоны - Ведение сельского хозяйства.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r w:rsidRPr="00D33DEB">
        <w:rPr>
          <w:rFonts w:ascii="Times New Roman" w:eastAsia="SimSun" w:hAnsi="Times New Roman"/>
          <w:color w:val="000000"/>
          <w:sz w:val="24"/>
          <w:szCs w:val="24"/>
          <w:lang w:eastAsia="zh-CN"/>
        </w:rPr>
        <w:t xml:space="preserve">Градостроительные регламенты не </w:t>
      </w:r>
      <w:r w:rsidRPr="001D2BDA">
        <w:rPr>
          <w:rFonts w:ascii="Times New Roman" w:hAnsi="Times New Roman"/>
          <w:sz w:val="24"/>
          <w:szCs w:val="24"/>
        </w:rPr>
        <w:t>устанавливаются для сельскохозяйственных угодий в составе земель сельскохозяйственного назначения</w:t>
      </w:r>
      <w:r>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5D1B60">
        <w:rPr>
          <w:rFonts w:ascii="Times New Roman" w:hAnsi="Times New Roman"/>
          <w:b/>
          <w:sz w:val="24"/>
          <w:szCs w:val="24"/>
        </w:rPr>
        <w:t>Градостроительный регламент зоны сельскохозяйственн</w:t>
      </w:r>
      <w:r>
        <w:rPr>
          <w:rFonts w:ascii="Times New Roman" w:hAnsi="Times New Roman"/>
          <w:b/>
          <w:sz w:val="24"/>
          <w:szCs w:val="24"/>
        </w:rPr>
        <w:t>ого использования СХ-2.</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Pr="004D37D3" w:rsidRDefault="00D75D1D" w:rsidP="00D75D1D">
      <w:pPr>
        <w:widowControl w:val="0"/>
        <w:autoSpaceDE w:val="0"/>
        <w:spacing w:line="240" w:lineRule="auto"/>
        <w:ind w:firstLine="709"/>
        <w:jc w:val="both"/>
        <w:rPr>
          <w:rFonts w:ascii="Times New Roman" w:hAnsi="Times New Roman"/>
          <w:sz w:val="24"/>
          <w:szCs w:val="24"/>
        </w:rPr>
      </w:pPr>
      <w:r>
        <w:rPr>
          <w:rFonts w:ascii="Times New Roman" w:hAnsi="Times New Roman"/>
          <w:sz w:val="24"/>
          <w:szCs w:val="24"/>
        </w:rPr>
        <w:t>С</w:t>
      </w:r>
      <w:r w:rsidRPr="004D37D3">
        <w:rPr>
          <w:rFonts w:ascii="Times New Roman" w:hAnsi="Times New Roman"/>
          <w:sz w:val="24"/>
          <w:szCs w:val="24"/>
        </w:rPr>
        <w:t xml:space="preserve">троительство зданий и сооружений в </w:t>
      </w:r>
      <w:r w:rsidRPr="00DA1C5E">
        <w:rPr>
          <w:rFonts w:ascii="Times New Roman" w:hAnsi="Times New Roman"/>
          <w:sz w:val="24"/>
          <w:szCs w:val="24"/>
        </w:rPr>
        <w:t>зоне СХ</w:t>
      </w:r>
      <w:proofErr w:type="gramStart"/>
      <w:r w:rsidRPr="00DA1C5E">
        <w:rPr>
          <w:rFonts w:ascii="Times New Roman" w:hAnsi="Times New Roman"/>
          <w:sz w:val="24"/>
          <w:szCs w:val="24"/>
        </w:rPr>
        <w:t>2</w:t>
      </w:r>
      <w:proofErr w:type="gramEnd"/>
      <w:r w:rsidRPr="004D37D3">
        <w:rPr>
          <w:rFonts w:ascii="Times New Roman" w:hAnsi="Times New Roman"/>
          <w:sz w:val="24"/>
          <w:szCs w:val="24"/>
        </w:rPr>
        <w:t xml:space="preserve"> должно осуществляться в соответствии с проектами организации территории подсобных хозяйств, садово-огородных и дачных участков;</w:t>
      </w:r>
    </w:p>
    <w:p w:rsidR="00D75D1D" w:rsidRPr="004D37D3" w:rsidRDefault="00D75D1D" w:rsidP="00D75D1D">
      <w:pPr>
        <w:widowControl w:val="0"/>
        <w:autoSpaceDE w:val="0"/>
        <w:spacing w:line="240" w:lineRule="auto"/>
        <w:ind w:firstLine="709"/>
        <w:jc w:val="both"/>
        <w:rPr>
          <w:rFonts w:ascii="Times New Roman" w:hAnsi="Times New Roman"/>
          <w:sz w:val="24"/>
          <w:szCs w:val="24"/>
        </w:rPr>
      </w:pPr>
      <w:r w:rsidRPr="004D37D3">
        <w:rPr>
          <w:rFonts w:ascii="Times New Roman" w:hAnsi="Times New Roman"/>
          <w:sz w:val="24"/>
          <w:szCs w:val="24"/>
        </w:rPr>
        <w:t>ограждения земельных участков должны быть не выше 1,8 метра. Ограждения, расположенные на границе смежных земельных участков, должны быть решетчатыми или сетчатыми (прозрачными - исключающими затенение соседнего участка). Устройство глухих (непрозрачных) ограждений допускается при взаимном согласии владельцев соседних земельных участков;</w:t>
      </w:r>
    </w:p>
    <w:p w:rsidR="00D75D1D" w:rsidRPr="004D37D3" w:rsidRDefault="00D75D1D" w:rsidP="00D75D1D">
      <w:pPr>
        <w:widowControl w:val="0"/>
        <w:autoSpaceDE w:val="0"/>
        <w:spacing w:line="240" w:lineRule="auto"/>
        <w:ind w:firstLine="539"/>
        <w:jc w:val="both"/>
        <w:rPr>
          <w:rFonts w:ascii="Times New Roman" w:hAnsi="Times New Roman"/>
          <w:sz w:val="24"/>
          <w:szCs w:val="24"/>
        </w:rPr>
      </w:pPr>
      <w:r w:rsidRPr="004D37D3">
        <w:rPr>
          <w:rFonts w:ascii="Times New Roman" w:hAnsi="Times New Roman"/>
          <w:sz w:val="24"/>
          <w:szCs w:val="24"/>
        </w:rPr>
        <w:t>Размещение садоводческих объединений граждан запрещается в санитарно-защитных зонах промышленных предприятий. Расстояние от застройки до лесных массивов не должно быть менее 15 м.</w:t>
      </w:r>
    </w:p>
    <w:p w:rsidR="00D75D1D" w:rsidRDefault="00D75D1D" w:rsidP="00D75D1D">
      <w:pPr>
        <w:widowControl w:val="0"/>
        <w:autoSpaceDE w:val="0"/>
        <w:spacing w:line="240" w:lineRule="auto"/>
        <w:ind w:firstLine="539"/>
        <w:jc w:val="both"/>
        <w:rPr>
          <w:rFonts w:ascii="Times New Roman" w:hAnsi="Times New Roman"/>
          <w:sz w:val="24"/>
          <w:szCs w:val="24"/>
        </w:rPr>
      </w:pPr>
      <w:r w:rsidRPr="004D37D3">
        <w:rPr>
          <w:rFonts w:ascii="Times New Roman" w:hAnsi="Times New Roman"/>
          <w:sz w:val="24"/>
          <w:szCs w:val="24"/>
        </w:rPr>
        <w:t>Ширина в красных линиях должна быть для улиц - не менее 15м, для проездов – не менее 9 м.</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зон</w:t>
      </w:r>
      <w:r>
        <w:rPr>
          <w:rFonts w:ascii="Times New Roman" w:hAnsi="Times New Roman"/>
          <w:b/>
          <w:sz w:val="24"/>
          <w:szCs w:val="24"/>
        </w:rPr>
        <w:t>ы</w:t>
      </w:r>
      <w:r w:rsidRPr="005D1B60">
        <w:rPr>
          <w:rFonts w:ascii="Times New Roman" w:hAnsi="Times New Roman"/>
          <w:b/>
          <w:sz w:val="24"/>
          <w:szCs w:val="24"/>
        </w:rPr>
        <w:t xml:space="preserve"> занят</w:t>
      </w:r>
      <w:r>
        <w:rPr>
          <w:rFonts w:ascii="Times New Roman" w:hAnsi="Times New Roman"/>
          <w:b/>
          <w:sz w:val="24"/>
          <w:szCs w:val="24"/>
        </w:rPr>
        <w:t>ой</w:t>
      </w:r>
      <w:r w:rsidRPr="005D1B60">
        <w:rPr>
          <w:rFonts w:ascii="Times New Roman" w:hAnsi="Times New Roman"/>
          <w:b/>
          <w:sz w:val="24"/>
          <w:szCs w:val="24"/>
        </w:rPr>
        <w:t xml:space="preserve"> объектами сельскохозяйственного </w:t>
      </w:r>
      <w:r>
        <w:rPr>
          <w:rFonts w:ascii="Times New Roman" w:hAnsi="Times New Roman"/>
          <w:b/>
          <w:sz w:val="24"/>
          <w:szCs w:val="24"/>
        </w:rPr>
        <w:t>назначения.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СХ</w:t>
      </w:r>
      <w:proofErr w:type="gramStart"/>
      <w:r>
        <w:rPr>
          <w:rFonts w:ascii="Times New Roman" w:hAnsi="Times New Roman"/>
          <w:sz w:val="24"/>
          <w:szCs w:val="24"/>
        </w:rPr>
        <w:t>2</w:t>
      </w:r>
      <w:proofErr w:type="gramEnd"/>
      <w:r>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991"/>
        <w:gridCol w:w="627"/>
        <w:gridCol w:w="6602"/>
      </w:tblGrid>
      <w:tr w:rsidR="00D75D1D" w:rsidRPr="004D37D3" w:rsidTr="00D75D1D">
        <w:tc>
          <w:tcPr>
            <w:tcW w:w="9781" w:type="dxa"/>
            <w:gridSpan w:val="4"/>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br w:type="page"/>
            </w:r>
            <w:r w:rsidRPr="004D37D3">
              <w:rPr>
                <w:rFonts w:ascii="Times New Roman" w:hAnsi="Times New Roman"/>
                <w:sz w:val="20"/>
                <w:szCs w:val="20"/>
              </w:rPr>
              <w:br w:type="page"/>
            </w:r>
            <w:r w:rsidRPr="004D37D3">
              <w:rPr>
                <w:rFonts w:ascii="Times New Roman" w:hAnsi="Times New Roman"/>
                <w:b/>
                <w:sz w:val="20"/>
                <w:szCs w:val="20"/>
              </w:rPr>
              <w:t>СХ</w:t>
            </w:r>
            <w:proofErr w:type="gramStart"/>
            <w:r>
              <w:rPr>
                <w:rFonts w:ascii="Times New Roman" w:hAnsi="Times New Roman"/>
                <w:b/>
                <w:sz w:val="20"/>
                <w:szCs w:val="20"/>
              </w:rPr>
              <w:t>2</w:t>
            </w:r>
            <w:proofErr w:type="gramEnd"/>
            <w:r w:rsidRPr="004D37D3">
              <w:rPr>
                <w:rFonts w:ascii="Times New Roman" w:hAnsi="Times New Roman"/>
                <w:b/>
                <w:sz w:val="20"/>
                <w:szCs w:val="20"/>
              </w:rPr>
              <w:t xml:space="preserve"> – зона занятая объектами сельскохозяйственного </w:t>
            </w:r>
            <w:r>
              <w:rPr>
                <w:rFonts w:ascii="Times New Roman" w:hAnsi="Times New Roman"/>
                <w:b/>
                <w:sz w:val="20"/>
                <w:szCs w:val="20"/>
              </w:rPr>
              <w:t>назначения</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 xml:space="preserve">№ </w:t>
            </w:r>
            <w:proofErr w:type="spellStart"/>
            <w:proofErr w:type="gramStart"/>
            <w:r w:rsidRPr="004D37D3">
              <w:rPr>
                <w:rFonts w:ascii="Times New Roman" w:hAnsi="Times New Roman"/>
                <w:b/>
                <w:sz w:val="20"/>
                <w:szCs w:val="20"/>
              </w:rPr>
              <w:t>п</w:t>
            </w:r>
            <w:proofErr w:type="spellEnd"/>
            <w:proofErr w:type="gramEnd"/>
            <w:r w:rsidRPr="004D37D3">
              <w:rPr>
                <w:rFonts w:ascii="Times New Roman" w:hAnsi="Times New Roman"/>
                <w:b/>
                <w:sz w:val="20"/>
                <w:szCs w:val="20"/>
              </w:rPr>
              <w:t>/</w:t>
            </w:r>
            <w:proofErr w:type="spellStart"/>
            <w:r w:rsidRPr="004D37D3">
              <w:rPr>
                <w:rFonts w:ascii="Times New Roman" w:hAnsi="Times New Roman"/>
                <w:b/>
                <w:sz w:val="20"/>
                <w:szCs w:val="20"/>
              </w:rPr>
              <w:t>п</w:t>
            </w:r>
            <w:proofErr w:type="spellEnd"/>
          </w:p>
        </w:tc>
        <w:tc>
          <w:tcPr>
            <w:tcW w:w="1991"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Код</w:t>
            </w:r>
          </w:p>
        </w:tc>
        <w:tc>
          <w:tcPr>
            <w:tcW w:w="6602"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Описание вида разрешенного использования</w:t>
            </w:r>
          </w:p>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земельного участка</w:t>
            </w:r>
          </w:p>
        </w:tc>
      </w:tr>
      <w:tr w:rsidR="00D75D1D" w:rsidRPr="004D37D3" w:rsidTr="00D75D1D">
        <w:tc>
          <w:tcPr>
            <w:tcW w:w="9781" w:type="dxa"/>
            <w:gridSpan w:val="4"/>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Основные виды разрешенного использования</w:t>
            </w:r>
          </w:p>
        </w:tc>
      </w:tr>
      <w:tr w:rsidR="00D75D1D" w:rsidRPr="004D37D3" w:rsidTr="00D75D1D">
        <w:trPr>
          <w:trHeight w:val="824"/>
        </w:trPr>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w:t>
            </w:r>
          </w:p>
        </w:tc>
        <w:tc>
          <w:tcPr>
            <w:tcW w:w="1991" w:type="dxa"/>
            <w:shd w:val="clear" w:color="auto" w:fill="auto"/>
            <w:vAlign w:val="center"/>
          </w:tcPr>
          <w:p w:rsidR="00D75D1D" w:rsidRPr="00B171FD" w:rsidRDefault="00D75D1D" w:rsidP="00D75D1D">
            <w:pPr>
              <w:pStyle w:val="aff0"/>
              <w:jc w:val="center"/>
              <w:rPr>
                <w:sz w:val="20"/>
                <w:szCs w:val="20"/>
              </w:rPr>
            </w:pPr>
            <w:r w:rsidRPr="00B171FD">
              <w:rPr>
                <w:sz w:val="20"/>
                <w:szCs w:val="20"/>
              </w:rPr>
              <w:t>Ведение дачного хозяйства</w:t>
            </w:r>
            <w:r>
              <w:rPr>
                <w:sz w:val="20"/>
                <w:szCs w:val="20"/>
              </w:rPr>
              <w:t>**</w:t>
            </w:r>
          </w:p>
        </w:tc>
        <w:tc>
          <w:tcPr>
            <w:tcW w:w="627" w:type="dxa"/>
            <w:shd w:val="clear" w:color="auto" w:fill="auto"/>
            <w:vAlign w:val="center"/>
          </w:tcPr>
          <w:p w:rsidR="00D75D1D" w:rsidRPr="004D37D3" w:rsidRDefault="00D75D1D" w:rsidP="00D75D1D">
            <w:pPr>
              <w:rPr>
                <w:rFonts w:ascii="Times New Roman" w:hAnsi="Times New Roman"/>
                <w:sz w:val="20"/>
                <w:szCs w:val="20"/>
              </w:rPr>
            </w:pPr>
            <w:r>
              <w:rPr>
                <w:rFonts w:ascii="Times New Roman" w:hAnsi="Times New Roman"/>
                <w:sz w:val="20"/>
                <w:szCs w:val="20"/>
              </w:rPr>
              <w:t>13</w:t>
            </w:r>
            <w:r w:rsidRPr="004D37D3">
              <w:rPr>
                <w:rFonts w:ascii="Times New Roman" w:hAnsi="Times New Roman"/>
                <w:sz w:val="20"/>
                <w:szCs w:val="20"/>
              </w:rPr>
              <w:t>.</w:t>
            </w:r>
            <w:r>
              <w:rPr>
                <w:rFonts w:ascii="Times New Roman" w:hAnsi="Times New Roman"/>
                <w:sz w:val="20"/>
                <w:szCs w:val="20"/>
              </w:rPr>
              <w:t>3</w:t>
            </w:r>
          </w:p>
        </w:tc>
        <w:tc>
          <w:tcPr>
            <w:tcW w:w="6602" w:type="dxa"/>
            <w:shd w:val="clear" w:color="auto" w:fill="auto"/>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13</w:t>
            </w:r>
            <w:r w:rsidRPr="00B171FD">
              <w:rPr>
                <w:rFonts w:ascii="Times New Roman" w:hAnsi="Times New Roman"/>
                <w:sz w:val="20"/>
                <w:szCs w:val="20"/>
              </w:rPr>
              <w:t>.</w:t>
            </w:r>
            <w:r>
              <w:rPr>
                <w:rFonts w:ascii="Times New Roman" w:hAnsi="Times New Roman"/>
                <w:sz w:val="20"/>
                <w:szCs w:val="20"/>
              </w:rPr>
              <w:t>3 </w:t>
            </w:r>
            <w:r w:rsidRPr="00B171FD">
              <w:rPr>
                <w:rFonts w:ascii="Times New Roman" w:hAnsi="Times New Roman"/>
                <w:sz w:val="20"/>
                <w:szCs w:val="20"/>
              </w:rPr>
              <w:t>- </w:t>
            </w:r>
            <w:r w:rsidRPr="00B171FD">
              <w:rPr>
                <w:rFonts w:ascii="Times New Roman" w:eastAsia="Times New Roman" w:hAnsi="Times New Roman"/>
                <w:sz w:val="20"/>
                <w:szCs w:val="20"/>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eastAsia="Times New Roman" w:hAnsi="Times New Roman"/>
                <w:sz w:val="20"/>
                <w:szCs w:val="20"/>
              </w:rPr>
              <w:t xml:space="preserve"> </w:t>
            </w:r>
            <w:r w:rsidRPr="00B171FD">
              <w:rPr>
                <w:rFonts w:ascii="Times New Roman" w:eastAsia="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eastAsia="Times New Roman" w:hAnsi="Times New Roman"/>
                <w:sz w:val="20"/>
                <w:szCs w:val="20"/>
              </w:rPr>
              <w:t xml:space="preserve"> </w:t>
            </w:r>
            <w:r w:rsidRPr="00B171FD">
              <w:rPr>
                <w:rFonts w:ascii="Times New Roman" w:eastAsia="Times New Roman" w:hAnsi="Times New Roman"/>
                <w:sz w:val="20"/>
                <w:szCs w:val="20"/>
              </w:rPr>
              <w:t>размещение хозяйственных строений и сооружений</w:t>
            </w:r>
          </w:p>
        </w:tc>
      </w:tr>
      <w:tr w:rsidR="00D75D1D" w:rsidRPr="004D37D3" w:rsidTr="00D75D1D">
        <w:trPr>
          <w:trHeight w:val="824"/>
        </w:trPr>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2</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Животноводство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1.7</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w:t>
            </w:r>
            <w:r w:rsidRPr="004D37D3">
              <w:rPr>
                <w:rFonts w:ascii="Times New Roman" w:hAnsi="Times New Roman"/>
                <w:sz w:val="20"/>
                <w:szCs w:val="20"/>
              </w:rPr>
              <w:lastRenderedPageBreak/>
              <w:t>содержания и разведения сельскохозяйственных животных, производства, хранения и первичной переработки сельскохозяйственной продукции.</w:t>
            </w:r>
          </w:p>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r>
      <w:tr w:rsidR="00D75D1D" w:rsidRPr="004D37D3" w:rsidTr="00D75D1D">
        <w:trPr>
          <w:trHeight w:val="824"/>
        </w:trPr>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lastRenderedPageBreak/>
              <w:t>3</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Скотоводство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1.8</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proofErr w:type="gramStart"/>
            <w:r w:rsidRPr="004D37D3">
              <w:rPr>
                <w:rFonts w:ascii="Times New Roman" w:hAnsi="Times New Roman"/>
                <w:sz w:val="20"/>
                <w:szCs w:val="20"/>
              </w:rPr>
              <w:t>1.8</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sz w:val="20"/>
                <w:szCs w:val="20"/>
              </w:rPr>
              <w:t xml:space="preserve"> </w:t>
            </w:r>
            <w:r w:rsidRPr="004D37D3">
              <w:rPr>
                <w:rFonts w:ascii="Times New Roman" w:hAnsi="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roofErr w:type="gramEnd"/>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4</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Звероводство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1.9</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1.9</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в неволе ценных пушных зверей;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5</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Птицеводство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1.10</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домашних пород птиц, в том числе водоплавающих;</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6</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Свиноводство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1.11</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1.11</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свиней;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7</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Пчеловодство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1.12</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1.12</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ульев, иных объектов и оборудования, необходимого для пчеловодства и разведениях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8</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Рыбоводство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1.13</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1.13</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 размещение зданий, сооружений, оборудования, необходимых для осуществления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9</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Научное обеспечение сельского хозяйства</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1.14</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1.14 -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r>
              <w:rPr>
                <w:rFonts w:ascii="Times New Roman" w:hAnsi="Times New Roman"/>
                <w:sz w:val="20"/>
                <w:szCs w:val="20"/>
              </w:rPr>
              <w:t xml:space="preserve"> </w:t>
            </w:r>
            <w:r w:rsidRPr="004D37D3">
              <w:rPr>
                <w:rFonts w:ascii="Times New Roman" w:hAnsi="Times New Roman"/>
                <w:sz w:val="20"/>
                <w:szCs w:val="20"/>
              </w:rPr>
              <w:t>размещение коллекций генетических ресурсов растений</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10</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Хранение и переработка сельскохозяйственной продукции</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1.15</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1.15 - 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Ведение личного подсобного хозяйства на полевых участках</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1.16</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1.16 - Производство сельскохозяйственной продукции без права возведения объектов капитального строительства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lastRenderedPageBreak/>
              <w:t>12</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Питомники</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1.17</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rFonts w:ascii="Times New Roman" w:hAnsi="Times New Roman"/>
                <w:sz w:val="20"/>
                <w:szCs w:val="20"/>
              </w:rPr>
              <w:t xml:space="preserve"> </w:t>
            </w:r>
            <w:r w:rsidRPr="004D37D3">
              <w:rPr>
                <w:rFonts w:ascii="Times New Roman" w:hAnsi="Times New Roman"/>
                <w:sz w:val="20"/>
                <w:szCs w:val="20"/>
              </w:rPr>
              <w:t>размещение сооружений, необходимых для указанных видов сельскохозяйственного производства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13</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Обеспечение сельскохозяйственного производства</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1.18</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1.18 -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14</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Склады</w:t>
            </w:r>
            <w:r>
              <w:rPr>
                <w:rFonts w:ascii="Times New Roman" w:hAnsi="Times New Roman"/>
                <w:sz w:val="20"/>
                <w:szCs w:val="20"/>
              </w:rPr>
              <w:t>***</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6.9</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sidRPr="00DA1C5E">
              <w:rPr>
                <w:rFonts w:ascii="Times New Roman" w:hAnsi="Times New Roman"/>
                <w:sz w:val="20"/>
                <w:szCs w:val="20"/>
              </w:rPr>
              <w:t>6.9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237E36">
              <w:rPr>
                <w:rFonts w:ascii="Times New Roman" w:hAnsi="Times New Roman"/>
                <w:sz w:val="20"/>
                <w:szCs w:val="20"/>
              </w:rPr>
              <w:t>комплексов, на которых был создан груз: промышленные базы, склады, погрузочные терминалы</w:t>
            </w:r>
            <w:r w:rsidRPr="00B17AE5">
              <w:rPr>
                <w:rFonts w:ascii="Times New Roman" w:hAnsi="Times New Roman"/>
                <w:sz w:val="20"/>
                <w:szCs w:val="20"/>
              </w:rPr>
              <w:t xml:space="preserve">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15</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Обслуживание автотранспорта</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4.9</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r w:rsidRPr="00DA1C5E">
              <w:rPr>
                <w:rFonts w:ascii="Times New Roman" w:hAnsi="Times New Roman"/>
                <w:sz w:val="20"/>
                <w:szCs w:val="20"/>
              </w:rPr>
              <w:t>4.9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16</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B80AC3">
              <w:rPr>
                <w:rFonts w:ascii="Times New Roman" w:hAnsi="Times New Roman"/>
                <w:sz w:val="20"/>
                <w:szCs w:val="20"/>
              </w:rPr>
              <w:t>4.9.1</w:t>
            </w:r>
          </w:p>
        </w:tc>
        <w:tc>
          <w:tcPr>
            <w:tcW w:w="6602" w:type="dxa"/>
            <w:shd w:val="clear" w:color="auto" w:fill="auto"/>
          </w:tcPr>
          <w:p w:rsidR="00D75D1D" w:rsidRPr="00B80AC3" w:rsidRDefault="00D75D1D" w:rsidP="00D75D1D">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4.9.1 - Размещение автозаправочных станций (бензиновых, газовых);</w:t>
            </w:r>
          </w:p>
          <w:p w:rsidR="00D75D1D" w:rsidRPr="00B80AC3" w:rsidRDefault="00D75D1D" w:rsidP="00D75D1D">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p>
          <w:p w:rsidR="00D75D1D" w:rsidRPr="00B80AC3" w:rsidRDefault="00D75D1D" w:rsidP="00D75D1D">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предоставление гостиничных услуг в качестве придорожного сервиса;</w:t>
            </w:r>
          </w:p>
          <w:p w:rsidR="00D75D1D" w:rsidRPr="00B80AC3" w:rsidRDefault="00D75D1D" w:rsidP="00D75D1D">
            <w:pPr>
              <w:pStyle w:val="ConsPlusNormal"/>
              <w:spacing w:line="256" w:lineRule="auto"/>
              <w:ind w:firstLine="0"/>
              <w:jc w:val="both"/>
              <w:rPr>
                <w:rFonts w:ascii="Times New Roman" w:eastAsia="Calibri" w:hAnsi="Times New Roman" w:cs="Times New Roman"/>
                <w:lang w:eastAsia="en-US"/>
              </w:rPr>
            </w:pP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17</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Растениеводство</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1.1</w:t>
            </w:r>
          </w:p>
        </w:tc>
        <w:tc>
          <w:tcPr>
            <w:tcW w:w="6602" w:type="dxa"/>
            <w:shd w:val="clear" w:color="auto" w:fill="auto"/>
          </w:tcPr>
          <w:p w:rsidR="00D75D1D" w:rsidRPr="00ED5C43" w:rsidRDefault="00D75D1D" w:rsidP="00D75D1D">
            <w:pPr>
              <w:spacing w:line="240" w:lineRule="auto"/>
              <w:jc w:val="both"/>
              <w:rPr>
                <w:rFonts w:ascii="Times New Roman" w:hAnsi="Times New Roman"/>
                <w:sz w:val="20"/>
                <w:szCs w:val="20"/>
              </w:rPr>
            </w:pPr>
            <w:r w:rsidRPr="00DA1C5E">
              <w:rPr>
                <w:rFonts w:ascii="Times New Roman" w:hAnsi="Times New Roman"/>
                <w:sz w:val="20"/>
                <w:szCs w:val="20"/>
              </w:rPr>
              <w:t>1.1</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DA1C5E">
              <w:rPr>
                <w:rFonts w:ascii="Times New Roman" w:hAnsi="Times New Roman"/>
                <w:sz w:val="20"/>
                <w:szCs w:val="20"/>
              </w:rPr>
              <w:t>Осуществление хозяйственной деятельности, связанной с выращиванием сельскохозяйственных культур.</w:t>
            </w:r>
            <w:r>
              <w:rPr>
                <w:rFonts w:ascii="Times New Roman" w:hAnsi="Times New Roman"/>
                <w:sz w:val="20"/>
                <w:szCs w:val="20"/>
              </w:rPr>
              <w:t xml:space="preserve"> </w:t>
            </w:r>
            <w:r w:rsidRPr="00DA1C5E">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1991"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Ведение огородничества</w:t>
            </w:r>
          </w:p>
        </w:tc>
        <w:tc>
          <w:tcPr>
            <w:tcW w:w="627" w:type="dxa"/>
            <w:shd w:val="clear" w:color="auto" w:fill="auto"/>
            <w:vAlign w:val="center"/>
          </w:tcPr>
          <w:p w:rsidR="00D75D1D" w:rsidRPr="00165976" w:rsidRDefault="00D75D1D" w:rsidP="00D75D1D">
            <w:pPr>
              <w:spacing w:line="240" w:lineRule="auto"/>
              <w:rPr>
                <w:rFonts w:ascii="Times New Roman" w:hAnsi="Times New Roman"/>
              </w:rPr>
            </w:pPr>
            <w:r w:rsidRPr="00165976">
              <w:rPr>
                <w:rFonts w:ascii="Times New Roman" w:eastAsia="Times New Roman" w:hAnsi="Times New Roman"/>
              </w:rPr>
              <w:t>13.1</w:t>
            </w:r>
          </w:p>
        </w:tc>
        <w:tc>
          <w:tcPr>
            <w:tcW w:w="6602" w:type="dxa"/>
            <w:shd w:val="clear" w:color="auto" w:fill="auto"/>
            <w:vAlign w:val="center"/>
          </w:tcPr>
          <w:p w:rsidR="00D75D1D" w:rsidRPr="001D2BDA" w:rsidRDefault="00D75D1D" w:rsidP="00D75D1D">
            <w:pPr>
              <w:spacing w:line="240" w:lineRule="auto"/>
              <w:jc w:val="both"/>
              <w:rPr>
                <w:rFonts w:ascii="Times New Roman" w:eastAsia="Times New Roman" w:hAnsi="Times New Roman"/>
                <w:sz w:val="20"/>
                <w:szCs w:val="20"/>
              </w:rPr>
            </w:pPr>
            <w:r w:rsidRPr="001D2BDA">
              <w:rPr>
                <w:rFonts w:ascii="Times New Roman" w:eastAsia="Times New Roman" w:hAnsi="Times New Roman"/>
                <w:sz w:val="20"/>
                <w:szCs w:val="20"/>
              </w:rPr>
              <w:t>13.1 - 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eastAsia="Times New Roman" w:hAnsi="Times New Roman"/>
                <w:sz w:val="20"/>
                <w:szCs w:val="20"/>
              </w:rPr>
              <w:t xml:space="preserve"> </w:t>
            </w:r>
            <w:r w:rsidRPr="001D2BDA">
              <w:rPr>
                <w:rFonts w:ascii="Times New Roman" w:hAnsi="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r w:rsidRPr="00165976">
              <w:rPr>
                <w:rFonts w:ascii="Times New Roman" w:hAnsi="Times New Roman"/>
              </w:rPr>
              <w:t xml:space="preserve"> сельскохозяйственной продукции</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1991"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Ведение садоводства</w:t>
            </w:r>
          </w:p>
        </w:tc>
        <w:tc>
          <w:tcPr>
            <w:tcW w:w="627"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13.2</w:t>
            </w:r>
          </w:p>
        </w:tc>
        <w:tc>
          <w:tcPr>
            <w:tcW w:w="6602" w:type="dxa"/>
            <w:shd w:val="clear" w:color="auto" w:fill="auto"/>
            <w:vAlign w:val="center"/>
          </w:tcPr>
          <w:p w:rsidR="00D75D1D" w:rsidRPr="0006070D" w:rsidRDefault="00D75D1D" w:rsidP="00D75D1D">
            <w:pPr>
              <w:spacing w:line="240" w:lineRule="auto"/>
              <w:jc w:val="both"/>
              <w:rPr>
                <w:rFonts w:ascii="Times New Roman" w:eastAsia="Times New Roman" w:hAnsi="Times New Roman"/>
                <w:sz w:val="20"/>
                <w:szCs w:val="20"/>
              </w:rPr>
            </w:pPr>
            <w:r w:rsidRPr="0006070D">
              <w:rPr>
                <w:rFonts w:ascii="Times New Roman" w:eastAsia="Times New Roman" w:hAnsi="Times New Roman"/>
                <w:sz w:val="20"/>
                <w:szCs w:val="20"/>
              </w:rPr>
              <w:t xml:space="preserve">13.2 -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w:t>
            </w:r>
            <w:r w:rsidRPr="0006070D">
              <w:rPr>
                <w:rFonts w:ascii="Times New Roman" w:hAnsi="Times New Roman"/>
                <w:sz w:val="20"/>
                <w:szCs w:val="20"/>
              </w:rPr>
              <w:t>размещение хозяйственных строений и сооружений</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20</w:t>
            </w:r>
          </w:p>
        </w:tc>
        <w:tc>
          <w:tcPr>
            <w:tcW w:w="1991" w:type="dxa"/>
            <w:shd w:val="clear" w:color="auto" w:fill="auto"/>
            <w:vAlign w:val="center"/>
          </w:tcPr>
          <w:p w:rsidR="00D75D1D" w:rsidRPr="009B261C" w:rsidRDefault="00D75D1D" w:rsidP="00D75D1D">
            <w:pPr>
              <w:spacing w:line="240" w:lineRule="auto"/>
              <w:rPr>
                <w:rFonts w:ascii="Times New Roman" w:eastAsia="Times New Roman" w:hAnsi="Times New Roman"/>
                <w:sz w:val="20"/>
                <w:szCs w:val="20"/>
              </w:rPr>
            </w:pPr>
            <w:r w:rsidRPr="009B261C">
              <w:rPr>
                <w:rFonts w:ascii="Times New Roman" w:eastAsia="Times New Roman" w:hAnsi="Times New Roman"/>
                <w:sz w:val="20"/>
                <w:szCs w:val="20"/>
              </w:rPr>
              <w:t>Общее пользование водными объектами</w:t>
            </w:r>
          </w:p>
        </w:tc>
        <w:tc>
          <w:tcPr>
            <w:tcW w:w="627" w:type="dxa"/>
            <w:shd w:val="clear" w:color="auto" w:fill="auto"/>
            <w:vAlign w:val="center"/>
          </w:tcPr>
          <w:p w:rsidR="00D75D1D" w:rsidRPr="00165976" w:rsidRDefault="00D75D1D" w:rsidP="00D75D1D">
            <w:pPr>
              <w:spacing w:line="240" w:lineRule="auto"/>
              <w:rPr>
                <w:rFonts w:ascii="Times New Roman" w:eastAsia="Times New Roman" w:hAnsi="Times New Roman"/>
                <w:sz w:val="20"/>
                <w:szCs w:val="20"/>
              </w:rPr>
            </w:pPr>
            <w:r>
              <w:rPr>
                <w:rFonts w:ascii="Times New Roman" w:eastAsia="Times New Roman" w:hAnsi="Times New Roman"/>
                <w:sz w:val="20"/>
                <w:szCs w:val="20"/>
              </w:rPr>
              <w:t>11.1</w:t>
            </w:r>
          </w:p>
        </w:tc>
        <w:tc>
          <w:tcPr>
            <w:tcW w:w="6602" w:type="dxa"/>
            <w:shd w:val="clear" w:color="auto" w:fill="auto"/>
            <w:vAlign w:val="center"/>
          </w:tcPr>
          <w:p w:rsidR="00D75D1D" w:rsidRPr="0006070D" w:rsidRDefault="00D75D1D" w:rsidP="00D75D1D">
            <w:pPr>
              <w:spacing w:line="240" w:lineRule="auto"/>
              <w:jc w:val="both"/>
              <w:rPr>
                <w:rFonts w:ascii="Times New Roman" w:eastAsia="Times New Roman" w:hAnsi="Times New Roman"/>
                <w:sz w:val="20"/>
                <w:szCs w:val="20"/>
              </w:rPr>
            </w:pPr>
            <w:proofErr w:type="gramStart"/>
            <w:r>
              <w:rPr>
                <w:rFonts w:ascii="Times New Roman" w:eastAsia="Times New Roman" w:hAnsi="Times New Roman"/>
                <w:sz w:val="20"/>
                <w:szCs w:val="20"/>
              </w:rPr>
              <w:t xml:space="preserve">11.1 - </w:t>
            </w:r>
            <w:r w:rsidRPr="009B261C">
              <w:rPr>
                <w:rFonts w:ascii="Times New Roman" w:eastAsia="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21</w:t>
            </w:r>
          </w:p>
        </w:tc>
        <w:tc>
          <w:tcPr>
            <w:tcW w:w="1991" w:type="dxa"/>
            <w:shd w:val="clear" w:color="auto" w:fill="auto"/>
            <w:vAlign w:val="center"/>
          </w:tcPr>
          <w:p w:rsidR="00D75D1D" w:rsidRPr="00FB1FF5" w:rsidRDefault="00D75D1D" w:rsidP="00D75D1D">
            <w:pPr>
              <w:spacing w:line="240" w:lineRule="auto"/>
              <w:rPr>
                <w:rFonts w:ascii="Times New Roman" w:eastAsia="Times New Roman" w:hAnsi="Times New Roman"/>
                <w:sz w:val="20"/>
                <w:szCs w:val="20"/>
              </w:rPr>
            </w:pPr>
            <w:bookmarkStart w:id="165" w:name="sub_10113"/>
            <w:r w:rsidRPr="00FB1FF5">
              <w:rPr>
                <w:rFonts w:ascii="Times New Roman" w:eastAsia="Times New Roman" w:hAnsi="Times New Roman"/>
                <w:sz w:val="20"/>
                <w:szCs w:val="20"/>
              </w:rPr>
              <w:t>Гидротехнические сооружения</w:t>
            </w:r>
            <w:bookmarkEnd w:id="165"/>
          </w:p>
        </w:tc>
        <w:tc>
          <w:tcPr>
            <w:tcW w:w="627" w:type="dxa"/>
            <w:shd w:val="clear" w:color="auto" w:fill="auto"/>
            <w:vAlign w:val="center"/>
          </w:tcPr>
          <w:p w:rsidR="00D75D1D" w:rsidRDefault="00D75D1D" w:rsidP="00D75D1D">
            <w:pPr>
              <w:spacing w:line="240" w:lineRule="auto"/>
              <w:rPr>
                <w:rFonts w:ascii="Times New Roman" w:eastAsia="Times New Roman" w:hAnsi="Times New Roman"/>
                <w:sz w:val="20"/>
                <w:szCs w:val="20"/>
              </w:rPr>
            </w:pPr>
            <w:r>
              <w:rPr>
                <w:rFonts w:ascii="Times New Roman" w:eastAsia="Times New Roman" w:hAnsi="Times New Roman"/>
                <w:sz w:val="20"/>
                <w:szCs w:val="20"/>
              </w:rPr>
              <w:t>11.3</w:t>
            </w:r>
          </w:p>
        </w:tc>
        <w:tc>
          <w:tcPr>
            <w:tcW w:w="6602" w:type="dxa"/>
            <w:shd w:val="clear" w:color="auto" w:fill="auto"/>
            <w:vAlign w:val="center"/>
          </w:tcPr>
          <w:p w:rsidR="00D75D1D" w:rsidRDefault="00D75D1D" w:rsidP="00D75D1D">
            <w:pPr>
              <w:spacing w:line="240" w:lineRule="auto"/>
              <w:jc w:val="both"/>
              <w:rPr>
                <w:rFonts w:ascii="Times New Roman" w:eastAsia="Times New Roman" w:hAnsi="Times New Roman"/>
                <w:sz w:val="20"/>
                <w:szCs w:val="20"/>
              </w:rPr>
            </w:pPr>
            <w:r>
              <w:rPr>
                <w:rFonts w:ascii="Times New Roman" w:eastAsia="Times New Roman" w:hAnsi="Times New Roman"/>
                <w:sz w:val="20"/>
                <w:szCs w:val="20"/>
              </w:rPr>
              <w:t xml:space="preserve">11.3 - </w:t>
            </w:r>
            <w:r w:rsidRPr="00FB1FF5">
              <w:rPr>
                <w:rFonts w:ascii="Times New Roman" w:eastAsia="Times New Roman" w:hAnsi="Times New Roman"/>
                <w:sz w:val="20"/>
                <w:szCs w:val="20"/>
              </w:rPr>
              <w:t xml:space="preserve">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w:t>
            </w:r>
            <w:r w:rsidRPr="00FB1FF5">
              <w:rPr>
                <w:rFonts w:ascii="Times New Roman" w:eastAsia="Times New Roman" w:hAnsi="Times New Roman"/>
                <w:sz w:val="20"/>
                <w:szCs w:val="20"/>
              </w:rPr>
              <w:lastRenderedPageBreak/>
              <w:t>берегов водных объектов)</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22</w:t>
            </w:r>
          </w:p>
        </w:tc>
        <w:tc>
          <w:tcPr>
            <w:tcW w:w="1991" w:type="dxa"/>
            <w:shd w:val="clear" w:color="auto" w:fill="auto"/>
            <w:vAlign w:val="center"/>
          </w:tcPr>
          <w:p w:rsidR="00D75D1D" w:rsidRPr="00940ED4" w:rsidRDefault="00D75D1D" w:rsidP="00D75D1D">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9.3</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23</w:t>
            </w:r>
          </w:p>
        </w:tc>
        <w:tc>
          <w:tcPr>
            <w:tcW w:w="1991"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86789F">
              <w:rPr>
                <w:rFonts w:ascii="Times New Roman" w:hAnsi="Times New Roman"/>
                <w:sz w:val="20"/>
                <w:szCs w:val="20"/>
              </w:rPr>
              <w:t>Сельскохозяйственное использование</w:t>
            </w:r>
          </w:p>
        </w:tc>
        <w:tc>
          <w:tcPr>
            <w:tcW w:w="627" w:type="dxa"/>
            <w:shd w:val="clear" w:color="auto" w:fill="auto"/>
            <w:vAlign w:val="center"/>
          </w:tcPr>
          <w:p w:rsidR="00D75D1D" w:rsidRPr="00E66948"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6602" w:type="dxa"/>
            <w:shd w:val="clear" w:color="auto" w:fill="auto"/>
            <w:vAlign w:val="center"/>
          </w:tcPr>
          <w:p w:rsidR="00D75D1D" w:rsidRPr="00E66948" w:rsidRDefault="00D75D1D" w:rsidP="00D75D1D">
            <w:pPr>
              <w:widowControl w:val="0"/>
              <w:autoSpaceDE w:val="0"/>
              <w:autoSpaceDN w:val="0"/>
              <w:adjustRightInd w:val="0"/>
              <w:spacing w:line="240" w:lineRule="auto"/>
              <w:jc w:val="both"/>
              <w:rPr>
                <w:rFonts w:ascii="Times New Roman" w:hAnsi="Times New Roman"/>
                <w:sz w:val="20"/>
                <w:szCs w:val="20"/>
              </w:rPr>
            </w:pPr>
            <w:r>
              <w:rPr>
                <w:rFonts w:ascii="Times New Roman" w:hAnsi="Times New Roman"/>
                <w:sz w:val="20"/>
                <w:szCs w:val="20"/>
              </w:rPr>
              <w:t xml:space="preserve">1.0 - </w:t>
            </w:r>
            <w:r w:rsidRPr="0086789F">
              <w:rPr>
                <w:rFonts w:ascii="Times New Roman" w:eastAsia="Times New Roman" w:hAnsi="Times New Roman"/>
                <w:sz w:val="20"/>
                <w:szCs w:val="20"/>
              </w:rPr>
              <w:t>Ведение сельского хозяйства.</w:t>
            </w:r>
            <w:r>
              <w:rPr>
                <w:rFonts w:ascii="Times New Roman" w:eastAsia="Times New Roman" w:hAnsi="Times New Roman"/>
                <w:sz w:val="20"/>
                <w:szCs w:val="20"/>
              </w:rPr>
              <w:t xml:space="preserve"> </w:t>
            </w:r>
            <w:r w:rsidRPr="0086789F">
              <w:rPr>
                <w:rFonts w:ascii="Times New Roman" w:eastAsia="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1.1-1.18, в том числе размещение зданий и сооружений, используемых для хранения и переработки сельскохозяйственной продукции</w:t>
            </w:r>
          </w:p>
        </w:tc>
      </w:tr>
      <w:tr w:rsidR="00D75D1D" w:rsidRPr="004D37D3" w:rsidTr="00D75D1D">
        <w:tc>
          <w:tcPr>
            <w:tcW w:w="9781" w:type="dxa"/>
            <w:gridSpan w:val="4"/>
            <w:shd w:val="clear" w:color="auto" w:fill="auto"/>
            <w:vAlign w:val="center"/>
          </w:tcPr>
          <w:p w:rsidR="00D75D1D" w:rsidRPr="0006070D" w:rsidRDefault="00D75D1D" w:rsidP="00D75D1D">
            <w:pPr>
              <w:spacing w:line="240" w:lineRule="auto"/>
              <w:rPr>
                <w:rFonts w:ascii="Times New Roman" w:hAnsi="Times New Roman"/>
                <w:b/>
                <w:sz w:val="20"/>
                <w:szCs w:val="20"/>
              </w:rPr>
            </w:pPr>
            <w:r w:rsidRPr="0006070D">
              <w:rPr>
                <w:rFonts w:ascii="Times New Roman" w:hAnsi="Times New Roman"/>
                <w:b/>
                <w:sz w:val="20"/>
                <w:szCs w:val="20"/>
              </w:rPr>
              <w:t>Условно разрешенные виды использования</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24</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Общественное питание</w:t>
            </w:r>
            <w:r>
              <w:rPr>
                <w:rFonts w:ascii="Times New Roman" w:hAnsi="Times New Roman"/>
                <w:sz w:val="20"/>
                <w:szCs w:val="20"/>
              </w:rPr>
              <w:t>*</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4.6</w:t>
            </w:r>
          </w:p>
        </w:tc>
        <w:tc>
          <w:tcPr>
            <w:tcW w:w="6602" w:type="dxa"/>
            <w:shd w:val="clear" w:color="auto" w:fill="auto"/>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25</w:t>
            </w:r>
          </w:p>
        </w:tc>
        <w:tc>
          <w:tcPr>
            <w:tcW w:w="1991"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Бытовое обслуживание</w:t>
            </w:r>
            <w:r>
              <w:rPr>
                <w:rFonts w:ascii="Times New Roman" w:hAnsi="Times New Roman"/>
                <w:sz w:val="20"/>
                <w:szCs w:val="20"/>
              </w:rPr>
              <w:t>*</w:t>
            </w:r>
          </w:p>
        </w:tc>
        <w:tc>
          <w:tcPr>
            <w:tcW w:w="627"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3.3</w:t>
            </w:r>
          </w:p>
        </w:tc>
        <w:tc>
          <w:tcPr>
            <w:tcW w:w="6602" w:type="dxa"/>
            <w:shd w:val="clear" w:color="auto" w:fill="auto"/>
            <w:vAlign w:val="center"/>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3.3 -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26</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Связь</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6.8</w:t>
            </w:r>
          </w:p>
        </w:tc>
        <w:tc>
          <w:tcPr>
            <w:tcW w:w="6602" w:type="dxa"/>
            <w:shd w:val="clear" w:color="auto" w:fill="auto"/>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27</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Ветеринарное обслуживание</w:t>
            </w:r>
            <w:r>
              <w:rPr>
                <w:rFonts w:ascii="Times New Roman" w:hAnsi="Times New Roman"/>
                <w:sz w:val="20"/>
                <w:szCs w:val="20"/>
              </w:rPr>
              <w:t>*</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3.10</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28</w:t>
            </w:r>
          </w:p>
        </w:tc>
        <w:tc>
          <w:tcPr>
            <w:tcW w:w="1991" w:type="dxa"/>
            <w:shd w:val="clear" w:color="auto" w:fill="auto"/>
            <w:vAlign w:val="center"/>
          </w:tcPr>
          <w:p w:rsidR="00D75D1D" w:rsidRPr="00E25937" w:rsidRDefault="00D75D1D" w:rsidP="00D75D1D">
            <w:pPr>
              <w:pStyle w:val="aff0"/>
              <w:jc w:val="center"/>
              <w:rPr>
                <w:sz w:val="20"/>
                <w:szCs w:val="20"/>
              </w:rPr>
            </w:pPr>
            <w:r w:rsidRPr="00E25937">
              <w:rPr>
                <w:sz w:val="20"/>
                <w:szCs w:val="20"/>
              </w:rPr>
              <w:t>Для индивидуального жилищного строительства</w:t>
            </w:r>
            <w:r>
              <w:rPr>
                <w:sz w:val="20"/>
                <w:szCs w:val="20"/>
              </w:rPr>
              <w:t>**</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2.1</w:t>
            </w:r>
          </w:p>
        </w:tc>
        <w:tc>
          <w:tcPr>
            <w:tcW w:w="6602" w:type="dxa"/>
            <w:shd w:val="clear" w:color="auto" w:fill="auto"/>
            <w:vAlign w:val="center"/>
          </w:tcPr>
          <w:p w:rsidR="00D75D1D" w:rsidRPr="00DA719D" w:rsidRDefault="00D75D1D" w:rsidP="00D75D1D">
            <w:pPr>
              <w:pStyle w:val="ConsPlusNormal"/>
              <w:spacing w:line="256" w:lineRule="auto"/>
              <w:ind w:firstLine="0"/>
              <w:jc w:val="both"/>
              <w:rPr>
                <w:rFonts w:ascii="Times New Roman" w:hAnsi="Times New Roman"/>
              </w:rPr>
            </w:pPr>
            <w:r w:rsidRPr="00E25937">
              <w:rPr>
                <w:rFonts w:ascii="Times New Roman" w:eastAsia="Calibri" w:hAnsi="Times New Roman" w:cs="Times New Roman"/>
                <w:lang w:eastAsia="en-US"/>
              </w:rPr>
              <w:t>2.1 - </w:t>
            </w:r>
            <w:r w:rsidRPr="00B17AE5">
              <w:rPr>
                <w:rFonts w:ascii="Times New Roman" w:eastAsia="Calibri" w:hAnsi="Times New Roman" w:cs="Times New Roman"/>
                <w:lang w:eastAsia="en-US"/>
              </w:rPr>
              <w:t>Размещение индивидуального жилого дома (дом, пригодный для постоянного проживания, высотой не выше трех надземных этажей);</w:t>
            </w:r>
            <w:r>
              <w:rPr>
                <w:rFonts w:ascii="Times New Roman" w:eastAsia="Calibri" w:hAnsi="Times New Roman" w:cs="Times New Roman"/>
                <w:lang w:eastAsia="en-US"/>
              </w:rPr>
              <w:t xml:space="preserve"> </w:t>
            </w:r>
            <w:r w:rsidRPr="00B17AE5">
              <w:rPr>
                <w:rFonts w:ascii="Times New Roman" w:eastAsia="Calibri" w:hAnsi="Times New Roman" w:cs="Times New Roman"/>
                <w:lang w:eastAsia="en-US"/>
              </w:rPr>
              <w:t>выращивание плодовых, ягодных, овощных, бахчевых или иных декоративных или сельскохозяйственных культур;</w:t>
            </w:r>
            <w:r>
              <w:rPr>
                <w:rFonts w:ascii="Times New Roman" w:eastAsia="Calibri" w:hAnsi="Times New Roman" w:cs="Times New Roman"/>
                <w:lang w:eastAsia="en-US"/>
              </w:rPr>
              <w:t xml:space="preserve"> </w:t>
            </w:r>
            <w:r w:rsidRPr="00DA719D">
              <w:rPr>
                <w:rFonts w:ascii="Times New Roman" w:hAnsi="Times New Roman"/>
              </w:rPr>
              <w:t>размещение индивидуальных гаражей и подсобных сооружений</w:t>
            </w:r>
          </w:p>
        </w:tc>
      </w:tr>
      <w:tr w:rsidR="00D75D1D" w:rsidRPr="004D37D3" w:rsidTr="00D75D1D">
        <w:tc>
          <w:tcPr>
            <w:tcW w:w="561" w:type="dxa"/>
            <w:shd w:val="clear" w:color="auto" w:fill="auto"/>
            <w:vAlign w:val="center"/>
          </w:tcPr>
          <w:p w:rsidR="00D75D1D" w:rsidRPr="0086789F" w:rsidRDefault="00D75D1D" w:rsidP="00D75D1D">
            <w:pPr>
              <w:spacing w:line="240" w:lineRule="auto"/>
              <w:rPr>
                <w:rFonts w:ascii="Times New Roman" w:hAnsi="Times New Roman"/>
                <w:sz w:val="20"/>
                <w:szCs w:val="20"/>
              </w:rPr>
            </w:pPr>
            <w:r>
              <w:rPr>
                <w:rFonts w:ascii="Times New Roman" w:hAnsi="Times New Roman"/>
                <w:sz w:val="20"/>
                <w:szCs w:val="20"/>
              </w:rPr>
              <w:t>29</w:t>
            </w:r>
          </w:p>
        </w:tc>
        <w:tc>
          <w:tcPr>
            <w:tcW w:w="1991" w:type="dxa"/>
            <w:shd w:val="clear" w:color="auto" w:fill="auto"/>
            <w:vAlign w:val="center"/>
          </w:tcPr>
          <w:p w:rsidR="00D75D1D" w:rsidRPr="00E25937" w:rsidRDefault="00D75D1D" w:rsidP="00D75D1D">
            <w:pPr>
              <w:pStyle w:val="aff0"/>
              <w:jc w:val="center"/>
              <w:rPr>
                <w:sz w:val="20"/>
                <w:szCs w:val="20"/>
              </w:rPr>
            </w:pPr>
            <w:r w:rsidRPr="00E25937">
              <w:rPr>
                <w:sz w:val="20"/>
                <w:szCs w:val="20"/>
              </w:rPr>
              <w:t>Малоэтажная многоквартирная жилая застройка</w:t>
            </w:r>
            <w:r>
              <w:rPr>
                <w:sz w:val="20"/>
                <w:szCs w:val="20"/>
              </w:rPr>
              <w:t>**</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sz w:val="20"/>
                <w:szCs w:val="20"/>
              </w:rPr>
              <w:t>2.1.1</w:t>
            </w:r>
          </w:p>
        </w:tc>
        <w:tc>
          <w:tcPr>
            <w:tcW w:w="6602" w:type="dxa"/>
            <w:shd w:val="clear" w:color="auto" w:fill="auto"/>
            <w:vAlign w:val="center"/>
          </w:tcPr>
          <w:p w:rsidR="00D75D1D" w:rsidRPr="00E25937" w:rsidRDefault="00D75D1D" w:rsidP="00D75D1D">
            <w:pPr>
              <w:pStyle w:val="ConsPlusNormal"/>
              <w:spacing w:line="256" w:lineRule="auto"/>
              <w:ind w:firstLine="0"/>
              <w:jc w:val="both"/>
              <w:rPr>
                <w:rFonts w:ascii="Times New Roman" w:eastAsia="Calibri" w:hAnsi="Times New Roman" w:cs="Times New Roman"/>
                <w:lang w:eastAsia="en-US"/>
              </w:rPr>
            </w:pPr>
            <w:r>
              <w:rPr>
                <w:rFonts w:ascii="Times New Roman" w:eastAsia="Calibri" w:hAnsi="Times New Roman" w:cs="Times New Roman"/>
                <w:lang w:eastAsia="en-US"/>
              </w:rPr>
              <w:t xml:space="preserve">2.1.1 - </w:t>
            </w:r>
            <w:r w:rsidRPr="00E25937">
              <w:rPr>
                <w:rFonts w:ascii="Times New Roman" w:eastAsia="Calibri" w:hAnsi="Times New Roman" w:cs="Times New Roman"/>
                <w:lang w:eastAsia="en-US"/>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eastAsia="Calibri" w:hAnsi="Times New Roman" w:cs="Times New Roman"/>
                <w:lang w:eastAsia="en-US"/>
              </w:rPr>
              <w:t xml:space="preserve"> - </w:t>
            </w:r>
            <w:r w:rsidRPr="00E25937">
              <w:rPr>
                <w:rFonts w:ascii="Times New Roman" w:eastAsia="Calibri" w:hAnsi="Times New Roman" w:cs="Times New Roman"/>
                <w:lang w:eastAsia="en-US"/>
              </w:rPr>
              <w:t>разведение декоративных и плодовых деревьев, овощных и ягодных культур;</w:t>
            </w:r>
            <w:r>
              <w:rPr>
                <w:rFonts w:ascii="Times New Roman" w:eastAsia="Calibri" w:hAnsi="Times New Roman" w:cs="Times New Roman"/>
                <w:lang w:eastAsia="en-US"/>
              </w:rPr>
              <w:t xml:space="preserve"> - </w:t>
            </w:r>
            <w:r w:rsidRPr="00E25937">
              <w:rPr>
                <w:rFonts w:ascii="Times New Roman" w:eastAsia="Calibri" w:hAnsi="Times New Roman" w:cs="Times New Roman"/>
                <w:lang w:eastAsia="en-US"/>
              </w:rPr>
              <w:t>размещение индивидуальных гаражей и иных вспомогательных сооружений;</w:t>
            </w:r>
            <w:r>
              <w:rPr>
                <w:rFonts w:ascii="Times New Roman" w:eastAsia="Calibri" w:hAnsi="Times New Roman" w:cs="Times New Roman"/>
                <w:lang w:eastAsia="en-US"/>
              </w:rPr>
              <w:t xml:space="preserve"> - </w:t>
            </w:r>
            <w:r w:rsidRPr="00E25937">
              <w:rPr>
                <w:rFonts w:ascii="Times New Roman" w:eastAsia="Calibri" w:hAnsi="Times New Roman" w:cs="Times New Roman"/>
                <w:lang w:eastAsia="en-US"/>
              </w:rPr>
              <w:t>обустройство спортивных и детских площадок, площадок отдыха;</w:t>
            </w:r>
            <w:r>
              <w:rPr>
                <w:rFonts w:ascii="Times New Roman" w:eastAsia="Calibri" w:hAnsi="Times New Roman" w:cs="Times New Roman"/>
                <w:lang w:eastAsia="en-US"/>
              </w:rPr>
              <w:t xml:space="preserve"> </w:t>
            </w:r>
            <w:r w:rsidRPr="00E25937">
              <w:rPr>
                <w:rFonts w:ascii="Times New Roman" w:eastAsia="Calibri" w:hAnsi="Times New Roman" w:cs="Times New Roman"/>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30</w:t>
            </w:r>
          </w:p>
        </w:tc>
        <w:tc>
          <w:tcPr>
            <w:tcW w:w="1991"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2.7</w:t>
            </w:r>
          </w:p>
        </w:tc>
        <w:tc>
          <w:tcPr>
            <w:tcW w:w="6602" w:type="dxa"/>
            <w:shd w:val="clear" w:color="auto" w:fill="auto"/>
            <w:vAlign w:val="center"/>
          </w:tcPr>
          <w:p w:rsidR="00D75D1D" w:rsidRPr="00641728" w:rsidRDefault="00D75D1D" w:rsidP="00D75D1D">
            <w:pPr>
              <w:spacing w:line="240" w:lineRule="auto"/>
              <w:jc w:val="both"/>
              <w:rPr>
                <w:rFonts w:ascii="Times New Roman" w:hAnsi="Times New Roman"/>
                <w:sz w:val="20"/>
                <w:szCs w:val="20"/>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w:t>
            </w:r>
            <w:r w:rsidRPr="00016030">
              <w:rPr>
                <w:rFonts w:ascii="Times New Roman" w:hAnsi="Times New Roman"/>
                <w:sz w:val="20"/>
                <w:szCs w:val="20"/>
              </w:rPr>
              <w:lastRenderedPageBreak/>
              <w:t>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D75D1D" w:rsidRPr="004D37D3" w:rsidTr="00D75D1D">
        <w:tc>
          <w:tcPr>
            <w:tcW w:w="9781" w:type="dxa"/>
            <w:gridSpan w:val="4"/>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b/>
                <w:sz w:val="20"/>
                <w:szCs w:val="20"/>
              </w:rPr>
              <w:lastRenderedPageBreak/>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4D37D3" w:rsidTr="00D75D1D">
        <w:tc>
          <w:tcPr>
            <w:tcW w:w="561" w:type="dxa"/>
            <w:shd w:val="clear" w:color="auto" w:fill="auto"/>
            <w:vAlign w:val="center"/>
          </w:tcPr>
          <w:p w:rsidR="00D75D1D" w:rsidRPr="00FB1FF5" w:rsidRDefault="00D75D1D" w:rsidP="00D75D1D">
            <w:pPr>
              <w:spacing w:line="240" w:lineRule="auto"/>
              <w:rPr>
                <w:rFonts w:ascii="Times New Roman" w:hAnsi="Times New Roman"/>
                <w:sz w:val="20"/>
                <w:szCs w:val="20"/>
              </w:rPr>
            </w:pPr>
            <w:r>
              <w:rPr>
                <w:rFonts w:ascii="Times New Roman" w:hAnsi="Times New Roman"/>
                <w:sz w:val="20"/>
                <w:szCs w:val="20"/>
              </w:rPr>
              <w:t>31</w:t>
            </w:r>
          </w:p>
        </w:tc>
        <w:tc>
          <w:tcPr>
            <w:tcW w:w="1991"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6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3.1</w:t>
            </w:r>
          </w:p>
        </w:tc>
        <w:tc>
          <w:tcPr>
            <w:tcW w:w="6602"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bl>
    <w:p w:rsidR="00D75D1D" w:rsidRDefault="00D75D1D" w:rsidP="00D75D1D">
      <w:pPr>
        <w:pStyle w:val="ConsNormal"/>
        <w:ind w:firstLine="567"/>
        <w:jc w:val="both"/>
        <w:rPr>
          <w:rFonts w:ascii="Times New Roman" w:hAnsi="Times New Roman"/>
        </w:rPr>
      </w:pPr>
    </w:p>
    <w:p w:rsidR="00D75D1D" w:rsidRPr="000043E5" w:rsidRDefault="00D75D1D" w:rsidP="00D75D1D">
      <w:pPr>
        <w:widowControl w:val="0"/>
        <w:spacing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минимальн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w:t>
      </w:r>
      <w:r>
        <w:rPr>
          <w:rFonts w:ascii="Times New Roman" w:eastAsia="Times New Roman" w:hAnsi="Times New Roman"/>
          <w:b/>
          <w:sz w:val="24"/>
          <w:szCs w:val="24"/>
          <w:lang w:eastAsia="ru-RU"/>
        </w:rPr>
        <w:t>ого</w:t>
      </w:r>
      <w:r w:rsidRPr="007F5662">
        <w:rPr>
          <w:rFonts w:ascii="Times New Roman" w:eastAsia="Times New Roman" w:hAnsi="Times New Roman"/>
          <w:b/>
          <w:sz w:val="24"/>
          <w:szCs w:val="24"/>
          <w:lang w:eastAsia="ru-RU"/>
        </w:rPr>
        <w:t xml:space="preserve"> участк</w:t>
      </w:r>
      <w:r>
        <w:rPr>
          <w:rFonts w:ascii="Times New Roman" w:eastAsia="Times New Roman" w:hAnsi="Times New Roman"/>
          <w:b/>
          <w:sz w:val="24"/>
          <w:szCs w:val="24"/>
          <w:lang w:eastAsia="ru-RU"/>
        </w:rPr>
        <w:t>а – 300 квадратных метров;</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максимальн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земельного участка</w:t>
      </w:r>
      <w:r>
        <w:rPr>
          <w:rFonts w:ascii="Times New Roman" w:eastAsia="Times New Roman" w:hAnsi="Times New Roman"/>
          <w:b/>
          <w:sz w:val="24"/>
          <w:szCs w:val="24"/>
          <w:lang w:eastAsia="ru-RU"/>
        </w:rPr>
        <w:t xml:space="preserve"> – 20 000 квадратных метров;</w:t>
      </w: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w:t>
      </w:r>
      <w:r>
        <w:rPr>
          <w:rFonts w:ascii="Times New Roman" w:eastAsia="Times New Roman" w:hAnsi="Times New Roman"/>
          <w:sz w:val="24"/>
          <w:szCs w:val="24"/>
          <w:lang w:eastAsia="ru-RU"/>
        </w:rPr>
        <w:t xml:space="preserve"> -</w:t>
      </w:r>
      <w:r w:rsidRPr="00BD65F5">
        <w:rPr>
          <w:rFonts w:ascii="Times New Roman" w:eastAsia="Times New Roman" w:hAnsi="Times New Roman"/>
          <w:sz w:val="24"/>
          <w:szCs w:val="24"/>
          <w:lang w:eastAsia="ru-RU"/>
        </w:rPr>
        <w:t xml:space="preserve"> 5 метров. В сложившейся застройке линию регулирования застройки допускается совмещать с красной линией;</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минимальное расстояние</w:t>
      </w:r>
      <w:r w:rsidRPr="00997C05">
        <w:rPr>
          <w:rFonts w:ascii="Times New Roman" w:hAnsi="Times New Roman"/>
          <w:sz w:val="24"/>
          <w:szCs w:val="24"/>
          <w:lang w:eastAsia="ru-RU"/>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lang w:eastAsia="ru-RU"/>
        </w:rPr>
        <w:t>;</w:t>
      </w:r>
      <w:r w:rsidRPr="00997C05">
        <w:rPr>
          <w:rFonts w:ascii="Times New Roman" w:hAnsi="Times New Roman"/>
          <w:sz w:val="24"/>
          <w:szCs w:val="24"/>
          <w:lang w:eastAsia="ru-RU"/>
        </w:rPr>
        <w:t xml:space="preserve"> </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максимальный процент застройки</w:t>
      </w:r>
      <w:r w:rsidRPr="00997C05">
        <w:rPr>
          <w:rFonts w:ascii="Times New Roman" w:hAnsi="Times New Roman"/>
          <w:sz w:val="24"/>
          <w:szCs w:val="24"/>
          <w:lang w:eastAsia="ru-RU"/>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Pr="00997C05" w:rsidRDefault="00D75D1D" w:rsidP="00D75D1D">
      <w:pPr>
        <w:autoSpaceDE w:val="0"/>
        <w:autoSpaceDN w:val="0"/>
        <w:adjustRightInd w:val="0"/>
        <w:spacing w:line="240" w:lineRule="auto"/>
        <w:ind w:firstLine="540"/>
        <w:jc w:val="both"/>
        <w:rPr>
          <w:rFonts w:ascii="Times New Roman" w:eastAsia="Times New Roman" w:hAnsi="Times New Roman"/>
          <w:sz w:val="24"/>
          <w:szCs w:val="24"/>
        </w:rPr>
      </w:pPr>
      <w:r w:rsidRPr="00997C05">
        <w:rPr>
          <w:rFonts w:ascii="Times New Roman" w:eastAsia="Times New Roman" w:hAnsi="Times New Roman"/>
          <w:sz w:val="24"/>
          <w:szCs w:val="24"/>
        </w:rPr>
        <w:t>- максимальный процент застройки – 50%</w:t>
      </w:r>
      <w:r>
        <w:rPr>
          <w:rFonts w:ascii="Times New Roman" w:eastAsia="Times New Roman" w:hAnsi="Times New Roman"/>
          <w:sz w:val="24"/>
          <w:szCs w:val="24"/>
        </w:rPr>
        <w:t>;</w:t>
      </w:r>
    </w:p>
    <w:p w:rsidR="00D75D1D" w:rsidRDefault="00D75D1D" w:rsidP="00D75D1D">
      <w:pPr>
        <w:autoSpaceDE w:val="0"/>
        <w:autoSpaceDN w:val="0"/>
        <w:adjustRightInd w:val="0"/>
        <w:spacing w:line="240" w:lineRule="auto"/>
        <w:ind w:firstLine="540"/>
        <w:jc w:val="both"/>
        <w:rPr>
          <w:rFonts w:ascii="Times New Roman" w:eastAsia="Times New Roman" w:hAnsi="Times New Roman"/>
          <w:b/>
          <w:sz w:val="24"/>
          <w:szCs w:val="24"/>
        </w:rPr>
      </w:pP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eastAsia="Times New Roman" w:hAnsi="Times New Roman"/>
          <w:sz w:val="24"/>
          <w:szCs w:val="24"/>
          <w:lang w:eastAsia="ru-RU"/>
        </w:rPr>
        <w:t>территории земельных участков - 3 этажа;</w:t>
      </w:r>
    </w:p>
    <w:p w:rsidR="00D75D1D" w:rsidRPr="00C44874"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C44874">
        <w:rPr>
          <w:rFonts w:ascii="Times New Roman" w:eastAsia="Times New Roman" w:hAnsi="Times New Roman"/>
          <w:b/>
          <w:sz w:val="24"/>
          <w:szCs w:val="24"/>
          <w:lang w:eastAsia="ru-RU"/>
        </w:rPr>
        <w:t xml:space="preserve">максимальная высота от уровня земли: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 xml:space="preserve">до верха плоской кровли - не более 12 м;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до конька скатной кровли - не более 16 м;</w:t>
      </w:r>
    </w:p>
    <w:p w:rsidR="00D75D1D"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не более 4 м, до коньк</w:t>
      </w:r>
      <w:r>
        <w:rPr>
          <w:rFonts w:ascii="Times New Roman" w:eastAsia="Times New Roman" w:hAnsi="Times New Roman"/>
          <w:sz w:val="24"/>
          <w:szCs w:val="24"/>
          <w:lang w:eastAsia="ru-RU"/>
        </w:rPr>
        <w:t>а скатной кровли - не более 7 м.</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lastRenderedPageBreak/>
        <w:t>Ограничения использования земельных участков и объектов капитального 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зон</w:t>
      </w:r>
      <w:r>
        <w:rPr>
          <w:rFonts w:ascii="Times New Roman" w:hAnsi="Times New Roman"/>
          <w:b/>
          <w:sz w:val="24"/>
          <w:szCs w:val="24"/>
        </w:rPr>
        <w:t>ы</w:t>
      </w:r>
      <w:r w:rsidRPr="005D1B60">
        <w:rPr>
          <w:rFonts w:ascii="Times New Roman" w:hAnsi="Times New Roman"/>
          <w:b/>
          <w:sz w:val="24"/>
          <w:szCs w:val="24"/>
        </w:rPr>
        <w:t xml:space="preserve"> </w:t>
      </w:r>
      <w:r w:rsidRPr="00C5481B">
        <w:rPr>
          <w:rFonts w:ascii="Times New Roman" w:hAnsi="Times New Roman"/>
          <w:b/>
          <w:sz w:val="24"/>
          <w:szCs w:val="24"/>
        </w:rPr>
        <w:t>природно-ландшафтной территории в соответствии с местными условиями</w:t>
      </w:r>
      <w:r>
        <w:rPr>
          <w:rFonts w:ascii="Times New Roman" w:hAnsi="Times New Roman"/>
          <w:b/>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СХ</w:t>
      </w:r>
      <w:proofErr w:type="gramStart"/>
      <w:r>
        <w:rPr>
          <w:rFonts w:ascii="Times New Roman" w:hAnsi="Times New Roman"/>
          <w:sz w:val="24"/>
          <w:szCs w:val="24"/>
        </w:rPr>
        <w:t>2</w:t>
      </w:r>
      <w:proofErr w:type="gramEnd"/>
      <w:r>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991"/>
        <w:gridCol w:w="627"/>
        <w:gridCol w:w="6602"/>
      </w:tblGrid>
      <w:tr w:rsidR="00D75D1D" w:rsidRPr="004D37D3" w:rsidTr="00D75D1D">
        <w:tc>
          <w:tcPr>
            <w:tcW w:w="9781" w:type="dxa"/>
            <w:gridSpan w:val="4"/>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br w:type="page"/>
            </w:r>
            <w:r w:rsidRPr="004D37D3">
              <w:rPr>
                <w:rFonts w:ascii="Times New Roman" w:hAnsi="Times New Roman"/>
                <w:sz w:val="20"/>
                <w:szCs w:val="20"/>
              </w:rPr>
              <w:br w:type="page"/>
            </w:r>
            <w:r w:rsidRPr="004D37D3">
              <w:rPr>
                <w:rFonts w:ascii="Times New Roman" w:hAnsi="Times New Roman"/>
                <w:b/>
                <w:sz w:val="20"/>
                <w:szCs w:val="20"/>
              </w:rPr>
              <w:t>СХ</w:t>
            </w:r>
            <w:proofErr w:type="gramStart"/>
            <w:r>
              <w:rPr>
                <w:rFonts w:ascii="Times New Roman" w:hAnsi="Times New Roman"/>
                <w:b/>
                <w:sz w:val="20"/>
                <w:szCs w:val="20"/>
              </w:rPr>
              <w:t>2</w:t>
            </w:r>
            <w:proofErr w:type="gramEnd"/>
            <w:r w:rsidRPr="004D37D3">
              <w:rPr>
                <w:rFonts w:ascii="Times New Roman" w:hAnsi="Times New Roman"/>
                <w:b/>
                <w:sz w:val="20"/>
                <w:szCs w:val="20"/>
              </w:rPr>
              <w:t xml:space="preserve"> – зона </w:t>
            </w:r>
            <w:r>
              <w:rPr>
                <w:rFonts w:ascii="Times New Roman" w:hAnsi="Times New Roman"/>
                <w:b/>
                <w:sz w:val="20"/>
                <w:szCs w:val="20"/>
              </w:rPr>
              <w:t>природно-ландшафтной территории в соответствии с местными условиями</w:t>
            </w:r>
            <w:r w:rsidRPr="004D37D3">
              <w:rPr>
                <w:rFonts w:ascii="Times New Roman" w:hAnsi="Times New Roman"/>
                <w:b/>
                <w:sz w:val="20"/>
                <w:szCs w:val="20"/>
              </w:rPr>
              <w:t xml:space="preserve"> </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 xml:space="preserve">№ </w:t>
            </w:r>
            <w:proofErr w:type="spellStart"/>
            <w:proofErr w:type="gramStart"/>
            <w:r w:rsidRPr="004D37D3">
              <w:rPr>
                <w:rFonts w:ascii="Times New Roman" w:hAnsi="Times New Roman"/>
                <w:b/>
                <w:sz w:val="20"/>
                <w:szCs w:val="20"/>
              </w:rPr>
              <w:t>п</w:t>
            </w:r>
            <w:proofErr w:type="spellEnd"/>
            <w:proofErr w:type="gramEnd"/>
            <w:r w:rsidRPr="004D37D3">
              <w:rPr>
                <w:rFonts w:ascii="Times New Roman" w:hAnsi="Times New Roman"/>
                <w:b/>
                <w:sz w:val="20"/>
                <w:szCs w:val="20"/>
              </w:rPr>
              <w:t>/</w:t>
            </w:r>
            <w:proofErr w:type="spellStart"/>
            <w:r w:rsidRPr="004D37D3">
              <w:rPr>
                <w:rFonts w:ascii="Times New Roman" w:hAnsi="Times New Roman"/>
                <w:b/>
                <w:sz w:val="20"/>
                <w:szCs w:val="20"/>
              </w:rPr>
              <w:t>п</w:t>
            </w:r>
            <w:proofErr w:type="spellEnd"/>
          </w:p>
        </w:tc>
        <w:tc>
          <w:tcPr>
            <w:tcW w:w="1991"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Код</w:t>
            </w:r>
          </w:p>
        </w:tc>
        <w:tc>
          <w:tcPr>
            <w:tcW w:w="6602" w:type="dxa"/>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Описание вида разрешенного использования</w:t>
            </w:r>
          </w:p>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земельного участка</w:t>
            </w:r>
          </w:p>
        </w:tc>
      </w:tr>
      <w:tr w:rsidR="00D75D1D" w:rsidRPr="004D37D3" w:rsidTr="00D75D1D">
        <w:tc>
          <w:tcPr>
            <w:tcW w:w="9781" w:type="dxa"/>
            <w:gridSpan w:val="4"/>
            <w:shd w:val="clear" w:color="auto" w:fill="auto"/>
            <w:vAlign w:val="center"/>
          </w:tcPr>
          <w:p w:rsidR="00D75D1D" w:rsidRPr="004D37D3" w:rsidRDefault="00D75D1D" w:rsidP="00D75D1D">
            <w:pPr>
              <w:spacing w:line="240" w:lineRule="auto"/>
              <w:rPr>
                <w:rFonts w:ascii="Times New Roman" w:hAnsi="Times New Roman"/>
                <w:b/>
                <w:sz w:val="20"/>
                <w:szCs w:val="20"/>
              </w:rPr>
            </w:pPr>
            <w:r w:rsidRPr="004D37D3">
              <w:rPr>
                <w:rFonts w:ascii="Times New Roman" w:hAnsi="Times New Roman"/>
                <w:b/>
                <w:sz w:val="20"/>
                <w:szCs w:val="20"/>
              </w:rPr>
              <w:t>Основные виды разрешенного использования</w:t>
            </w:r>
          </w:p>
        </w:tc>
      </w:tr>
      <w:tr w:rsidR="00D75D1D" w:rsidRPr="004D37D3" w:rsidTr="00D75D1D">
        <w:trPr>
          <w:trHeight w:val="824"/>
        </w:trPr>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1</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Животноводство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1.7</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r>
      <w:tr w:rsidR="00D75D1D" w:rsidRPr="004D37D3" w:rsidTr="00D75D1D">
        <w:trPr>
          <w:trHeight w:val="824"/>
        </w:trPr>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2</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Скотоводство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1.8</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proofErr w:type="gramStart"/>
            <w:r w:rsidRPr="004D37D3">
              <w:rPr>
                <w:rFonts w:ascii="Times New Roman" w:hAnsi="Times New Roman"/>
                <w:sz w:val="20"/>
                <w:szCs w:val="20"/>
              </w:rPr>
              <w:t>1.8</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sz w:val="20"/>
                <w:szCs w:val="20"/>
              </w:rPr>
              <w:t xml:space="preserve"> </w:t>
            </w:r>
            <w:r w:rsidRPr="004D37D3">
              <w:rPr>
                <w:rFonts w:ascii="Times New Roman" w:hAnsi="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roofErr w:type="gramEnd"/>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Птицеводство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1.10</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домашних пород птиц, в том числе водоплавающих;</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4</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Пчеловодство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1.12</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1.12</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ульев, иных объектов и оборудования, необходимого для пчеловодства и разведениях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Рыбоводство</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1.13</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1.13</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 размещение зданий, сооружений, оборудования, необходимых для осуществления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 xml:space="preserve">Ведение личного подсобного хозяйства на </w:t>
            </w:r>
            <w:r w:rsidRPr="004D37D3">
              <w:rPr>
                <w:rFonts w:ascii="Times New Roman" w:hAnsi="Times New Roman"/>
                <w:sz w:val="20"/>
                <w:szCs w:val="20"/>
              </w:rPr>
              <w:lastRenderedPageBreak/>
              <w:t>полевых участках</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lastRenderedPageBreak/>
              <w:t>1.16</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1.16 - Производство сельскохозяйственной продукции без права возведения объектов капитального строительства</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7</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Обеспечение сельскохозяйственного производства</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1.18</w:t>
            </w:r>
          </w:p>
        </w:tc>
        <w:tc>
          <w:tcPr>
            <w:tcW w:w="6602" w:type="dxa"/>
            <w:shd w:val="clear" w:color="auto" w:fill="auto"/>
          </w:tcPr>
          <w:p w:rsidR="00D75D1D" w:rsidRPr="004D37D3" w:rsidRDefault="00D75D1D" w:rsidP="00D75D1D">
            <w:pPr>
              <w:spacing w:line="240" w:lineRule="auto"/>
              <w:jc w:val="both"/>
              <w:rPr>
                <w:rFonts w:ascii="Times New Roman" w:hAnsi="Times New Roman"/>
                <w:sz w:val="20"/>
                <w:szCs w:val="20"/>
              </w:rPr>
            </w:pPr>
            <w:r w:rsidRPr="004D37D3">
              <w:rPr>
                <w:rFonts w:ascii="Times New Roman" w:hAnsi="Times New Roman"/>
                <w:sz w:val="20"/>
                <w:szCs w:val="20"/>
              </w:rPr>
              <w:t>1.18 -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Склады</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6.9</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sidRPr="00DA1C5E">
              <w:rPr>
                <w:rFonts w:ascii="Times New Roman" w:hAnsi="Times New Roman"/>
                <w:sz w:val="20"/>
                <w:szCs w:val="20"/>
              </w:rPr>
              <w:t>6.9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237E36">
              <w:rPr>
                <w:rFonts w:ascii="Times New Roman" w:hAnsi="Times New Roman"/>
                <w:sz w:val="20"/>
                <w:szCs w:val="20"/>
              </w:rPr>
              <w:t>комплексов, на которых был создан груз: промышленные базы, склады, погрузочные терминалы</w:t>
            </w:r>
            <w:r w:rsidRPr="00B17AE5">
              <w:rPr>
                <w:rFonts w:ascii="Times New Roman" w:hAnsi="Times New Roman"/>
                <w:sz w:val="20"/>
                <w:szCs w:val="20"/>
              </w:rPr>
              <w:t xml:space="preserve">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D75D1D" w:rsidRPr="004D37D3" w:rsidTr="00D75D1D">
        <w:tc>
          <w:tcPr>
            <w:tcW w:w="561"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1991"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Обслуживание автотранспорта</w:t>
            </w:r>
          </w:p>
        </w:tc>
        <w:tc>
          <w:tcPr>
            <w:tcW w:w="627" w:type="dxa"/>
            <w:shd w:val="clear" w:color="auto" w:fill="auto"/>
            <w:vAlign w:val="center"/>
          </w:tcPr>
          <w:p w:rsidR="00D75D1D" w:rsidRPr="00DA1C5E" w:rsidRDefault="00D75D1D" w:rsidP="00D75D1D">
            <w:pPr>
              <w:spacing w:line="240" w:lineRule="auto"/>
              <w:rPr>
                <w:rFonts w:ascii="Times New Roman" w:hAnsi="Times New Roman"/>
                <w:sz w:val="20"/>
                <w:szCs w:val="20"/>
              </w:rPr>
            </w:pPr>
            <w:r w:rsidRPr="00DA1C5E">
              <w:rPr>
                <w:rFonts w:ascii="Times New Roman" w:hAnsi="Times New Roman"/>
                <w:sz w:val="20"/>
                <w:szCs w:val="20"/>
              </w:rPr>
              <w:t>4.9</w:t>
            </w:r>
          </w:p>
        </w:tc>
        <w:tc>
          <w:tcPr>
            <w:tcW w:w="6602" w:type="dxa"/>
            <w:shd w:val="clear" w:color="auto" w:fill="auto"/>
          </w:tcPr>
          <w:p w:rsidR="00D75D1D" w:rsidRPr="00DA1C5E" w:rsidRDefault="00D75D1D" w:rsidP="00D75D1D">
            <w:pPr>
              <w:spacing w:line="240" w:lineRule="auto"/>
              <w:jc w:val="both"/>
              <w:rPr>
                <w:rFonts w:ascii="Times New Roman" w:hAnsi="Times New Roman"/>
                <w:sz w:val="20"/>
                <w:szCs w:val="20"/>
              </w:rPr>
            </w:pPr>
            <w:r w:rsidRPr="00DA1C5E">
              <w:rPr>
                <w:rFonts w:ascii="Times New Roman" w:hAnsi="Times New Roman"/>
                <w:sz w:val="20"/>
                <w:szCs w:val="20"/>
              </w:rPr>
              <w:t>4.9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1991"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Ведение огородничества</w:t>
            </w:r>
          </w:p>
        </w:tc>
        <w:tc>
          <w:tcPr>
            <w:tcW w:w="627" w:type="dxa"/>
            <w:shd w:val="clear" w:color="auto" w:fill="auto"/>
            <w:vAlign w:val="center"/>
          </w:tcPr>
          <w:p w:rsidR="00D75D1D" w:rsidRPr="00165976" w:rsidRDefault="00D75D1D" w:rsidP="00D75D1D">
            <w:pPr>
              <w:spacing w:line="240" w:lineRule="auto"/>
              <w:rPr>
                <w:rFonts w:ascii="Times New Roman" w:hAnsi="Times New Roman"/>
              </w:rPr>
            </w:pPr>
            <w:r w:rsidRPr="00165976">
              <w:rPr>
                <w:rFonts w:ascii="Times New Roman" w:eastAsia="Times New Roman" w:hAnsi="Times New Roman"/>
              </w:rPr>
              <w:t>13.1</w:t>
            </w:r>
          </w:p>
        </w:tc>
        <w:tc>
          <w:tcPr>
            <w:tcW w:w="6602" w:type="dxa"/>
            <w:shd w:val="clear" w:color="auto" w:fill="auto"/>
            <w:vAlign w:val="center"/>
          </w:tcPr>
          <w:p w:rsidR="00D75D1D" w:rsidRPr="001D2BDA" w:rsidRDefault="00D75D1D" w:rsidP="00D75D1D">
            <w:pPr>
              <w:spacing w:line="240" w:lineRule="auto"/>
              <w:jc w:val="both"/>
              <w:rPr>
                <w:rFonts w:ascii="Times New Roman" w:eastAsia="Times New Roman" w:hAnsi="Times New Roman"/>
                <w:sz w:val="20"/>
                <w:szCs w:val="20"/>
              </w:rPr>
            </w:pPr>
            <w:r w:rsidRPr="001D2BDA">
              <w:rPr>
                <w:rFonts w:ascii="Times New Roman" w:eastAsia="Times New Roman" w:hAnsi="Times New Roman"/>
                <w:sz w:val="20"/>
                <w:szCs w:val="20"/>
              </w:rPr>
              <w:t>13.1 - 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eastAsia="Times New Roman" w:hAnsi="Times New Roman"/>
                <w:sz w:val="20"/>
                <w:szCs w:val="20"/>
              </w:rPr>
              <w:t xml:space="preserve"> </w:t>
            </w:r>
            <w:r w:rsidRPr="001D2BDA">
              <w:rPr>
                <w:rFonts w:ascii="Times New Roman" w:hAnsi="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r w:rsidRPr="00165976">
              <w:rPr>
                <w:rFonts w:ascii="Times New Roman" w:hAnsi="Times New Roman"/>
              </w:rPr>
              <w:t xml:space="preserve"> сельскохозяйственной продукции</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1991"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Ведение садоводства</w:t>
            </w:r>
          </w:p>
        </w:tc>
        <w:tc>
          <w:tcPr>
            <w:tcW w:w="627" w:type="dxa"/>
            <w:shd w:val="clear" w:color="auto" w:fill="auto"/>
            <w:vAlign w:val="center"/>
          </w:tcPr>
          <w:p w:rsidR="00D75D1D" w:rsidRPr="00165976" w:rsidRDefault="00D75D1D" w:rsidP="00D75D1D">
            <w:pPr>
              <w:spacing w:line="240" w:lineRule="auto"/>
              <w:rPr>
                <w:rFonts w:ascii="Times New Roman" w:hAnsi="Times New Roman"/>
                <w:sz w:val="20"/>
                <w:szCs w:val="20"/>
              </w:rPr>
            </w:pPr>
            <w:r w:rsidRPr="00165976">
              <w:rPr>
                <w:rFonts w:ascii="Times New Roman" w:eastAsia="Times New Roman" w:hAnsi="Times New Roman"/>
                <w:sz w:val="20"/>
                <w:szCs w:val="20"/>
              </w:rPr>
              <w:t>13.2</w:t>
            </w:r>
          </w:p>
        </w:tc>
        <w:tc>
          <w:tcPr>
            <w:tcW w:w="6602" w:type="dxa"/>
            <w:shd w:val="clear" w:color="auto" w:fill="auto"/>
            <w:vAlign w:val="center"/>
          </w:tcPr>
          <w:p w:rsidR="00D75D1D" w:rsidRPr="0006070D" w:rsidRDefault="00D75D1D" w:rsidP="00D75D1D">
            <w:pPr>
              <w:spacing w:line="240" w:lineRule="auto"/>
              <w:jc w:val="both"/>
              <w:rPr>
                <w:rFonts w:ascii="Times New Roman" w:eastAsia="Times New Roman" w:hAnsi="Times New Roman"/>
                <w:sz w:val="20"/>
                <w:szCs w:val="20"/>
              </w:rPr>
            </w:pPr>
            <w:r w:rsidRPr="0006070D">
              <w:rPr>
                <w:rFonts w:ascii="Times New Roman" w:eastAsia="Times New Roman" w:hAnsi="Times New Roman"/>
                <w:sz w:val="20"/>
                <w:szCs w:val="20"/>
              </w:rPr>
              <w:t xml:space="preserve">13.2 -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w:t>
            </w:r>
            <w:r w:rsidRPr="0006070D">
              <w:rPr>
                <w:rFonts w:ascii="Times New Roman" w:hAnsi="Times New Roman"/>
                <w:sz w:val="20"/>
                <w:szCs w:val="20"/>
              </w:rPr>
              <w:t>размещение хозяйственных строений и сооружений</w:t>
            </w:r>
          </w:p>
        </w:tc>
      </w:tr>
      <w:tr w:rsidR="00D75D1D" w:rsidRPr="004D37D3" w:rsidTr="00D75D1D">
        <w:tc>
          <w:tcPr>
            <w:tcW w:w="9781" w:type="dxa"/>
            <w:gridSpan w:val="4"/>
            <w:shd w:val="clear" w:color="auto" w:fill="auto"/>
            <w:vAlign w:val="center"/>
          </w:tcPr>
          <w:p w:rsidR="00D75D1D" w:rsidRPr="0006070D" w:rsidRDefault="00D75D1D" w:rsidP="00D75D1D">
            <w:pPr>
              <w:spacing w:line="240" w:lineRule="auto"/>
              <w:rPr>
                <w:rFonts w:ascii="Times New Roman" w:hAnsi="Times New Roman"/>
                <w:b/>
                <w:sz w:val="20"/>
                <w:szCs w:val="20"/>
              </w:rPr>
            </w:pPr>
            <w:r w:rsidRPr="0006070D">
              <w:rPr>
                <w:rFonts w:ascii="Times New Roman" w:hAnsi="Times New Roman"/>
                <w:b/>
                <w:sz w:val="20"/>
                <w:szCs w:val="20"/>
              </w:rPr>
              <w:t>Условно разрешенные виды использования</w:t>
            </w:r>
          </w:p>
        </w:tc>
      </w:tr>
      <w:tr w:rsidR="00D75D1D" w:rsidRPr="004D37D3" w:rsidTr="00D75D1D">
        <w:tc>
          <w:tcPr>
            <w:tcW w:w="561" w:type="dxa"/>
            <w:shd w:val="clear" w:color="auto" w:fill="auto"/>
            <w:vAlign w:val="center"/>
          </w:tcPr>
          <w:p w:rsidR="00D75D1D" w:rsidRPr="004D37D3"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1991"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Связь</w:t>
            </w:r>
          </w:p>
        </w:tc>
        <w:tc>
          <w:tcPr>
            <w:tcW w:w="627" w:type="dxa"/>
            <w:shd w:val="clear" w:color="auto" w:fill="auto"/>
            <w:vAlign w:val="center"/>
          </w:tcPr>
          <w:p w:rsidR="00D75D1D" w:rsidRPr="004D37D3" w:rsidRDefault="00D75D1D" w:rsidP="00D75D1D">
            <w:pPr>
              <w:spacing w:line="240" w:lineRule="auto"/>
              <w:rPr>
                <w:rFonts w:ascii="Times New Roman" w:hAnsi="Times New Roman"/>
                <w:sz w:val="20"/>
                <w:szCs w:val="20"/>
              </w:rPr>
            </w:pPr>
            <w:r w:rsidRPr="004D37D3">
              <w:rPr>
                <w:rFonts w:ascii="Times New Roman" w:hAnsi="Times New Roman"/>
                <w:sz w:val="20"/>
                <w:szCs w:val="20"/>
              </w:rPr>
              <w:t>6.8</w:t>
            </w:r>
          </w:p>
        </w:tc>
        <w:tc>
          <w:tcPr>
            <w:tcW w:w="6602" w:type="dxa"/>
            <w:shd w:val="clear" w:color="auto" w:fill="auto"/>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4D37D3" w:rsidTr="00D75D1D">
        <w:tc>
          <w:tcPr>
            <w:tcW w:w="561"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1991"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627" w:type="dxa"/>
            <w:shd w:val="clear" w:color="auto" w:fill="auto"/>
            <w:vAlign w:val="center"/>
          </w:tcPr>
          <w:p w:rsidR="00D75D1D" w:rsidRPr="00641728" w:rsidRDefault="00D75D1D" w:rsidP="00D75D1D">
            <w:pPr>
              <w:spacing w:line="240" w:lineRule="auto"/>
              <w:rPr>
                <w:rFonts w:ascii="Times New Roman" w:hAnsi="Times New Roman"/>
                <w:sz w:val="20"/>
                <w:szCs w:val="20"/>
              </w:rPr>
            </w:pPr>
            <w:r w:rsidRPr="00641728">
              <w:rPr>
                <w:rFonts w:ascii="Times New Roman" w:hAnsi="Times New Roman"/>
                <w:sz w:val="20"/>
                <w:szCs w:val="20"/>
              </w:rPr>
              <w:t>2.7</w:t>
            </w:r>
          </w:p>
        </w:tc>
        <w:tc>
          <w:tcPr>
            <w:tcW w:w="6602" w:type="dxa"/>
            <w:shd w:val="clear" w:color="auto" w:fill="auto"/>
            <w:vAlign w:val="center"/>
          </w:tcPr>
          <w:p w:rsidR="00D75D1D" w:rsidRPr="00641728" w:rsidRDefault="00D75D1D" w:rsidP="00D75D1D">
            <w:pPr>
              <w:spacing w:line="240" w:lineRule="auto"/>
              <w:jc w:val="both"/>
              <w:rPr>
                <w:rFonts w:ascii="Times New Roman" w:hAnsi="Times New Roman"/>
                <w:sz w:val="20"/>
                <w:szCs w:val="20"/>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D75D1D" w:rsidRPr="004D37D3" w:rsidTr="00D75D1D">
        <w:tc>
          <w:tcPr>
            <w:tcW w:w="9781" w:type="dxa"/>
            <w:gridSpan w:val="4"/>
            <w:shd w:val="clear" w:color="auto" w:fill="auto"/>
            <w:vAlign w:val="center"/>
          </w:tcPr>
          <w:p w:rsidR="00D75D1D" w:rsidRPr="00641728"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4D37D3" w:rsidTr="00D75D1D">
        <w:tc>
          <w:tcPr>
            <w:tcW w:w="561" w:type="dxa"/>
            <w:shd w:val="clear" w:color="auto" w:fill="auto"/>
            <w:vAlign w:val="center"/>
          </w:tcPr>
          <w:p w:rsidR="00D75D1D" w:rsidRPr="006456C7" w:rsidRDefault="00D75D1D" w:rsidP="00D75D1D">
            <w:pPr>
              <w:spacing w:line="240" w:lineRule="auto"/>
              <w:rPr>
                <w:rFonts w:ascii="Times New Roman" w:hAnsi="Times New Roman"/>
                <w:sz w:val="20"/>
                <w:szCs w:val="20"/>
              </w:rPr>
            </w:pPr>
            <w:r>
              <w:rPr>
                <w:rFonts w:ascii="Times New Roman" w:hAnsi="Times New Roman"/>
                <w:sz w:val="20"/>
                <w:szCs w:val="20"/>
              </w:rPr>
              <w:t>14</w:t>
            </w:r>
          </w:p>
        </w:tc>
        <w:tc>
          <w:tcPr>
            <w:tcW w:w="1991"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627" w:type="dxa"/>
            <w:shd w:val="clear" w:color="auto" w:fill="auto"/>
            <w:vAlign w:val="center"/>
          </w:tcPr>
          <w:p w:rsidR="00D75D1D" w:rsidRPr="00E66948" w:rsidRDefault="00D75D1D" w:rsidP="00D75D1D">
            <w:pPr>
              <w:spacing w:line="240" w:lineRule="auto"/>
              <w:rPr>
                <w:rFonts w:ascii="Times New Roman" w:hAnsi="Times New Roman"/>
                <w:sz w:val="20"/>
                <w:szCs w:val="20"/>
              </w:rPr>
            </w:pPr>
            <w:r w:rsidRPr="00E66948">
              <w:rPr>
                <w:rFonts w:ascii="Times New Roman" w:hAnsi="Times New Roman"/>
                <w:sz w:val="20"/>
                <w:szCs w:val="20"/>
              </w:rPr>
              <w:t>3.1</w:t>
            </w:r>
          </w:p>
        </w:tc>
        <w:tc>
          <w:tcPr>
            <w:tcW w:w="6602" w:type="dxa"/>
            <w:shd w:val="clear" w:color="auto" w:fill="auto"/>
            <w:vAlign w:val="center"/>
          </w:tcPr>
          <w:p w:rsidR="00D75D1D" w:rsidRPr="00E66948" w:rsidRDefault="00D75D1D" w:rsidP="00D75D1D">
            <w:pPr>
              <w:spacing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084299">
              <w:rPr>
                <w:rFonts w:ascii="Times New Roman" w:hAnsi="Times New Roman"/>
                <w:sz w:val="20"/>
                <w:szCs w:val="20"/>
              </w:rPr>
              <w:lastRenderedPageBreak/>
              <w:t>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bl>
    <w:p w:rsidR="00D75D1D" w:rsidRPr="00EC1D60" w:rsidRDefault="00D75D1D" w:rsidP="00D75D1D">
      <w:pPr>
        <w:pStyle w:val="ConsNormal"/>
        <w:ind w:firstLine="709"/>
        <w:jc w:val="both"/>
        <w:rPr>
          <w:rFonts w:ascii="Times New Roman" w:hAnsi="Times New Roman"/>
          <w:b/>
          <w:sz w:val="16"/>
          <w:szCs w:val="16"/>
        </w:rPr>
      </w:pPr>
    </w:p>
    <w:p w:rsidR="00D75D1D" w:rsidRPr="0047708F" w:rsidRDefault="00D75D1D" w:rsidP="00D75D1D">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минимальн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w:t>
      </w:r>
      <w:r>
        <w:rPr>
          <w:rFonts w:ascii="Times New Roman" w:eastAsia="Times New Roman" w:hAnsi="Times New Roman"/>
          <w:b/>
          <w:sz w:val="24"/>
          <w:szCs w:val="24"/>
          <w:lang w:eastAsia="ru-RU"/>
        </w:rPr>
        <w:t>ого</w:t>
      </w:r>
      <w:r w:rsidRPr="007F5662">
        <w:rPr>
          <w:rFonts w:ascii="Times New Roman" w:eastAsia="Times New Roman" w:hAnsi="Times New Roman"/>
          <w:b/>
          <w:sz w:val="24"/>
          <w:szCs w:val="24"/>
          <w:lang w:eastAsia="ru-RU"/>
        </w:rPr>
        <w:t xml:space="preserve"> участк</w:t>
      </w:r>
      <w:r>
        <w:rPr>
          <w:rFonts w:ascii="Times New Roman" w:eastAsia="Times New Roman" w:hAnsi="Times New Roman"/>
          <w:b/>
          <w:sz w:val="24"/>
          <w:szCs w:val="24"/>
          <w:lang w:eastAsia="ru-RU"/>
        </w:rPr>
        <w:t>а – 300 квадратных метров;</w:t>
      </w:r>
    </w:p>
    <w:p w:rsidR="00D75D1D" w:rsidRPr="007F5662"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7F5662">
        <w:rPr>
          <w:rFonts w:ascii="Times New Roman" w:eastAsia="Times New Roman" w:hAnsi="Times New Roman"/>
          <w:b/>
          <w:sz w:val="24"/>
          <w:szCs w:val="24"/>
          <w:lang w:eastAsia="ru-RU"/>
        </w:rPr>
        <w:t>максимальн</w:t>
      </w:r>
      <w:r>
        <w:rPr>
          <w:rFonts w:ascii="Times New Roman" w:eastAsia="Times New Roman" w:hAnsi="Times New Roman"/>
          <w:b/>
          <w:sz w:val="24"/>
          <w:szCs w:val="24"/>
          <w:lang w:eastAsia="ru-RU"/>
        </w:rPr>
        <w:t>ый</w:t>
      </w:r>
      <w:r w:rsidRPr="007F5662">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размер</w:t>
      </w:r>
      <w:r w:rsidRPr="007F5662">
        <w:rPr>
          <w:rFonts w:ascii="Times New Roman" w:eastAsia="Times New Roman" w:hAnsi="Times New Roman"/>
          <w:b/>
          <w:sz w:val="24"/>
          <w:szCs w:val="24"/>
          <w:lang w:eastAsia="ru-RU"/>
        </w:rPr>
        <w:t xml:space="preserve"> земельного участка</w:t>
      </w:r>
      <w:r>
        <w:rPr>
          <w:rFonts w:ascii="Times New Roman" w:eastAsia="Times New Roman" w:hAnsi="Times New Roman"/>
          <w:b/>
          <w:sz w:val="24"/>
          <w:szCs w:val="24"/>
          <w:lang w:eastAsia="ru-RU"/>
        </w:rPr>
        <w:t xml:space="preserve"> – 20 000 квадратных метров;</w:t>
      </w: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sidRPr="007F5662">
        <w:rPr>
          <w:rFonts w:ascii="Times New Roman" w:eastAsia="Times New Roman" w:hAnsi="Times New Roman"/>
          <w:b/>
          <w:sz w:val="24"/>
          <w:szCs w:val="24"/>
          <w:lang w:eastAsia="ru-RU"/>
        </w:rPr>
        <w:t>отступ от красной линии</w:t>
      </w:r>
      <w:r w:rsidRPr="00BD65F5">
        <w:rPr>
          <w:rFonts w:ascii="Times New Roman" w:eastAsia="Times New Roman" w:hAnsi="Times New Roman"/>
          <w:sz w:val="24"/>
          <w:szCs w:val="24"/>
          <w:lang w:eastAsia="ru-RU"/>
        </w:rPr>
        <w:t xml:space="preserve"> до линии регулирования застройки при новом строительстве составляет </w:t>
      </w:r>
      <w:r>
        <w:rPr>
          <w:rFonts w:ascii="Times New Roman" w:eastAsia="Times New Roman" w:hAnsi="Times New Roman"/>
          <w:sz w:val="24"/>
          <w:szCs w:val="24"/>
          <w:lang w:eastAsia="ru-RU"/>
        </w:rPr>
        <w:t xml:space="preserve"> -</w:t>
      </w:r>
      <w:r w:rsidRPr="00BD65F5">
        <w:rPr>
          <w:rFonts w:ascii="Times New Roman" w:eastAsia="Times New Roman" w:hAnsi="Times New Roman"/>
          <w:sz w:val="24"/>
          <w:szCs w:val="24"/>
          <w:lang w:eastAsia="ru-RU"/>
        </w:rPr>
        <w:t xml:space="preserve"> 5 метров. В сложившейся застройке линию регулирования застройки допускается совмещать с красной линией;</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минимальное расстояние</w:t>
      </w:r>
      <w:r w:rsidRPr="00997C05">
        <w:rPr>
          <w:rFonts w:ascii="Times New Roman" w:hAnsi="Times New Roman"/>
          <w:sz w:val="24"/>
          <w:szCs w:val="24"/>
          <w:lang w:eastAsia="ru-RU"/>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lang w:eastAsia="ru-RU"/>
        </w:rPr>
        <w:t>;</w:t>
      </w:r>
      <w:r w:rsidRPr="00997C05">
        <w:rPr>
          <w:rFonts w:ascii="Times New Roman" w:hAnsi="Times New Roman"/>
          <w:sz w:val="24"/>
          <w:szCs w:val="24"/>
          <w:lang w:eastAsia="ru-RU"/>
        </w:rPr>
        <w:t xml:space="preserve"> </w:t>
      </w:r>
    </w:p>
    <w:p w:rsidR="00D75D1D" w:rsidRPr="00997C05" w:rsidRDefault="00D75D1D" w:rsidP="00D75D1D">
      <w:pPr>
        <w:pStyle w:val="afc"/>
        <w:widowControl w:val="0"/>
        <w:numPr>
          <w:ilvl w:val="0"/>
          <w:numId w:val="15"/>
        </w:numPr>
        <w:suppressAutoHyphens/>
        <w:spacing w:after="0" w:line="360" w:lineRule="auto"/>
        <w:ind w:left="0" w:firstLine="709"/>
        <w:jc w:val="both"/>
        <w:rPr>
          <w:rFonts w:ascii="Times New Roman" w:hAnsi="Times New Roman"/>
          <w:sz w:val="24"/>
          <w:szCs w:val="24"/>
          <w:lang w:eastAsia="ru-RU"/>
        </w:rPr>
      </w:pPr>
      <w:r w:rsidRPr="00997C05">
        <w:rPr>
          <w:rFonts w:ascii="Times New Roman" w:hAnsi="Times New Roman"/>
          <w:b/>
          <w:sz w:val="24"/>
          <w:szCs w:val="24"/>
          <w:lang w:eastAsia="ru-RU"/>
        </w:rPr>
        <w:t>максимальный процент застройки</w:t>
      </w:r>
      <w:r w:rsidRPr="00997C05">
        <w:rPr>
          <w:rFonts w:ascii="Times New Roman" w:hAnsi="Times New Roman"/>
          <w:sz w:val="24"/>
          <w:szCs w:val="24"/>
          <w:lang w:eastAsia="ru-RU"/>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75D1D" w:rsidRPr="00997C05" w:rsidRDefault="00D75D1D" w:rsidP="00D75D1D">
      <w:pPr>
        <w:autoSpaceDE w:val="0"/>
        <w:autoSpaceDN w:val="0"/>
        <w:adjustRightInd w:val="0"/>
        <w:spacing w:line="240" w:lineRule="auto"/>
        <w:ind w:firstLine="540"/>
        <w:jc w:val="both"/>
        <w:rPr>
          <w:rFonts w:ascii="Times New Roman" w:eastAsia="Times New Roman" w:hAnsi="Times New Roman"/>
          <w:sz w:val="24"/>
          <w:szCs w:val="24"/>
        </w:rPr>
      </w:pPr>
      <w:r w:rsidRPr="00997C05">
        <w:rPr>
          <w:rFonts w:ascii="Times New Roman" w:eastAsia="Times New Roman" w:hAnsi="Times New Roman"/>
          <w:sz w:val="24"/>
          <w:szCs w:val="24"/>
        </w:rPr>
        <w:t>- максимальный процент застройки – 50%</w:t>
      </w:r>
      <w:r>
        <w:rPr>
          <w:rFonts w:ascii="Times New Roman" w:eastAsia="Times New Roman" w:hAnsi="Times New Roman"/>
          <w:sz w:val="24"/>
          <w:szCs w:val="24"/>
        </w:rPr>
        <w:t>;</w:t>
      </w:r>
    </w:p>
    <w:p w:rsidR="00D75D1D" w:rsidRDefault="00D75D1D" w:rsidP="00D75D1D">
      <w:pPr>
        <w:autoSpaceDE w:val="0"/>
        <w:autoSpaceDN w:val="0"/>
        <w:adjustRightInd w:val="0"/>
        <w:spacing w:line="240" w:lineRule="auto"/>
        <w:ind w:firstLine="540"/>
        <w:jc w:val="both"/>
        <w:rPr>
          <w:rFonts w:ascii="Times New Roman" w:eastAsia="Times New Roman" w:hAnsi="Times New Roman"/>
          <w:b/>
          <w:sz w:val="24"/>
          <w:szCs w:val="24"/>
        </w:rPr>
      </w:pPr>
    </w:p>
    <w:p w:rsidR="00D75D1D" w:rsidRPr="00BD65F5"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sz w:val="24"/>
          <w:szCs w:val="24"/>
          <w:lang w:eastAsia="ru-RU"/>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eastAsia="Times New Roman" w:hAnsi="Times New Roman"/>
          <w:sz w:val="24"/>
          <w:szCs w:val="24"/>
          <w:lang w:eastAsia="ru-RU"/>
        </w:rPr>
        <w:t>территории земельных участков - 3 этажа;</w:t>
      </w:r>
    </w:p>
    <w:p w:rsidR="00D75D1D" w:rsidRPr="00C44874" w:rsidRDefault="00D75D1D" w:rsidP="00D75D1D">
      <w:pPr>
        <w:pStyle w:val="afc"/>
        <w:widowControl w:val="0"/>
        <w:numPr>
          <w:ilvl w:val="0"/>
          <w:numId w:val="15"/>
        </w:numPr>
        <w:suppressAutoHyphens/>
        <w:spacing w:after="0" w:line="360" w:lineRule="auto"/>
        <w:ind w:left="0" w:firstLine="709"/>
        <w:jc w:val="both"/>
        <w:rPr>
          <w:rFonts w:ascii="Times New Roman" w:eastAsia="Times New Roman" w:hAnsi="Times New Roman"/>
          <w:b/>
          <w:sz w:val="24"/>
          <w:szCs w:val="24"/>
          <w:lang w:eastAsia="ru-RU"/>
        </w:rPr>
      </w:pPr>
      <w:r w:rsidRPr="00C44874">
        <w:rPr>
          <w:rFonts w:ascii="Times New Roman" w:eastAsia="Times New Roman" w:hAnsi="Times New Roman"/>
          <w:b/>
          <w:sz w:val="24"/>
          <w:szCs w:val="24"/>
          <w:lang w:eastAsia="ru-RU"/>
        </w:rPr>
        <w:t xml:space="preserve">максимальная высота от уровня земли: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 xml:space="preserve">до верха плоской кровли - не более 12 м; </w:t>
      </w:r>
    </w:p>
    <w:p w:rsidR="00D75D1D" w:rsidRPr="00BD65F5"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до конька скатной кровли - не более 16 м;</w:t>
      </w:r>
    </w:p>
    <w:p w:rsidR="00D75D1D" w:rsidRDefault="00D75D1D" w:rsidP="00D75D1D">
      <w:pPr>
        <w:pStyle w:val="afc"/>
        <w:widowControl w:val="0"/>
        <w:numPr>
          <w:ilvl w:val="0"/>
          <w:numId w:val="7"/>
        </w:numPr>
        <w:suppressAutoHyphens/>
        <w:spacing w:after="0" w:line="360" w:lineRule="auto"/>
        <w:ind w:left="0" w:firstLine="709"/>
        <w:jc w:val="both"/>
        <w:rPr>
          <w:rFonts w:ascii="Times New Roman" w:eastAsia="Times New Roman" w:hAnsi="Times New Roman"/>
          <w:sz w:val="24"/>
          <w:szCs w:val="24"/>
          <w:lang w:eastAsia="ru-RU"/>
        </w:rPr>
      </w:pPr>
      <w:r w:rsidRPr="00BD65F5">
        <w:rPr>
          <w:rFonts w:ascii="Times New Roman" w:eastAsia="Times New Roman" w:hAnsi="Times New Roman"/>
          <w:sz w:val="24"/>
          <w:szCs w:val="24"/>
          <w:lang w:eastAsia="ru-RU"/>
        </w:rPr>
        <w:t>для всех вспомогательных строений высота от уровня земли до верха плоской кровли не более 4 м, до коньк</w:t>
      </w:r>
      <w:r>
        <w:rPr>
          <w:rFonts w:ascii="Times New Roman" w:eastAsia="Times New Roman" w:hAnsi="Times New Roman"/>
          <w:sz w:val="24"/>
          <w:szCs w:val="24"/>
          <w:lang w:eastAsia="ru-RU"/>
        </w:rPr>
        <w:t>а скатной кровли - не более 7 м.</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00A6465B">
        <w:rPr>
          <w:rFonts w:ascii="Times New Roman" w:hAnsi="Times New Roman"/>
          <w:b/>
          <w:sz w:val="24"/>
          <w:szCs w:val="24"/>
        </w:rPr>
        <w:t>6</w:t>
      </w:r>
      <w:r>
        <w:rPr>
          <w:rFonts w:ascii="Times New Roman" w:hAnsi="Times New Roman"/>
          <w:b/>
          <w:sz w:val="24"/>
          <w:szCs w:val="24"/>
        </w:rPr>
        <w:t>. </w:t>
      </w:r>
      <w:r w:rsidRPr="005D1B60">
        <w:rPr>
          <w:rFonts w:ascii="Times New Roman" w:hAnsi="Times New Roman"/>
          <w:b/>
          <w:sz w:val="24"/>
          <w:szCs w:val="24"/>
        </w:rPr>
        <w:t>Градостроительный регламент зоны специального назначения</w:t>
      </w: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зоны кладбищ</w:t>
      </w:r>
      <w:r>
        <w:rPr>
          <w:rFonts w:ascii="Times New Roman" w:hAnsi="Times New Roman"/>
          <w:b/>
          <w:sz w:val="24"/>
          <w:szCs w:val="24"/>
        </w:rPr>
        <w:t>.</w:t>
      </w:r>
    </w:p>
    <w:p w:rsidR="00D75D1D" w:rsidRPr="00DA1C5E"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w:t>
      </w:r>
      <w:proofErr w:type="gramStart"/>
      <w:r>
        <w:rPr>
          <w:rFonts w:ascii="Times New Roman" w:hAnsi="Times New Roman"/>
          <w:sz w:val="24"/>
          <w:szCs w:val="24"/>
        </w:rPr>
        <w:t>1</w:t>
      </w:r>
      <w:proofErr w:type="gramEnd"/>
      <w:r w:rsidRPr="00DA1C5E">
        <w:rPr>
          <w:rFonts w:ascii="Times New Roman" w:hAnsi="Times New Roman"/>
          <w:sz w:val="24"/>
          <w:szCs w:val="24"/>
        </w:rPr>
        <w:t>.</w:t>
      </w:r>
    </w:p>
    <w:tbl>
      <w:tblPr>
        <w:tblW w:w="996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688"/>
        <w:gridCol w:w="60"/>
        <w:gridCol w:w="6602"/>
      </w:tblGrid>
      <w:tr w:rsidR="00D75D1D" w:rsidRPr="007E29BF" w:rsidTr="00D75D1D">
        <w:tc>
          <w:tcPr>
            <w:tcW w:w="9968" w:type="dxa"/>
            <w:gridSpan w:val="5"/>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proofErr w:type="gramStart"/>
            <w:r>
              <w:rPr>
                <w:rFonts w:ascii="Times New Roman" w:hAnsi="Times New Roman"/>
                <w:b/>
                <w:sz w:val="20"/>
                <w:szCs w:val="20"/>
              </w:rPr>
              <w:t>1</w:t>
            </w:r>
            <w:proofErr w:type="gramEnd"/>
            <w:r>
              <w:rPr>
                <w:rFonts w:ascii="Times New Roman" w:hAnsi="Times New Roman"/>
                <w:b/>
                <w:sz w:val="20"/>
                <w:szCs w:val="20"/>
              </w:rPr>
              <w:t xml:space="preserve"> –зона кладбищ</w:t>
            </w:r>
          </w:p>
        </w:tc>
      </w:tr>
      <w:tr w:rsidR="00D75D1D" w:rsidRPr="007E29BF" w:rsidTr="00D75D1D">
        <w:tc>
          <w:tcPr>
            <w:tcW w:w="748"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 </w:t>
            </w:r>
            <w:proofErr w:type="spellStart"/>
            <w:proofErr w:type="gramStart"/>
            <w:r w:rsidRPr="007E29BF">
              <w:rPr>
                <w:rFonts w:ascii="Times New Roman" w:hAnsi="Times New Roman"/>
                <w:b/>
                <w:sz w:val="20"/>
                <w:szCs w:val="20"/>
              </w:rPr>
              <w:t>п</w:t>
            </w:r>
            <w:proofErr w:type="spellEnd"/>
            <w:proofErr w:type="gramEnd"/>
            <w:r w:rsidRPr="007E29BF">
              <w:rPr>
                <w:rFonts w:ascii="Times New Roman" w:hAnsi="Times New Roman"/>
                <w:b/>
                <w:sz w:val="20"/>
                <w:szCs w:val="20"/>
              </w:rPr>
              <w:t>/</w:t>
            </w:r>
            <w:proofErr w:type="spellStart"/>
            <w:r w:rsidRPr="007E29BF">
              <w:rPr>
                <w:rFonts w:ascii="Times New Roman" w:hAnsi="Times New Roman"/>
                <w:b/>
                <w:sz w:val="20"/>
                <w:szCs w:val="20"/>
              </w:rPr>
              <w:t>п</w:t>
            </w:r>
            <w:proofErr w:type="spellEnd"/>
          </w:p>
        </w:tc>
        <w:tc>
          <w:tcPr>
            <w:tcW w:w="1870"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Наименование вида разрешенного </w:t>
            </w:r>
            <w:r w:rsidRPr="007E29BF">
              <w:rPr>
                <w:rFonts w:ascii="Times New Roman" w:hAnsi="Times New Roman"/>
                <w:b/>
                <w:sz w:val="20"/>
                <w:szCs w:val="20"/>
              </w:rPr>
              <w:lastRenderedPageBreak/>
              <w:t>использования</w:t>
            </w:r>
          </w:p>
        </w:tc>
        <w:tc>
          <w:tcPr>
            <w:tcW w:w="688"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lastRenderedPageBreak/>
              <w:t xml:space="preserve">Код  </w:t>
            </w:r>
          </w:p>
        </w:tc>
        <w:tc>
          <w:tcPr>
            <w:tcW w:w="6662" w:type="dxa"/>
            <w:gridSpan w:val="2"/>
            <w:shd w:val="clear" w:color="auto" w:fill="auto"/>
            <w:vAlign w:val="center"/>
          </w:tcPr>
          <w:p w:rsidR="00D75D1D"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lastRenderedPageBreak/>
              <w:t>земельного учас</w:t>
            </w:r>
            <w:r>
              <w:rPr>
                <w:rFonts w:ascii="Times New Roman" w:hAnsi="Times New Roman"/>
                <w:b/>
                <w:sz w:val="20"/>
                <w:szCs w:val="20"/>
              </w:rPr>
              <w:t>тка</w:t>
            </w:r>
          </w:p>
        </w:tc>
      </w:tr>
      <w:tr w:rsidR="00D75D1D" w:rsidRPr="007E29BF" w:rsidTr="00D75D1D">
        <w:tc>
          <w:tcPr>
            <w:tcW w:w="9968" w:type="dxa"/>
            <w:gridSpan w:val="5"/>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lastRenderedPageBreak/>
              <w:t>Основные виды разрешенного использования</w:t>
            </w:r>
          </w:p>
        </w:tc>
      </w:tr>
      <w:tr w:rsidR="00D75D1D" w:rsidRPr="007E29BF" w:rsidTr="00D75D1D">
        <w:trPr>
          <w:trHeight w:val="521"/>
        </w:trPr>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D75D1D" w:rsidRPr="007E29BF" w:rsidRDefault="00D75D1D" w:rsidP="00D75D1D">
            <w:pPr>
              <w:pStyle w:val="aff0"/>
              <w:jc w:val="center"/>
              <w:rPr>
                <w:sz w:val="20"/>
                <w:szCs w:val="20"/>
              </w:rPr>
            </w:pPr>
            <w:r w:rsidRPr="007E29BF">
              <w:rPr>
                <w:sz w:val="20"/>
                <w:szCs w:val="20"/>
              </w:rPr>
              <w:t xml:space="preserve">Ритуальная деятельность </w:t>
            </w:r>
          </w:p>
        </w:tc>
        <w:tc>
          <w:tcPr>
            <w:tcW w:w="68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12.1</w:t>
            </w:r>
          </w:p>
        </w:tc>
        <w:tc>
          <w:tcPr>
            <w:tcW w:w="6662" w:type="dxa"/>
            <w:gridSpan w:val="2"/>
            <w:shd w:val="clear" w:color="auto" w:fill="auto"/>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12.1 - Размещение кладбищ, крематориев и мест захоронения; размещение соответствующих культовых сооружений</w:t>
            </w:r>
          </w:p>
        </w:tc>
      </w:tr>
      <w:tr w:rsidR="00D75D1D" w:rsidRPr="007E29BF" w:rsidTr="00D75D1D">
        <w:trPr>
          <w:trHeight w:val="824"/>
        </w:trPr>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D75D1D" w:rsidRPr="00165976" w:rsidRDefault="00D75D1D" w:rsidP="00D75D1D">
            <w:pPr>
              <w:pStyle w:val="aff0"/>
              <w:jc w:val="center"/>
              <w:rPr>
                <w:sz w:val="20"/>
                <w:szCs w:val="20"/>
              </w:rPr>
            </w:pPr>
            <w:r w:rsidRPr="00165976">
              <w:rPr>
                <w:sz w:val="20"/>
                <w:szCs w:val="20"/>
              </w:rPr>
              <w:t>Земельные участки (территории) общего пользования</w:t>
            </w:r>
          </w:p>
        </w:tc>
        <w:tc>
          <w:tcPr>
            <w:tcW w:w="68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12.0</w:t>
            </w:r>
          </w:p>
        </w:tc>
        <w:tc>
          <w:tcPr>
            <w:tcW w:w="6662" w:type="dxa"/>
            <w:gridSpan w:val="2"/>
            <w:shd w:val="clear" w:color="auto" w:fill="auto"/>
          </w:tcPr>
          <w:p w:rsidR="00D75D1D" w:rsidRPr="0006070D" w:rsidRDefault="00D75D1D" w:rsidP="00D75D1D">
            <w:pPr>
              <w:spacing w:line="240" w:lineRule="auto"/>
              <w:jc w:val="both"/>
              <w:rPr>
                <w:rFonts w:ascii="Times New Roman" w:hAnsi="Times New Roman"/>
                <w:sz w:val="20"/>
                <w:szCs w:val="20"/>
              </w:rPr>
            </w:pPr>
            <w:r w:rsidRPr="0006070D">
              <w:rPr>
                <w:rFonts w:ascii="Times New Roman" w:hAnsi="Times New Roman"/>
                <w:sz w:val="20"/>
                <w:szCs w:val="20"/>
              </w:rPr>
              <w:t>12.0 -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7E29BF" w:rsidTr="00D75D1D">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3</w:t>
            </w:r>
          </w:p>
        </w:tc>
        <w:tc>
          <w:tcPr>
            <w:tcW w:w="1870"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Религиозное использование</w:t>
            </w:r>
          </w:p>
        </w:tc>
        <w:tc>
          <w:tcPr>
            <w:tcW w:w="68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3.7</w:t>
            </w:r>
          </w:p>
        </w:tc>
        <w:tc>
          <w:tcPr>
            <w:tcW w:w="6662" w:type="dxa"/>
            <w:gridSpan w:val="2"/>
            <w:shd w:val="clear" w:color="auto" w:fill="auto"/>
          </w:tcPr>
          <w:p w:rsidR="00D75D1D" w:rsidRPr="0006070D" w:rsidRDefault="00D75D1D" w:rsidP="00D75D1D">
            <w:pPr>
              <w:widowControl w:val="0"/>
              <w:autoSpaceDE w:val="0"/>
              <w:autoSpaceDN w:val="0"/>
              <w:adjustRightInd w:val="0"/>
              <w:spacing w:line="240" w:lineRule="auto"/>
              <w:jc w:val="both"/>
              <w:rPr>
                <w:rFonts w:ascii="Times New Roman" w:hAnsi="Times New Roman"/>
                <w:sz w:val="20"/>
                <w:szCs w:val="20"/>
              </w:rPr>
            </w:pPr>
            <w:proofErr w:type="gramStart"/>
            <w:r w:rsidRPr="0006070D">
              <w:rPr>
                <w:rFonts w:ascii="Times New Roman" w:hAnsi="Times New Roman"/>
                <w:sz w:val="20"/>
                <w:szCs w:val="20"/>
              </w:rPr>
              <w:t xml:space="preserve">3.7 - </w:t>
            </w:r>
            <w:r w:rsidRPr="0006070D">
              <w:rPr>
                <w:rFonts w:ascii="Times New Roman" w:eastAsia="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7E29BF" w:rsidTr="00D75D1D">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Pr>
                <w:rFonts w:ascii="Times New Roman" w:hAnsi="Times New Roman"/>
                <w:sz w:val="20"/>
                <w:szCs w:val="20"/>
                <w:lang w:val="en-US"/>
              </w:rPr>
              <w:t>4</w:t>
            </w:r>
          </w:p>
        </w:tc>
        <w:tc>
          <w:tcPr>
            <w:tcW w:w="1870" w:type="dxa"/>
            <w:shd w:val="clear" w:color="auto" w:fill="auto"/>
            <w:vAlign w:val="center"/>
          </w:tcPr>
          <w:p w:rsidR="00D75D1D" w:rsidRPr="00940ED4" w:rsidRDefault="00D75D1D" w:rsidP="00D75D1D">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88"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9.3</w:t>
            </w:r>
          </w:p>
        </w:tc>
        <w:tc>
          <w:tcPr>
            <w:tcW w:w="6662" w:type="dxa"/>
            <w:gridSpan w:val="2"/>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7E29BF" w:rsidTr="00D75D1D">
        <w:tc>
          <w:tcPr>
            <w:tcW w:w="9968" w:type="dxa"/>
            <w:gridSpan w:val="5"/>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D75D1D" w:rsidRPr="007E29BF" w:rsidTr="00D75D1D">
        <w:tc>
          <w:tcPr>
            <w:tcW w:w="748" w:type="dxa"/>
            <w:shd w:val="clear" w:color="auto" w:fill="auto"/>
            <w:vAlign w:val="center"/>
          </w:tcPr>
          <w:p w:rsidR="00D75D1D" w:rsidRPr="009B3F34" w:rsidRDefault="00D75D1D" w:rsidP="00D75D1D">
            <w:pPr>
              <w:spacing w:line="240" w:lineRule="auto"/>
              <w:rPr>
                <w:rFonts w:ascii="Times New Roman" w:hAnsi="Times New Roman"/>
                <w:sz w:val="20"/>
                <w:szCs w:val="20"/>
                <w:lang w:val="en-US"/>
              </w:rPr>
            </w:pPr>
            <w:r>
              <w:rPr>
                <w:rFonts w:ascii="Times New Roman" w:hAnsi="Times New Roman"/>
                <w:sz w:val="20"/>
                <w:szCs w:val="20"/>
                <w:lang w:val="en-US"/>
              </w:rPr>
              <w:t>5</w:t>
            </w:r>
          </w:p>
        </w:tc>
        <w:tc>
          <w:tcPr>
            <w:tcW w:w="1870" w:type="dxa"/>
            <w:shd w:val="clear" w:color="auto" w:fill="auto"/>
            <w:vAlign w:val="center"/>
          </w:tcPr>
          <w:p w:rsidR="00D75D1D" w:rsidRPr="007B7BC2" w:rsidRDefault="00D75D1D" w:rsidP="00D75D1D">
            <w:pPr>
              <w:pStyle w:val="aff0"/>
              <w:jc w:val="center"/>
              <w:rPr>
                <w:sz w:val="20"/>
                <w:szCs w:val="20"/>
              </w:rPr>
            </w:pPr>
            <w:r w:rsidRPr="007B7BC2">
              <w:rPr>
                <w:sz w:val="20"/>
                <w:szCs w:val="20"/>
              </w:rPr>
              <w:t>Специальная деятельность</w:t>
            </w:r>
          </w:p>
        </w:tc>
        <w:tc>
          <w:tcPr>
            <w:tcW w:w="748" w:type="dxa"/>
            <w:gridSpan w:val="2"/>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12.2</w:t>
            </w:r>
          </w:p>
        </w:tc>
        <w:tc>
          <w:tcPr>
            <w:tcW w:w="6602" w:type="dxa"/>
            <w:shd w:val="clear" w:color="auto" w:fill="auto"/>
          </w:tcPr>
          <w:p w:rsidR="00D75D1D" w:rsidRPr="007E29BF" w:rsidRDefault="00D75D1D" w:rsidP="00D75D1D">
            <w:pPr>
              <w:pStyle w:val="aff0"/>
              <w:rPr>
                <w:sz w:val="20"/>
                <w:szCs w:val="20"/>
              </w:rPr>
            </w:pPr>
            <w:proofErr w:type="gramStart"/>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D75D1D" w:rsidRPr="007E29BF" w:rsidTr="00D75D1D">
        <w:tc>
          <w:tcPr>
            <w:tcW w:w="748" w:type="dxa"/>
            <w:shd w:val="clear" w:color="auto" w:fill="auto"/>
            <w:vAlign w:val="center"/>
          </w:tcPr>
          <w:p w:rsidR="00D75D1D" w:rsidRPr="009B3F34" w:rsidRDefault="00D75D1D" w:rsidP="00D75D1D">
            <w:pPr>
              <w:spacing w:line="240" w:lineRule="auto"/>
              <w:rPr>
                <w:rFonts w:ascii="Times New Roman" w:hAnsi="Times New Roman"/>
                <w:sz w:val="20"/>
                <w:szCs w:val="20"/>
                <w:lang w:val="en-US"/>
              </w:rPr>
            </w:pPr>
            <w:r>
              <w:rPr>
                <w:rFonts w:ascii="Times New Roman" w:hAnsi="Times New Roman"/>
                <w:sz w:val="20"/>
                <w:szCs w:val="20"/>
                <w:lang w:val="en-US"/>
              </w:rPr>
              <w:t>6</w:t>
            </w:r>
          </w:p>
        </w:tc>
        <w:tc>
          <w:tcPr>
            <w:tcW w:w="1870"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Магазины</w:t>
            </w:r>
            <w:r>
              <w:rPr>
                <w:rFonts w:ascii="Times New Roman" w:hAnsi="Times New Roman"/>
                <w:sz w:val="20"/>
                <w:szCs w:val="20"/>
              </w:rPr>
              <w:t>*</w:t>
            </w:r>
          </w:p>
        </w:tc>
        <w:tc>
          <w:tcPr>
            <w:tcW w:w="748" w:type="dxa"/>
            <w:gridSpan w:val="2"/>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4.4</w:t>
            </w:r>
          </w:p>
        </w:tc>
        <w:tc>
          <w:tcPr>
            <w:tcW w:w="6602" w:type="dxa"/>
            <w:shd w:val="clear" w:color="auto" w:fill="auto"/>
          </w:tcPr>
          <w:p w:rsidR="00D75D1D" w:rsidRPr="007E29BF" w:rsidRDefault="00D75D1D" w:rsidP="00D75D1D">
            <w:pPr>
              <w:spacing w:line="240" w:lineRule="auto"/>
              <w:jc w:val="both"/>
              <w:rPr>
                <w:rFonts w:ascii="Times New Roman" w:hAnsi="Times New Roman"/>
                <w:sz w:val="20"/>
                <w:szCs w:val="20"/>
              </w:rPr>
            </w:pPr>
            <w:r w:rsidRPr="007E29BF">
              <w:rPr>
                <w:rFonts w:ascii="Times New Roman" w:hAnsi="Times New Roman"/>
                <w:sz w:val="20"/>
                <w:szCs w:val="20"/>
              </w:rPr>
              <w:t>4.4</w:t>
            </w:r>
            <w:r>
              <w:rPr>
                <w:rFonts w:ascii="Times New Roman" w:hAnsi="Times New Roman"/>
                <w:sz w:val="20"/>
                <w:szCs w:val="20"/>
              </w:rPr>
              <w:t> </w:t>
            </w:r>
            <w:r w:rsidRPr="007E29BF">
              <w:rPr>
                <w:rFonts w:ascii="Times New Roman" w:hAnsi="Times New Roman"/>
                <w:sz w:val="20"/>
                <w:szCs w:val="20"/>
              </w:rPr>
              <w:t>-</w:t>
            </w:r>
            <w:r>
              <w:rPr>
                <w:rFonts w:ascii="Times New Roman" w:hAnsi="Times New Roman"/>
                <w:sz w:val="20"/>
                <w:szCs w:val="20"/>
              </w:rPr>
              <w:t> </w:t>
            </w:r>
            <w:r w:rsidRPr="007E29BF">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15</w:t>
            </w:r>
            <w:r w:rsidRPr="007E29BF">
              <w:rPr>
                <w:rFonts w:ascii="Times New Roman" w:hAnsi="Times New Roman"/>
                <w:sz w:val="20"/>
                <w:szCs w:val="20"/>
              </w:rPr>
              <w:t>0 кв. м</w:t>
            </w:r>
          </w:p>
        </w:tc>
      </w:tr>
      <w:tr w:rsidR="00D75D1D" w:rsidRPr="007E29BF" w:rsidTr="00D75D1D">
        <w:tc>
          <w:tcPr>
            <w:tcW w:w="9968" w:type="dxa"/>
            <w:gridSpan w:val="5"/>
            <w:shd w:val="clear" w:color="auto" w:fill="auto"/>
            <w:vAlign w:val="center"/>
          </w:tcPr>
          <w:p w:rsidR="00D75D1D" w:rsidRPr="007E29BF"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7E29BF" w:rsidTr="00D75D1D">
        <w:tc>
          <w:tcPr>
            <w:tcW w:w="748" w:type="dxa"/>
            <w:shd w:val="clear" w:color="auto" w:fill="auto"/>
            <w:vAlign w:val="center"/>
          </w:tcPr>
          <w:p w:rsidR="00D75D1D" w:rsidRPr="009B3F34" w:rsidRDefault="00D75D1D" w:rsidP="00D75D1D">
            <w:pPr>
              <w:spacing w:line="240" w:lineRule="auto"/>
              <w:rPr>
                <w:rFonts w:ascii="Times New Roman" w:hAnsi="Times New Roman"/>
                <w:sz w:val="20"/>
                <w:szCs w:val="20"/>
                <w:lang w:val="en-US"/>
              </w:rPr>
            </w:pPr>
            <w:r>
              <w:rPr>
                <w:rFonts w:ascii="Times New Roman" w:hAnsi="Times New Roman"/>
                <w:sz w:val="20"/>
                <w:szCs w:val="20"/>
                <w:lang w:val="en-US"/>
              </w:rPr>
              <w:t>7</w:t>
            </w:r>
          </w:p>
        </w:tc>
        <w:tc>
          <w:tcPr>
            <w:tcW w:w="1870"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gridSpan w:val="2"/>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3.1</w:t>
            </w:r>
          </w:p>
        </w:tc>
        <w:tc>
          <w:tcPr>
            <w:tcW w:w="6602" w:type="dxa"/>
            <w:shd w:val="clear" w:color="auto" w:fill="auto"/>
          </w:tcPr>
          <w:p w:rsidR="00D75D1D" w:rsidRPr="0006070D" w:rsidRDefault="00D75D1D" w:rsidP="00D75D1D">
            <w:pPr>
              <w:spacing w:line="240" w:lineRule="auto"/>
              <w:jc w:val="both"/>
              <w:rPr>
                <w:rFonts w:ascii="Times New Roman" w:hAnsi="Times New Roman"/>
                <w:sz w:val="20"/>
                <w:szCs w:val="20"/>
              </w:rPr>
            </w:pPr>
            <w:proofErr w:type="gramStart"/>
            <w:r w:rsidRPr="0006070D">
              <w:rPr>
                <w:rFonts w:ascii="Times New Roman" w:hAnsi="Times New Roman"/>
                <w:sz w:val="20"/>
                <w:szCs w:val="20"/>
              </w:rPr>
              <w:t>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6070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7E29BF" w:rsidTr="00D75D1D">
        <w:tc>
          <w:tcPr>
            <w:tcW w:w="748" w:type="dxa"/>
            <w:shd w:val="clear" w:color="auto" w:fill="auto"/>
            <w:vAlign w:val="center"/>
          </w:tcPr>
          <w:p w:rsidR="00D75D1D" w:rsidRPr="0044521E"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1870"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Склады</w:t>
            </w:r>
            <w:r>
              <w:rPr>
                <w:rFonts w:ascii="Times New Roman" w:hAnsi="Times New Roman"/>
                <w:sz w:val="20"/>
                <w:szCs w:val="20"/>
              </w:rPr>
              <w:t>***</w:t>
            </w:r>
          </w:p>
        </w:tc>
        <w:tc>
          <w:tcPr>
            <w:tcW w:w="748" w:type="dxa"/>
            <w:gridSpan w:val="2"/>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6.9</w:t>
            </w:r>
          </w:p>
        </w:tc>
        <w:tc>
          <w:tcPr>
            <w:tcW w:w="6602"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B17AE5">
              <w:rPr>
                <w:rFonts w:ascii="Times New Roman" w:hAnsi="Times New Roman"/>
                <w:sz w:val="20"/>
                <w:szCs w:val="20"/>
              </w:rPr>
              <w:lastRenderedPageBreak/>
              <w:t>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D75D1D" w:rsidRPr="00F53B1E" w:rsidRDefault="00D75D1D" w:rsidP="00D75D1D">
      <w:pPr>
        <w:pStyle w:val="ConsNormal"/>
        <w:ind w:firstLine="709"/>
        <w:jc w:val="both"/>
        <w:rPr>
          <w:rFonts w:ascii="Times New Roman" w:hAnsi="Times New Roman"/>
          <w:b/>
          <w:sz w:val="20"/>
          <w:szCs w:val="20"/>
        </w:rPr>
      </w:pPr>
    </w:p>
    <w:p w:rsidR="00D75D1D" w:rsidRDefault="00D75D1D" w:rsidP="00D75D1D">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Default="00D75D1D" w:rsidP="00D75D1D">
      <w:pPr>
        <w:widowControl w:val="0"/>
        <w:suppressAutoHyphens/>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Pr="0047708F" w:rsidRDefault="00D75D1D" w:rsidP="00D75D1D">
      <w:pPr>
        <w:pStyle w:val="ConsNormal"/>
        <w:ind w:firstLine="709"/>
        <w:jc w:val="both"/>
        <w:rPr>
          <w:rFonts w:ascii="Times New Roman" w:hAnsi="Times New Roman"/>
          <w:b/>
        </w:rPr>
      </w:pP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bookmarkStart w:id="166" w:name="_Toc310938756"/>
      <w:bookmarkStart w:id="167" w:name="_Toc311394339"/>
      <w:bookmarkStart w:id="168" w:name="_Toc312396552"/>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pStyle w:val="afc"/>
        <w:widowControl w:val="0"/>
        <w:spacing w:after="0" w:line="240" w:lineRule="auto"/>
        <w:ind w:left="0" w:firstLine="709"/>
        <w:jc w:val="both"/>
        <w:rPr>
          <w:rFonts w:ascii="Times New Roman" w:hAnsi="Times New Roman"/>
          <w:b/>
          <w:sz w:val="24"/>
          <w:szCs w:val="24"/>
        </w:rPr>
      </w:pPr>
      <w:bookmarkStart w:id="169" w:name="_Toc286837179"/>
      <w:bookmarkStart w:id="170" w:name="_Toc310860842"/>
      <w:bookmarkStart w:id="171" w:name="_Toc310938755"/>
      <w:bookmarkStart w:id="172" w:name="_Toc311394338"/>
      <w:bookmarkStart w:id="173" w:name="_Toc312396551"/>
    </w:p>
    <w:p w:rsidR="00D75D1D" w:rsidRPr="005D1B60" w:rsidRDefault="00D75D1D" w:rsidP="00D75D1D">
      <w:pPr>
        <w:pStyle w:val="afc"/>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w:t>
      </w:r>
      <w:r>
        <w:rPr>
          <w:rFonts w:ascii="Times New Roman" w:hAnsi="Times New Roman"/>
          <w:b/>
          <w:sz w:val="24"/>
          <w:szCs w:val="24"/>
        </w:rPr>
        <w:t xml:space="preserve"> участков</w:t>
      </w:r>
      <w:r w:rsidRPr="00C1539A">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 xml:space="preserve">зоны </w:t>
      </w:r>
      <w:bookmarkEnd w:id="169"/>
      <w:r w:rsidRPr="005D1B60">
        <w:rPr>
          <w:rFonts w:ascii="Times New Roman" w:hAnsi="Times New Roman"/>
          <w:b/>
          <w:sz w:val="24"/>
          <w:szCs w:val="24"/>
        </w:rPr>
        <w:t>скотомогильников</w:t>
      </w:r>
      <w:bookmarkEnd w:id="170"/>
      <w:bookmarkEnd w:id="171"/>
      <w:bookmarkEnd w:id="172"/>
      <w:bookmarkEnd w:id="173"/>
      <w:r>
        <w:rPr>
          <w:rFonts w:ascii="Times New Roman" w:hAnsi="Times New Roman"/>
          <w:b/>
          <w:sz w:val="24"/>
          <w:szCs w:val="24"/>
        </w:rPr>
        <w:t xml:space="preserve"> и ТБО.</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 С</w:t>
      </w:r>
      <w:proofErr w:type="gramStart"/>
      <w:r w:rsidRPr="005D1B60">
        <w:rPr>
          <w:rFonts w:ascii="Times New Roman" w:hAnsi="Times New Roman"/>
          <w:sz w:val="24"/>
          <w:szCs w:val="24"/>
        </w:rPr>
        <w:t>2</w:t>
      </w:r>
      <w:proofErr w:type="gramEnd"/>
      <w:r w:rsidRPr="005D1B60">
        <w:rPr>
          <w:rFonts w:ascii="Times New Roman" w:hAnsi="Times New Roman"/>
          <w:sz w:val="24"/>
          <w:szCs w:val="24"/>
        </w:rPr>
        <w:t>.</w:t>
      </w:r>
    </w:p>
    <w:tbl>
      <w:tblPr>
        <w:tblW w:w="9911"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748"/>
        <w:gridCol w:w="6545"/>
      </w:tblGrid>
      <w:tr w:rsidR="00D75D1D" w:rsidRPr="007E29BF" w:rsidTr="00D75D1D">
        <w:tc>
          <w:tcPr>
            <w:tcW w:w="9911" w:type="dxa"/>
            <w:gridSpan w:val="4"/>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proofErr w:type="gramStart"/>
            <w:r>
              <w:rPr>
                <w:rFonts w:ascii="Times New Roman" w:hAnsi="Times New Roman"/>
                <w:b/>
                <w:sz w:val="20"/>
                <w:szCs w:val="20"/>
              </w:rPr>
              <w:t>2</w:t>
            </w:r>
            <w:proofErr w:type="gramEnd"/>
            <w:r>
              <w:rPr>
                <w:rFonts w:ascii="Times New Roman" w:hAnsi="Times New Roman"/>
                <w:b/>
                <w:sz w:val="20"/>
                <w:szCs w:val="20"/>
              </w:rPr>
              <w:t xml:space="preserve"> –зона </w:t>
            </w:r>
            <w:r w:rsidRPr="005525F2">
              <w:rPr>
                <w:rFonts w:ascii="Times New Roman" w:hAnsi="Times New Roman"/>
                <w:b/>
                <w:sz w:val="20"/>
                <w:szCs w:val="20"/>
              </w:rPr>
              <w:t>скотомогильников</w:t>
            </w:r>
            <w:r>
              <w:rPr>
                <w:rFonts w:ascii="Times New Roman" w:hAnsi="Times New Roman"/>
                <w:b/>
                <w:sz w:val="20"/>
                <w:szCs w:val="20"/>
              </w:rPr>
              <w:t xml:space="preserve"> и ТБО</w:t>
            </w:r>
          </w:p>
        </w:tc>
      </w:tr>
      <w:tr w:rsidR="00D75D1D" w:rsidRPr="007E29BF" w:rsidTr="00D75D1D">
        <w:tc>
          <w:tcPr>
            <w:tcW w:w="748"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 </w:t>
            </w:r>
            <w:proofErr w:type="spellStart"/>
            <w:proofErr w:type="gramStart"/>
            <w:r w:rsidRPr="007E29BF">
              <w:rPr>
                <w:rFonts w:ascii="Times New Roman" w:hAnsi="Times New Roman"/>
                <w:b/>
                <w:sz w:val="20"/>
                <w:szCs w:val="20"/>
              </w:rPr>
              <w:t>п</w:t>
            </w:r>
            <w:proofErr w:type="spellEnd"/>
            <w:proofErr w:type="gramEnd"/>
            <w:r w:rsidRPr="007E29BF">
              <w:rPr>
                <w:rFonts w:ascii="Times New Roman" w:hAnsi="Times New Roman"/>
                <w:b/>
                <w:sz w:val="20"/>
                <w:szCs w:val="20"/>
              </w:rPr>
              <w:t>/</w:t>
            </w:r>
            <w:proofErr w:type="spellStart"/>
            <w:r w:rsidRPr="007E29BF">
              <w:rPr>
                <w:rFonts w:ascii="Times New Roman" w:hAnsi="Times New Roman"/>
                <w:b/>
                <w:sz w:val="20"/>
                <w:szCs w:val="20"/>
              </w:rPr>
              <w:t>п</w:t>
            </w:r>
            <w:proofErr w:type="spellEnd"/>
          </w:p>
        </w:tc>
        <w:tc>
          <w:tcPr>
            <w:tcW w:w="1870"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Наименование вида разрешенного использования </w:t>
            </w:r>
          </w:p>
        </w:tc>
        <w:tc>
          <w:tcPr>
            <w:tcW w:w="748" w:type="dxa"/>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Код</w:t>
            </w:r>
          </w:p>
        </w:tc>
        <w:tc>
          <w:tcPr>
            <w:tcW w:w="6545" w:type="dxa"/>
            <w:shd w:val="clear" w:color="auto" w:fill="auto"/>
            <w:vAlign w:val="center"/>
          </w:tcPr>
          <w:p w:rsidR="00D75D1D"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земельного учас</w:t>
            </w:r>
            <w:r>
              <w:rPr>
                <w:rFonts w:ascii="Times New Roman" w:hAnsi="Times New Roman"/>
                <w:b/>
                <w:sz w:val="20"/>
                <w:szCs w:val="20"/>
              </w:rPr>
              <w:t>тка</w:t>
            </w:r>
          </w:p>
        </w:tc>
      </w:tr>
      <w:tr w:rsidR="00D75D1D" w:rsidRPr="007E29BF" w:rsidTr="00D75D1D">
        <w:tc>
          <w:tcPr>
            <w:tcW w:w="9911" w:type="dxa"/>
            <w:gridSpan w:val="4"/>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Основные виды разрешенного использования</w:t>
            </w:r>
          </w:p>
        </w:tc>
      </w:tr>
      <w:tr w:rsidR="00D75D1D" w:rsidRPr="007E29BF" w:rsidTr="00D75D1D">
        <w:trPr>
          <w:trHeight w:val="521"/>
        </w:trPr>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D75D1D" w:rsidRPr="007E29BF" w:rsidRDefault="00D75D1D" w:rsidP="00D75D1D">
            <w:pPr>
              <w:pStyle w:val="aff0"/>
              <w:jc w:val="center"/>
              <w:rPr>
                <w:sz w:val="20"/>
                <w:szCs w:val="20"/>
              </w:rPr>
            </w:pPr>
            <w:r w:rsidRPr="007B7BC2">
              <w:rPr>
                <w:sz w:val="20"/>
                <w:szCs w:val="20"/>
              </w:rPr>
              <w:t>Специальная деятельность</w:t>
            </w:r>
          </w:p>
        </w:tc>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12.2</w:t>
            </w:r>
          </w:p>
        </w:tc>
        <w:tc>
          <w:tcPr>
            <w:tcW w:w="6545" w:type="dxa"/>
            <w:shd w:val="clear" w:color="auto" w:fill="auto"/>
          </w:tcPr>
          <w:p w:rsidR="00D75D1D" w:rsidRPr="007E29BF" w:rsidRDefault="00D75D1D" w:rsidP="00D75D1D">
            <w:pPr>
              <w:pStyle w:val="aff0"/>
              <w:rPr>
                <w:sz w:val="20"/>
                <w:szCs w:val="20"/>
              </w:rPr>
            </w:pPr>
            <w:proofErr w:type="gramStart"/>
            <w:r w:rsidRPr="007E29BF">
              <w:rPr>
                <w:sz w:val="20"/>
                <w:szCs w:val="20"/>
              </w:rPr>
              <w:t xml:space="preserve">12.2 - </w:t>
            </w:r>
            <w:r w:rsidRPr="008F66E8">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D75D1D" w:rsidRPr="007E29BF" w:rsidTr="00D75D1D">
        <w:trPr>
          <w:trHeight w:val="416"/>
        </w:trPr>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D75D1D" w:rsidRPr="00165976" w:rsidRDefault="00D75D1D" w:rsidP="00D75D1D">
            <w:pPr>
              <w:pStyle w:val="aff0"/>
              <w:jc w:val="center"/>
              <w:rPr>
                <w:sz w:val="20"/>
                <w:szCs w:val="20"/>
              </w:rPr>
            </w:pPr>
            <w:r w:rsidRPr="00165976">
              <w:rPr>
                <w:sz w:val="20"/>
                <w:szCs w:val="20"/>
              </w:rPr>
              <w:t>Земельные участки (территории) общего пользования</w:t>
            </w:r>
          </w:p>
        </w:tc>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12.0</w:t>
            </w:r>
          </w:p>
        </w:tc>
        <w:tc>
          <w:tcPr>
            <w:tcW w:w="6545" w:type="dxa"/>
            <w:shd w:val="clear" w:color="auto" w:fill="auto"/>
          </w:tcPr>
          <w:p w:rsidR="00D75D1D" w:rsidRPr="007E29BF" w:rsidRDefault="00D75D1D" w:rsidP="00D75D1D">
            <w:pPr>
              <w:spacing w:line="240" w:lineRule="auto"/>
              <w:jc w:val="both"/>
              <w:rPr>
                <w:rFonts w:ascii="Times New Roman" w:hAnsi="Times New Roman"/>
                <w:sz w:val="20"/>
                <w:szCs w:val="20"/>
              </w:rPr>
            </w:pPr>
            <w:r w:rsidRPr="007E29BF">
              <w:rPr>
                <w:rFonts w:ascii="Times New Roman" w:hAnsi="Times New Roman"/>
                <w:sz w:val="20"/>
                <w:szCs w:val="20"/>
              </w:rPr>
              <w:t xml:space="preserve">12.0 - </w:t>
            </w:r>
            <w:r w:rsidRPr="00165976">
              <w:rPr>
                <w:rFonts w:ascii="Times New Roman" w:hAnsi="Times New Roman"/>
                <w:sz w:val="20"/>
                <w:szCs w:val="20"/>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w:t>
            </w:r>
            <w:r w:rsidRPr="00165976">
              <w:rPr>
                <w:rFonts w:ascii="Times New Roman" w:hAnsi="Times New Roman"/>
                <w:sz w:val="20"/>
                <w:szCs w:val="20"/>
              </w:rPr>
              <w:lastRenderedPageBreak/>
              <w:t>архитектурных форм благоустройства</w:t>
            </w:r>
          </w:p>
        </w:tc>
      </w:tr>
      <w:tr w:rsidR="00D75D1D" w:rsidRPr="007E29BF" w:rsidTr="00D75D1D">
        <w:tc>
          <w:tcPr>
            <w:tcW w:w="9911" w:type="dxa"/>
            <w:gridSpan w:val="4"/>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lastRenderedPageBreak/>
              <w:t>Условно разрешенные виды использования</w:t>
            </w:r>
          </w:p>
        </w:tc>
      </w:tr>
      <w:tr w:rsidR="00D75D1D" w:rsidRPr="007E29BF" w:rsidTr="00D75D1D">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1870"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Магазины</w:t>
            </w:r>
            <w:r>
              <w:rPr>
                <w:rFonts w:ascii="Times New Roman" w:hAnsi="Times New Roman"/>
                <w:sz w:val="20"/>
                <w:szCs w:val="20"/>
              </w:rPr>
              <w:t>*</w:t>
            </w:r>
          </w:p>
        </w:tc>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4.4</w:t>
            </w:r>
          </w:p>
        </w:tc>
        <w:tc>
          <w:tcPr>
            <w:tcW w:w="6545" w:type="dxa"/>
            <w:shd w:val="clear" w:color="auto" w:fill="auto"/>
          </w:tcPr>
          <w:p w:rsidR="00D75D1D" w:rsidRPr="007E29BF" w:rsidRDefault="00D75D1D" w:rsidP="00D75D1D">
            <w:pPr>
              <w:spacing w:line="240" w:lineRule="auto"/>
              <w:jc w:val="both"/>
              <w:rPr>
                <w:rFonts w:ascii="Times New Roman" w:hAnsi="Times New Roman"/>
                <w:sz w:val="20"/>
                <w:szCs w:val="20"/>
              </w:rPr>
            </w:pPr>
            <w:r w:rsidRPr="007E29BF">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sz w:val="20"/>
                <w:szCs w:val="20"/>
              </w:rPr>
              <w:t>100</w:t>
            </w:r>
            <w:r w:rsidRPr="007E29BF">
              <w:rPr>
                <w:rFonts w:ascii="Times New Roman" w:hAnsi="Times New Roman"/>
                <w:sz w:val="20"/>
                <w:szCs w:val="20"/>
              </w:rPr>
              <w:t>0 кв. м</w:t>
            </w:r>
          </w:p>
        </w:tc>
      </w:tr>
      <w:tr w:rsidR="00D75D1D" w:rsidRPr="007E29BF" w:rsidTr="00D75D1D">
        <w:tc>
          <w:tcPr>
            <w:tcW w:w="9911" w:type="dxa"/>
            <w:gridSpan w:val="4"/>
            <w:shd w:val="clear" w:color="auto" w:fill="auto"/>
            <w:vAlign w:val="center"/>
          </w:tcPr>
          <w:p w:rsidR="00D75D1D" w:rsidRPr="007E29BF"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7E29BF" w:rsidTr="00D75D1D">
        <w:tc>
          <w:tcPr>
            <w:tcW w:w="748" w:type="dxa"/>
            <w:shd w:val="clear" w:color="auto" w:fill="auto"/>
            <w:vAlign w:val="center"/>
          </w:tcPr>
          <w:p w:rsidR="00D75D1D" w:rsidRPr="006665A0" w:rsidRDefault="00D75D1D" w:rsidP="00D75D1D">
            <w:pPr>
              <w:spacing w:line="240" w:lineRule="auto"/>
              <w:rPr>
                <w:rFonts w:ascii="Times New Roman" w:hAnsi="Times New Roman"/>
                <w:sz w:val="20"/>
                <w:szCs w:val="20"/>
              </w:rPr>
            </w:pPr>
            <w:r>
              <w:rPr>
                <w:rFonts w:ascii="Times New Roman" w:hAnsi="Times New Roman"/>
                <w:sz w:val="20"/>
                <w:szCs w:val="20"/>
              </w:rPr>
              <w:t>4</w:t>
            </w:r>
          </w:p>
        </w:tc>
        <w:tc>
          <w:tcPr>
            <w:tcW w:w="1870"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shd w:val="clear" w:color="auto" w:fill="auto"/>
            <w:vAlign w:val="center"/>
          </w:tcPr>
          <w:p w:rsidR="00D75D1D" w:rsidRPr="007E29BF" w:rsidRDefault="00D75D1D" w:rsidP="00D75D1D">
            <w:pPr>
              <w:spacing w:line="240" w:lineRule="auto"/>
              <w:rPr>
                <w:rFonts w:ascii="Times New Roman" w:hAnsi="Times New Roman"/>
                <w:sz w:val="20"/>
                <w:szCs w:val="20"/>
              </w:rPr>
            </w:pPr>
            <w:r w:rsidRPr="007E29BF">
              <w:rPr>
                <w:rFonts w:ascii="Times New Roman" w:hAnsi="Times New Roman"/>
                <w:sz w:val="20"/>
                <w:szCs w:val="20"/>
              </w:rPr>
              <w:t>3.1</w:t>
            </w:r>
          </w:p>
        </w:tc>
        <w:tc>
          <w:tcPr>
            <w:tcW w:w="6545" w:type="dxa"/>
            <w:shd w:val="clear" w:color="auto" w:fill="auto"/>
          </w:tcPr>
          <w:p w:rsidR="00D75D1D" w:rsidRPr="0006070D" w:rsidRDefault="00D75D1D" w:rsidP="00D75D1D">
            <w:pPr>
              <w:spacing w:line="240" w:lineRule="auto"/>
              <w:jc w:val="both"/>
              <w:rPr>
                <w:rFonts w:ascii="Times New Roman" w:hAnsi="Times New Roman"/>
                <w:sz w:val="20"/>
                <w:szCs w:val="20"/>
              </w:rPr>
            </w:pPr>
            <w:proofErr w:type="gramStart"/>
            <w:r w:rsidRPr="0006070D">
              <w:rPr>
                <w:rFonts w:ascii="Times New Roman" w:hAnsi="Times New Roman"/>
                <w:sz w:val="20"/>
                <w:szCs w:val="20"/>
              </w:rPr>
              <w:t>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6070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7E29BF" w:rsidTr="00D75D1D">
        <w:tc>
          <w:tcPr>
            <w:tcW w:w="748" w:type="dxa"/>
            <w:shd w:val="clear" w:color="auto" w:fill="auto"/>
            <w:vAlign w:val="center"/>
          </w:tcPr>
          <w:p w:rsidR="00D75D1D" w:rsidRPr="006665A0"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1870"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Склады</w:t>
            </w:r>
            <w:r>
              <w:rPr>
                <w:rFonts w:ascii="Times New Roman" w:hAnsi="Times New Roman"/>
                <w:sz w:val="20"/>
                <w:szCs w:val="20"/>
              </w:rPr>
              <w:t>***</w:t>
            </w:r>
          </w:p>
        </w:tc>
        <w:tc>
          <w:tcPr>
            <w:tcW w:w="748"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6.9</w:t>
            </w:r>
          </w:p>
        </w:tc>
        <w:tc>
          <w:tcPr>
            <w:tcW w:w="6545"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D75D1D" w:rsidRDefault="00D75D1D" w:rsidP="00D75D1D">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Default="00D75D1D" w:rsidP="00D75D1D">
      <w:pPr>
        <w:widowControl w:val="0"/>
        <w:suppressAutoHyphens/>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Pr="00CD2CB1"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proofErr w:type="gramStart"/>
      <w:r w:rsidRPr="00CD2CB1">
        <w:rPr>
          <w:rFonts w:ascii="Times New Roman" w:eastAsia="Times New Roman" w:hAnsi="Times New Roman"/>
          <w:sz w:val="24"/>
          <w:szCs w:val="24"/>
          <w:lang w:eastAsia="ru-RU"/>
        </w:rPr>
        <w:t>Площадка для размещения, хранения, захоронения, утилизации, накопления, обработки,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rFonts w:ascii="Times New Roman" w:eastAsia="Times New Roman" w:hAnsi="Times New Roman"/>
          <w:sz w:val="24"/>
          <w:szCs w:val="24"/>
          <w:lang w:eastAsia="ru-RU"/>
        </w:rPr>
        <w:t>, минимальный размер земельного участка – 0,002</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Га</w:t>
      </w:r>
      <w:proofErr w:type="gramEnd"/>
      <w:r>
        <w:rPr>
          <w:rFonts w:ascii="Times New Roman" w:eastAsia="Times New Roman" w:hAnsi="Times New Roman"/>
          <w:sz w:val="24"/>
          <w:szCs w:val="24"/>
          <w:lang w:eastAsia="ru-RU"/>
        </w:rPr>
        <w:t>, максимальный размер земельного участка – 2,0 Га.</w:t>
      </w:r>
    </w:p>
    <w:p w:rsidR="00D75D1D" w:rsidRDefault="00D75D1D" w:rsidP="00D75D1D">
      <w:pPr>
        <w:pStyle w:val="afe"/>
        <w:widowControl w:val="0"/>
        <w:spacing w:after="0" w:line="240" w:lineRule="auto"/>
        <w:ind w:firstLine="709"/>
        <w:rPr>
          <w:sz w:val="24"/>
          <w:szCs w:val="24"/>
        </w:rPr>
      </w:pPr>
      <w:r w:rsidRPr="005D1B60">
        <w:rPr>
          <w:sz w:val="24"/>
          <w:szCs w:val="24"/>
        </w:rPr>
        <w:lastRenderedPageBreak/>
        <w:t>Территория скотомогильника ограждается глухим забором высотой не менее 2 м. с въездными воротами. С внутренней стороны забора траншея глубиной 0,8 – 1,4 м. и шириной не менее 1,5 м. и переходный мост через траншею.</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rPr>
      </w:pPr>
      <w:r w:rsidRPr="009E1A11">
        <w:rPr>
          <w:rFonts w:ascii="Times New Roman" w:hAnsi="Times New Roman"/>
          <w:sz w:val="24"/>
          <w:szCs w:val="24"/>
        </w:rPr>
        <w:t xml:space="preserve">Предельные размеры </w:t>
      </w:r>
      <w:r>
        <w:rPr>
          <w:rFonts w:ascii="Times New Roman" w:hAnsi="Times New Roman"/>
          <w:sz w:val="24"/>
          <w:szCs w:val="24"/>
        </w:rPr>
        <w:t xml:space="preserve">для </w:t>
      </w:r>
      <w:r w:rsidRPr="009E1A11">
        <w:rPr>
          <w:rFonts w:ascii="Times New Roman" w:hAnsi="Times New Roman"/>
          <w:sz w:val="24"/>
          <w:szCs w:val="24"/>
        </w:rPr>
        <w:t>земельных участков и предельные параметры разрешенного строительства, реконструкции объе</w:t>
      </w:r>
      <w:r>
        <w:rPr>
          <w:rFonts w:ascii="Times New Roman" w:hAnsi="Times New Roman"/>
          <w:sz w:val="24"/>
          <w:szCs w:val="24"/>
        </w:rPr>
        <w:t>ктов капитального строительства, не указанные выше не устанавливаются.</w:t>
      </w: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p>
    <w:p w:rsidR="00D75D1D" w:rsidRDefault="00D75D1D" w:rsidP="00D75D1D">
      <w:pPr>
        <w:autoSpaceDE w:val="0"/>
        <w:autoSpaceDN w:val="0"/>
        <w:adjustRightInd w:val="0"/>
        <w:spacing w:line="240" w:lineRule="auto"/>
        <w:ind w:firstLine="709"/>
        <w:jc w:val="both"/>
        <w:rPr>
          <w:rFonts w:ascii="Times New Roman" w:eastAsia="TimesNewRoman" w:hAnsi="Times New Roman"/>
          <w:sz w:val="24"/>
          <w:szCs w:val="24"/>
        </w:rPr>
      </w:pPr>
    </w:p>
    <w:p w:rsidR="00D75D1D" w:rsidRPr="005D1B60"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74" w:name="_Toc286837176"/>
      <w:bookmarkStart w:id="175" w:name="_Toc312396553"/>
      <w:bookmarkEnd w:id="166"/>
      <w:bookmarkEnd w:id="167"/>
      <w:bookmarkEnd w:id="168"/>
      <w:r>
        <w:rPr>
          <w:rFonts w:ascii="Times New Roman" w:hAnsi="Times New Roman"/>
          <w:b/>
          <w:sz w:val="24"/>
          <w:szCs w:val="24"/>
        </w:rPr>
        <w:t>Статья 10.</w:t>
      </w:r>
      <w:r w:rsidR="00A6465B">
        <w:rPr>
          <w:rFonts w:ascii="Times New Roman" w:hAnsi="Times New Roman"/>
          <w:b/>
          <w:sz w:val="24"/>
          <w:szCs w:val="24"/>
        </w:rPr>
        <w:t>7</w:t>
      </w:r>
      <w:r>
        <w:rPr>
          <w:rFonts w:ascii="Times New Roman" w:hAnsi="Times New Roman"/>
          <w:b/>
          <w:sz w:val="24"/>
          <w:szCs w:val="24"/>
        </w:rPr>
        <w:t>. </w:t>
      </w:r>
      <w:r w:rsidRPr="005D1B60">
        <w:rPr>
          <w:rFonts w:ascii="Times New Roman" w:hAnsi="Times New Roman"/>
          <w:b/>
          <w:sz w:val="24"/>
          <w:szCs w:val="24"/>
        </w:rPr>
        <w:t>Градостроительный регламент зон</w:t>
      </w:r>
      <w:r>
        <w:rPr>
          <w:rFonts w:ascii="Times New Roman" w:hAnsi="Times New Roman"/>
          <w:b/>
          <w:sz w:val="24"/>
          <w:szCs w:val="24"/>
        </w:rPr>
        <w:t>ы</w:t>
      </w:r>
      <w:r w:rsidRPr="005D1B60">
        <w:rPr>
          <w:rFonts w:ascii="Times New Roman" w:hAnsi="Times New Roman"/>
          <w:b/>
          <w:sz w:val="24"/>
          <w:szCs w:val="24"/>
        </w:rPr>
        <w:t xml:space="preserve"> </w:t>
      </w:r>
      <w:bookmarkEnd w:id="174"/>
      <w:bookmarkEnd w:id="175"/>
      <w:r w:rsidRPr="0049354A">
        <w:rPr>
          <w:rFonts w:ascii="Times New Roman" w:eastAsia="Times New Roman" w:hAnsi="Times New Roman"/>
          <w:b/>
          <w:sz w:val="24"/>
          <w:szCs w:val="24"/>
          <w:lang w:eastAsia="ru-RU"/>
        </w:rPr>
        <w:t>рекреационного назначения</w:t>
      </w:r>
      <w:r>
        <w:rPr>
          <w:rFonts w:ascii="Times New Roman" w:hAnsi="Times New Roman"/>
          <w:b/>
          <w:sz w:val="24"/>
          <w:szCs w:val="24"/>
        </w:rPr>
        <w:t>.</w:t>
      </w:r>
    </w:p>
    <w:p w:rsidR="00D75D1D" w:rsidRDefault="00D75D1D" w:rsidP="00D75D1D">
      <w:pPr>
        <w:pStyle w:val="afc"/>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рекреации.</w:t>
      </w:r>
    </w:p>
    <w:p w:rsidR="00D75D1D" w:rsidRPr="005D1B60" w:rsidRDefault="00D75D1D" w:rsidP="00D75D1D">
      <w:pPr>
        <w:pStyle w:val="afc"/>
        <w:widowControl w:val="0"/>
        <w:spacing w:after="0" w:line="240" w:lineRule="auto"/>
        <w:ind w:left="0" w:firstLine="709"/>
        <w:jc w:val="both"/>
        <w:rPr>
          <w:rFonts w:ascii="Times New Roman" w:hAnsi="Times New Roman"/>
          <w:b/>
          <w:sz w:val="24"/>
          <w:szCs w:val="24"/>
        </w:rPr>
      </w:pPr>
    </w:p>
    <w:p w:rsidR="00D75D1D" w:rsidRPr="005D1B60"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w:t>
      </w:r>
      <w:proofErr w:type="gramStart"/>
      <w:r>
        <w:rPr>
          <w:rFonts w:ascii="Times New Roman" w:hAnsi="Times New Roman"/>
          <w:sz w:val="24"/>
          <w:szCs w:val="24"/>
        </w:rPr>
        <w:t>1</w:t>
      </w:r>
      <w:proofErr w:type="gramEnd"/>
      <w:r>
        <w:rPr>
          <w:rFonts w:ascii="Times New Roman" w:hAnsi="Times New Roman"/>
          <w:sz w:val="24"/>
          <w:szCs w:val="24"/>
        </w:rPr>
        <w:t>.</w:t>
      </w:r>
    </w:p>
    <w:p w:rsidR="00D75D1D" w:rsidRDefault="00D75D1D" w:rsidP="00D75D1D">
      <w:pPr>
        <w:widowControl w:val="0"/>
        <w:spacing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D75D1D" w:rsidRDefault="00D75D1D" w:rsidP="00D75D1D">
      <w:pPr>
        <w:pStyle w:val="aff0"/>
        <w:ind w:firstLine="709"/>
      </w:pPr>
      <w:r w:rsidRPr="00673D88">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p w:rsidR="00D75D1D" w:rsidRDefault="00D75D1D" w:rsidP="00D75D1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709"/>
        <w:gridCol w:w="6237"/>
      </w:tblGrid>
      <w:tr w:rsidR="00D75D1D" w:rsidRPr="005525F2" w:rsidTr="00D75D1D">
        <w:tc>
          <w:tcPr>
            <w:tcW w:w="9889" w:type="dxa"/>
            <w:gridSpan w:val="4"/>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Р</w:t>
            </w:r>
            <w:proofErr w:type="gramStart"/>
            <w:r w:rsidRPr="005525F2">
              <w:rPr>
                <w:rFonts w:ascii="Times New Roman" w:hAnsi="Times New Roman"/>
                <w:b/>
                <w:sz w:val="20"/>
                <w:szCs w:val="20"/>
              </w:rPr>
              <w:t>1</w:t>
            </w:r>
            <w:proofErr w:type="gramEnd"/>
            <w:r w:rsidRPr="005525F2">
              <w:rPr>
                <w:rFonts w:ascii="Times New Roman" w:hAnsi="Times New Roman"/>
                <w:b/>
                <w:sz w:val="20"/>
                <w:szCs w:val="20"/>
              </w:rPr>
              <w:t xml:space="preserve"> - зона </w:t>
            </w:r>
            <w:r>
              <w:rPr>
                <w:rFonts w:ascii="Times New Roman" w:eastAsia="Times New Roman" w:hAnsi="Times New Roman"/>
                <w:b/>
                <w:sz w:val="20"/>
                <w:szCs w:val="20"/>
              </w:rPr>
              <w:t>рекреации</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 xml:space="preserve">№ </w:t>
            </w:r>
            <w:proofErr w:type="spellStart"/>
            <w:proofErr w:type="gramStart"/>
            <w:r w:rsidRPr="005525F2">
              <w:rPr>
                <w:rFonts w:ascii="Times New Roman" w:hAnsi="Times New Roman"/>
                <w:b/>
                <w:sz w:val="20"/>
                <w:szCs w:val="20"/>
              </w:rPr>
              <w:t>п</w:t>
            </w:r>
            <w:proofErr w:type="spellEnd"/>
            <w:proofErr w:type="gramEnd"/>
            <w:r w:rsidRPr="005525F2">
              <w:rPr>
                <w:rFonts w:ascii="Times New Roman" w:hAnsi="Times New Roman"/>
                <w:b/>
                <w:sz w:val="20"/>
                <w:szCs w:val="20"/>
              </w:rPr>
              <w:t>/</w:t>
            </w:r>
            <w:proofErr w:type="spellStart"/>
            <w:r w:rsidRPr="005525F2">
              <w:rPr>
                <w:rFonts w:ascii="Times New Roman" w:hAnsi="Times New Roman"/>
                <w:b/>
                <w:sz w:val="20"/>
                <w:szCs w:val="20"/>
              </w:rPr>
              <w:t>п</w:t>
            </w:r>
            <w:proofErr w:type="spellEnd"/>
          </w:p>
        </w:tc>
        <w:tc>
          <w:tcPr>
            <w:tcW w:w="2268" w:type="dxa"/>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 xml:space="preserve">Код </w:t>
            </w:r>
          </w:p>
        </w:tc>
        <w:tc>
          <w:tcPr>
            <w:tcW w:w="6237" w:type="dxa"/>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Описание вида разрешенного использования</w:t>
            </w:r>
          </w:p>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земельного участка</w:t>
            </w:r>
          </w:p>
        </w:tc>
      </w:tr>
      <w:tr w:rsidR="00D75D1D" w:rsidRPr="005525F2" w:rsidTr="00D75D1D">
        <w:tc>
          <w:tcPr>
            <w:tcW w:w="9889" w:type="dxa"/>
            <w:gridSpan w:val="4"/>
            <w:shd w:val="clear" w:color="auto" w:fill="auto"/>
            <w:vAlign w:val="center"/>
          </w:tcPr>
          <w:p w:rsidR="00D75D1D" w:rsidRPr="005525F2" w:rsidRDefault="00D75D1D" w:rsidP="00D75D1D">
            <w:pPr>
              <w:spacing w:line="240" w:lineRule="auto"/>
              <w:rPr>
                <w:rFonts w:ascii="Times New Roman" w:hAnsi="Times New Roman"/>
                <w:b/>
                <w:sz w:val="20"/>
                <w:szCs w:val="20"/>
              </w:rPr>
            </w:pPr>
            <w:r w:rsidRPr="005525F2">
              <w:rPr>
                <w:rFonts w:ascii="Times New Roman" w:hAnsi="Times New Roman"/>
                <w:b/>
                <w:sz w:val="20"/>
                <w:szCs w:val="20"/>
              </w:rPr>
              <w:t>Основные виды разрешенного использования</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1</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Спорт</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5.1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5.1 - </w:t>
            </w:r>
            <w:r w:rsidRPr="00BE6A22">
              <w:rPr>
                <w:rFonts w:ascii="Times New Roman" w:eastAsia="Times New Roman" w:hAnsi="Times New Roman"/>
                <w:sz w:val="20"/>
                <w:szCs w:val="20"/>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w:t>
            </w:r>
            <w:r w:rsidRPr="00BE6A22">
              <w:rPr>
                <w:rFonts w:ascii="Times New Roman" w:hAnsi="Times New Roman"/>
                <w:sz w:val="20"/>
                <w:szCs w:val="20"/>
              </w:rPr>
              <w:t>трассы и спортивные стрельбища</w:t>
            </w:r>
            <w:r w:rsidRPr="00BE6A22">
              <w:rPr>
                <w:rFonts w:ascii="Times New Roman" w:eastAsia="Times New Roman" w:hAnsi="Times New Roman"/>
                <w:sz w:val="20"/>
                <w:szCs w:val="20"/>
              </w:rPr>
              <w:t xml:space="preserve">), в том числе водным (причалы и сооружения, необходимые для водных видов спорта и хранения соответствующего инвентаря, </w:t>
            </w:r>
            <w:r w:rsidRPr="00BE6A22">
              <w:rPr>
                <w:rFonts w:ascii="Times New Roman" w:hAnsi="Times New Roman"/>
                <w:sz w:val="20"/>
                <w:szCs w:val="20"/>
              </w:rPr>
              <w:t>размещение спортивных баз и лагерей</w:t>
            </w:r>
            <w:r w:rsidRPr="00BE6A22">
              <w:rPr>
                <w:rFonts w:ascii="Times New Roman" w:eastAsia="Times New Roman" w:hAnsi="Times New Roman"/>
                <w:sz w:val="20"/>
                <w:szCs w:val="20"/>
              </w:rPr>
              <w:t>)</w:t>
            </w:r>
            <w:proofErr w:type="gramEnd"/>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2</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bookmarkStart w:id="176" w:name="sub_1052"/>
            <w:r w:rsidRPr="00D115D8">
              <w:rPr>
                <w:rFonts w:ascii="Times New Roman" w:hAnsi="Times New Roman"/>
                <w:sz w:val="20"/>
                <w:szCs w:val="20"/>
              </w:rPr>
              <w:t>Природно-познавательный туризм</w:t>
            </w:r>
            <w:bookmarkEnd w:id="176"/>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D115D8">
              <w:rPr>
                <w:rFonts w:ascii="Times New Roman" w:hAnsi="Times New Roman"/>
                <w:sz w:val="20"/>
                <w:szCs w:val="20"/>
              </w:rPr>
              <w:t>5.2.1</w:t>
            </w:r>
          </w:p>
        </w:tc>
        <w:tc>
          <w:tcPr>
            <w:tcW w:w="6237" w:type="dxa"/>
            <w:shd w:val="clear" w:color="auto" w:fill="auto"/>
            <w:vAlign w:val="center"/>
          </w:tcPr>
          <w:p w:rsidR="00D75D1D" w:rsidRPr="00D115D8" w:rsidRDefault="00D75D1D" w:rsidP="00D75D1D">
            <w:pPr>
              <w:spacing w:line="240" w:lineRule="auto"/>
              <w:jc w:val="both"/>
              <w:rPr>
                <w:rFonts w:ascii="Times New Roman" w:hAnsi="Times New Roman"/>
                <w:sz w:val="20"/>
                <w:szCs w:val="20"/>
              </w:rPr>
            </w:pPr>
            <w:r w:rsidRPr="00D115D8">
              <w:rPr>
                <w:rFonts w:ascii="Times New Roman" w:hAnsi="Times New Roman"/>
                <w:sz w:val="20"/>
                <w:szCs w:val="20"/>
              </w:rPr>
              <w:t>5.2.1</w:t>
            </w:r>
            <w:r>
              <w:rPr>
                <w:rFonts w:ascii="Times New Roman" w:hAnsi="Times New Roman"/>
                <w:sz w:val="20"/>
                <w:szCs w:val="20"/>
              </w:rPr>
              <w:t> </w:t>
            </w:r>
            <w:r w:rsidRPr="00D115D8">
              <w:rPr>
                <w:rFonts w:ascii="Times New Roman" w:hAnsi="Times New Roman"/>
                <w:sz w:val="20"/>
                <w:szCs w:val="20"/>
              </w:rPr>
              <w:t>-</w:t>
            </w:r>
            <w:r>
              <w:rPr>
                <w:rFonts w:ascii="Times New Roman" w:hAnsi="Times New Roman"/>
                <w:sz w:val="20"/>
                <w:szCs w:val="20"/>
              </w:rPr>
              <w:t> </w:t>
            </w:r>
            <w:r w:rsidRPr="00D115D8">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3</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Курортная деятельность</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9.2</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9.2 - </w:t>
            </w:r>
            <w:r w:rsidRPr="00BE6A22">
              <w:rPr>
                <w:rFonts w:ascii="Times New Roman" w:eastAsia="Times New Roman" w:hAnsi="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w:t>
            </w:r>
            <w:proofErr w:type="gramEnd"/>
            <w:r w:rsidRPr="00BE6A22">
              <w:rPr>
                <w:rFonts w:ascii="Times New Roman" w:eastAsia="Times New Roman" w:hAnsi="Times New Roman"/>
                <w:sz w:val="20"/>
                <w:szCs w:val="20"/>
              </w:rPr>
              <w:t xml:space="preserve"> санитарной охраны лечебно-оздоровительных местностей и курорта</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4</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D115D8">
              <w:rPr>
                <w:rFonts w:ascii="Times New Roman" w:hAnsi="Times New Roman"/>
                <w:sz w:val="20"/>
                <w:szCs w:val="20"/>
              </w:rPr>
              <w:t>Санаторная деятельность</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D115D8">
              <w:rPr>
                <w:rFonts w:ascii="Times New Roman" w:hAnsi="Times New Roman"/>
                <w:sz w:val="20"/>
                <w:szCs w:val="20"/>
              </w:rPr>
              <w:t>9.2.1</w:t>
            </w:r>
          </w:p>
        </w:tc>
        <w:tc>
          <w:tcPr>
            <w:tcW w:w="6237" w:type="dxa"/>
            <w:shd w:val="clear" w:color="auto" w:fill="auto"/>
            <w:vAlign w:val="center"/>
          </w:tcPr>
          <w:p w:rsidR="00D75D1D" w:rsidRPr="00D115D8" w:rsidRDefault="00D75D1D" w:rsidP="00D75D1D">
            <w:pPr>
              <w:pStyle w:val="ConsPlusNormal"/>
              <w:spacing w:line="256" w:lineRule="auto"/>
              <w:ind w:firstLine="0"/>
              <w:jc w:val="both"/>
              <w:rPr>
                <w:rFonts w:ascii="Times New Roman" w:hAnsi="Times New Roman" w:cs="Times New Roman"/>
              </w:rPr>
            </w:pPr>
            <w:r w:rsidRPr="00D115D8">
              <w:rPr>
                <w:rFonts w:ascii="Times New Roman" w:hAnsi="Times New Roman" w:cs="Times New Roman"/>
              </w:rPr>
              <w:t>9.2.1</w:t>
            </w:r>
            <w:r>
              <w:rPr>
                <w:rFonts w:ascii="Times New Roman" w:hAnsi="Times New Roman" w:cs="Times New Roman"/>
              </w:rPr>
              <w:t xml:space="preserve"> - </w:t>
            </w:r>
            <w:r w:rsidRPr="00D115D8">
              <w:rPr>
                <w:rFonts w:ascii="Times New Roman" w:eastAsia="Calibri" w:hAnsi="Times New Roman" w:cs="Times New Roman"/>
                <w:lang w:eastAsia="en-US"/>
              </w:rPr>
              <w:t>Размещение санаториев и профилакториев, обеспечивающих оказание услуги по лечению и оздоровлению населения;</w:t>
            </w:r>
            <w:r>
              <w:rPr>
                <w:rFonts w:ascii="Times New Roman" w:eastAsia="Calibri" w:hAnsi="Times New Roman" w:cs="Times New Roman"/>
                <w:lang w:eastAsia="en-US"/>
              </w:rPr>
              <w:t xml:space="preserve"> </w:t>
            </w:r>
            <w:r w:rsidRPr="00D115D8">
              <w:rPr>
                <w:rFonts w:ascii="Times New Roman" w:eastAsia="Calibri" w:hAnsi="Times New Roman" w:cs="Times New Roman"/>
                <w:lang w:eastAsia="en-US"/>
              </w:rPr>
              <w:t>обустройство лечебно-оздоровительных местностей (пляжи, бюветы, места добычи целебной грязи);</w:t>
            </w:r>
            <w:r>
              <w:rPr>
                <w:rFonts w:ascii="Times New Roman" w:eastAsia="Calibri" w:hAnsi="Times New Roman" w:cs="Times New Roman"/>
                <w:lang w:eastAsia="en-US"/>
              </w:rPr>
              <w:t xml:space="preserve"> </w:t>
            </w:r>
            <w:r w:rsidRPr="00D115D8">
              <w:rPr>
                <w:rFonts w:ascii="Times New Roman" w:hAnsi="Times New Roman"/>
              </w:rPr>
              <w:t>размещение лечебно-оздоровительных лагерей</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5</w:t>
            </w:r>
          </w:p>
        </w:tc>
        <w:tc>
          <w:tcPr>
            <w:tcW w:w="2268" w:type="dxa"/>
            <w:shd w:val="clear" w:color="auto" w:fill="auto"/>
            <w:vAlign w:val="center"/>
          </w:tcPr>
          <w:p w:rsidR="00D75D1D" w:rsidRPr="002932E7" w:rsidRDefault="00D75D1D" w:rsidP="00D75D1D">
            <w:pPr>
              <w:spacing w:line="240" w:lineRule="auto"/>
              <w:rPr>
                <w:rFonts w:ascii="Times New Roman" w:hAnsi="Times New Roman"/>
                <w:sz w:val="20"/>
                <w:szCs w:val="20"/>
              </w:rPr>
            </w:pPr>
            <w:r w:rsidRPr="002932E7">
              <w:rPr>
                <w:rFonts w:ascii="Times New Roman" w:hAnsi="Times New Roman"/>
                <w:sz w:val="20"/>
                <w:szCs w:val="20"/>
              </w:rPr>
              <w:t>Туристическое обслуживание</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5.2.1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5.2.1 - </w:t>
            </w:r>
            <w:r w:rsidRPr="002932E7">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6</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Гостиничное обслуживание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4.7</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4.7 - 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7</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Бытовое обслуживание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3.3</w:t>
            </w:r>
          </w:p>
        </w:tc>
        <w:tc>
          <w:tcPr>
            <w:tcW w:w="6237" w:type="dxa"/>
            <w:shd w:val="clear" w:color="auto" w:fill="auto"/>
            <w:vAlign w:val="center"/>
          </w:tcPr>
          <w:p w:rsidR="00D75D1D" w:rsidRPr="006A1571"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8</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Культурное развитие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9</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Охота и рыбалка</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5.3</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5.3 -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10</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Охрана природных территорий</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9.1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 xml:space="preserve">9.1 - </w:t>
            </w:r>
            <w:r w:rsidRPr="00B1552C">
              <w:rPr>
                <w:rFonts w:ascii="Times New Roman" w:eastAsia="Times New Roman" w:hAnsi="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11</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Деятельность по особой охране и изучению природы</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9.0</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9.0 - </w:t>
            </w:r>
            <w:r w:rsidRPr="00B1552C">
              <w:rPr>
                <w:rFonts w:ascii="Times New Roman" w:eastAsia="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12</w:t>
            </w:r>
          </w:p>
        </w:tc>
        <w:tc>
          <w:tcPr>
            <w:tcW w:w="2268" w:type="dxa"/>
            <w:shd w:val="clear" w:color="auto" w:fill="auto"/>
            <w:vAlign w:val="center"/>
          </w:tcPr>
          <w:p w:rsidR="00D75D1D" w:rsidRPr="00B1552C" w:rsidRDefault="00D75D1D" w:rsidP="00D75D1D">
            <w:pPr>
              <w:pStyle w:val="aff0"/>
              <w:jc w:val="center"/>
              <w:rPr>
                <w:sz w:val="20"/>
                <w:szCs w:val="20"/>
              </w:rPr>
            </w:pPr>
            <w:r w:rsidRPr="00B1552C">
              <w:rPr>
                <w:sz w:val="20"/>
                <w:szCs w:val="20"/>
              </w:rPr>
              <w:t>Земельные участки (территории) общего пользования</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12.0</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12.0 - </w:t>
            </w:r>
            <w:r w:rsidRPr="00B1552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13</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Общественное питание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4.6</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4.6 - </w:t>
            </w:r>
            <w:r w:rsidRPr="00B1552C">
              <w:rPr>
                <w:rFonts w:ascii="Times New Roman" w:eastAsia="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14</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Магазины</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4.4</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w:t>
            </w:r>
            <w:r w:rsidRPr="005525F2">
              <w:rPr>
                <w:rFonts w:ascii="Times New Roman" w:hAnsi="Times New Roman"/>
                <w:sz w:val="20"/>
                <w:szCs w:val="20"/>
              </w:rPr>
              <w:lastRenderedPageBreak/>
              <w:t xml:space="preserve">составляет до </w:t>
            </w:r>
            <w:r>
              <w:rPr>
                <w:rFonts w:ascii="Times New Roman" w:hAnsi="Times New Roman"/>
                <w:sz w:val="20"/>
                <w:szCs w:val="20"/>
              </w:rPr>
              <w:t>15</w:t>
            </w:r>
            <w:r w:rsidRPr="005525F2">
              <w:rPr>
                <w:rFonts w:ascii="Times New Roman" w:hAnsi="Times New Roman"/>
                <w:sz w:val="20"/>
                <w:szCs w:val="20"/>
              </w:rPr>
              <w:t>0 кв. м</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lastRenderedPageBreak/>
              <w:t>15</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Культурное развитие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sidRPr="005525F2">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16</w:t>
            </w:r>
          </w:p>
        </w:tc>
        <w:tc>
          <w:tcPr>
            <w:tcW w:w="2268" w:type="dxa"/>
            <w:shd w:val="clear" w:color="auto" w:fill="auto"/>
            <w:vAlign w:val="center"/>
          </w:tcPr>
          <w:p w:rsidR="00D75D1D" w:rsidRPr="00473565" w:rsidRDefault="00D75D1D" w:rsidP="00D75D1D">
            <w:pPr>
              <w:spacing w:line="240" w:lineRule="auto"/>
              <w:rPr>
                <w:rFonts w:ascii="Times New Roman" w:hAnsi="Times New Roman"/>
                <w:sz w:val="20"/>
                <w:szCs w:val="20"/>
              </w:rPr>
            </w:pPr>
            <w:bookmarkStart w:id="177" w:name="sub_10111"/>
            <w:r w:rsidRPr="00473565">
              <w:rPr>
                <w:rFonts w:ascii="Times New Roman" w:eastAsia="Times New Roman" w:hAnsi="Times New Roman"/>
                <w:sz w:val="20"/>
                <w:szCs w:val="20"/>
              </w:rPr>
              <w:t>Общее пользование водными объектами</w:t>
            </w:r>
            <w:bookmarkEnd w:id="177"/>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11.1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 xml:space="preserve">11.1 - </w:t>
            </w:r>
            <w:r w:rsidRPr="00473565">
              <w:rPr>
                <w:rFonts w:ascii="Times New Roman" w:eastAsia="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17</w:t>
            </w:r>
          </w:p>
        </w:tc>
        <w:tc>
          <w:tcPr>
            <w:tcW w:w="2268" w:type="dxa"/>
            <w:shd w:val="clear" w:color="auto" w:fill="auto"/>
            <w:vAlign w:val="center"/>
          </w:tcPr>
          <w:p w:rsidR="00D75D1D" w:rsidRPr="00473565" w:rsidRDefault="00D75D1D" w:rsidP="00D75D1D">
            <w:pPr>
              <w:spacing w:line="240" w:lineRule="auto"/>
              <w:rPr>
                <w:rFonts w:ascii="Times New Roman" w:hAnsi="Times New Roman"/>
                <w:sz w:val="20"/>
                <w:szCs w:val="20"/>
              </w:rPr>
            </w:pPr>
            <w:bookmarkStart w:id="178" w:name="sub_10112"/>
            <w:r w:rsidRPr="00473565">
              <w:rPr>
                <w:rFonts w:ascii="Times New Roman" w:eastAsia="Times New Roman" w:hAnsi="Times New Roman"/>
                <w:sz w:val="20"/>
                <w:szCs w:val="20"/>
              </w:rPr>
              <w:t>Специальное пользование водными объектами</w:t>
            </w:r>
            <w:bookmarkEnd w:id="178"/>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11.2</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11.2 - </w:t>
            </w:r>
            <w:r w:rsidRPr="00195777">
              <w:rPr>
                <w:rFonts w:ascii="Times New Roman" w:eastAsia="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18</w:t>
            </w:r>
          </w:p>
        </w:tc>
        <w:tc>
          <w:tcPr>
            <w:tcW w:w="2268" w:type="dxa"/>
            <w:shd w:val="clear" w:color="auto" w:fill="auto"/>
            <w:vAlign w:val="center"/>
          </w:tcPr>
          <w:p w:rsidR="00D75D1D" w:rsidRPr="00FB1FF5" w:rsidRDefault="00D75D1D" w:rsidP="00D75D1D">
            <w:pPr>
              <w:spacing w:line="240" w:lineRule="auto"/>
              <w:rPr>
                <w:rFonts w:ascii="Times New Roman" w:eastAsia="Times New Roman" w:hAnsi="Times New Roman"/>
                <w:sz w:val="20"/>
                <w:szCs w:val="20"/>
              </w:rPr>
            </w:pPr>
            <w:r w:rsidRPr="00FB1FF5">
              <w:rPr>
                <w:rFonts w:ascii="Times New Roman" w:eastAsia="Times New Roman" w:hAnsi="Times New Roman"/>
                <w:sz w:val="20"/>
                <w:szCs w:val="20"/>
              </w:rPr>
              <w:t>Гидротехнические сооружения</w:t>
            </w:r>
          </w:p>
        </w:tc>
        <w:tc>
          <w:tcPr>
            <w:tcW w:w="709"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11.3</w:t>
            </w:r>
          </w:p>
        </w:tc>
        <w:tc>
          <w:tcPr>
            <w:tcW w:w="6237" w:type="dxa"/>
            <w:shd w:val="clear" w:color="auto" w:fill="auto"/>
            <w:vAlign w:val="center"/>
          </w:tcPr>
          <w:p w:rsidR="00D75D1D" w:rsidRDefault="00D75D1D" w:rsidP="00D75D1D">
            <w:pPr>
              <w:spacing w:line="240" w:lineRule="auto"/>
              <w:jc w:val="both"/>
              <w:rPr>
                <w:rFonts w:ascii="Times New Roman" w:hAnsi="Times New Roman"/>
                <w:sz w:val="20"/>
                <w:szCs w:val="20"/>
              </w:rPr>
            </w:pPr>
            <w:r>
              <w:rPr>
                <w:rFonts w:ascii="Times New Roman" w:hAnsi="Times New Roman"/>
                <w:sz w:val="20"/>
                <w:szCs w:val="20"/>
              </w:rPr>
              <w:t xml:space="preserve">11.3 - </w:t>
            </w:r>
            <w:r w:rsidRPr="00FB1FF5">
              <w:rPr>
                <w:rFonts w:ascii="Times New Roman" w:eastAsia="Times New Roman" w:hAnsi="Times New Roman"/>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FB1FF5">
              <w:rPr>
                <w:rFonts w:ascii="Times New Roman" w:eastAsia="Times New Roman" w:hAnsi="Times New Roman"/>
                <w:sz w:val="20"/>
                <w:szCs w:val="20"/>
              </w:rPr>
              <w:t>рыбозащитных</w:t>
            </w:r>
            <w:proofErr w:type="spellEnd"/>
            <w:r w:rsidRPr="00FB1FF5">
              <w:rPr>
                <w:rFonts w:ascii="Times New Roman" w:eastAsia="Times New Roman" w:hAnsi="Times New Roman"/>
                <w:sz w:val="20"/>
                <w:szCs w:val="20"/>
              </w:rPr>
              <w:t xml:space="preserve"> и рыбопропускных сооружений, берегозащитных сооружений)</w:t>
            </w:r>
          </w:p>
        </w:tc>
      </w:tr>
      <w:tr w:rsidR="00D75D1D" w:rsidRPr="005525F2" w:rsidTr="00D75D1D">
        <w:tc>
          <w:tcPr>
            <w:tcW w:w="675" w:type="dxa"/>
            <w:shd w:val="clear" w:color="auto" w:fill="auto"/>
            <w:vAlign w:val="center"/>
          </w:tcPr>
          <w:p w:rsidR="00D75D1D" w:rsidRDefault="00D75D1D" w:rsidP="00D75D1D">
            <w:pPr>
              <w:spacing w:line="240" w:lineRule="auto"/>
              <w:rPr>
                <w:rFonts w:ascii="Times New Roman" w:hAnsi="Times New Roman"/>
                <w:sz w:val="20"/>
                <w:szCs w:val="20"/>
              </w:rPr>
            </w:pPr>
            <w:r>
              <w:rPr>
                <w:rFonts w:ascii="Times New Roman" w:hAnsi="Times New Roman"/>
                <w:sz w:val="20"/>
                <w:szCs w:val="20"/>
              </w:rPr>
              <w:t>19</w:t>
            </w:r>
          </w:p>
        </w:tc>
        <w:tc>
          <w:tcPr>
            <w:tcW w:w="2268" w:type="dxa"/>
            <w:shd w:val="clear" w:color="auto" w:fill="auto"/>
            <w:vAlign w:val="center"/>
          </w:tcPr>
          <w:p w:rsidR="00D75D1D" w:rsidRPr="00940ED4" w:rsidRDefault="00D75D1D" w:rsidP="00D75D1D">
            <w:pPr>
              <w:spacing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709" w:type="dxa"/>
            <w:shd w:val="clear" w:color="auto" w:fill="auto"/>
            <w:vAlign w:val="center"/>
          </w:tcPr>
          <w:p w:rsidR="00D75D1D" w:rsidRPr="00DA1C5E" w:rsidRDefault="00D75D1D" w:rsidP="00D75D1D">
            <w:pPr>
              <w:spacing w:line="240" w:lineRule="auto"/>
              <w:rPr>
                <w:rFonts w:ascii="Times New Roman" w:hAnsi="Times New Roman"/>
                <w:sz w:val="20"/>
                <w:szCs w:val="20"/>
              </w:rPr>
            </w:pPr>
            <w:r>
              <w:rPr>
                <w:rFonts w:ascii="Times New Roman" w:hAnsi="Times New Roman"/>
                <w:sz w:val="20"/>
                <w:szCs w:val="20"/>
              </w:rPr>
              <w:t>9.3</w:t>
            </w:r>
          </w:p>
        </w:tc>
        <w:tc>
          <w:tcPr>
            <w:tcW w:w="6237" w:type="dxa"/>
            <w:shd w:val="clear" w:color="auto" w:fill="auto"/>
          </w:tcPr>
          <w:p w:rsidR="00D75D1D" w:rsidRPr="00DA1C5E" w:rsidRDefault="00D75D1D" w:rsidP="00D75D1D">
            <w:pPr>
              <w:spacing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eastAsia="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D75D1D" w:rsidRPr="005525F2" w:rsidTr="00D75D1D">
        <w:tc>
          <w:tcPr>
            <w:tcW w:w="9889" w:type="dxa"/>
            <w:gridSpan w:val="4"/>
            <w:shd w:val="clear" w:color="auto" w:fill="auto"/>
            <w:vAlign w:val="center"/>
          </w:tcPr>
          <w:p w:rsidR="00D75D1D" w:rsidRPr="007E29BF" w:rsidRDefault="00D75D1D" w:rsidP="00D75D1D">
            <w:pPr>
              <w:spacing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rPr>
              <w:t>2</w:t>
            </w:r>
            <w:r>
              <w:rPr>
                <w:rFonts w:ascii="Times New Roman" w:hAnsi="Times New Roman"/>
                <w:sz w:val="20"/>
                <w:szCs w:val="20"/>
                <w:lang w:val="en-US"/>
              </w:rPr>
              <w:t>0</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Деловое управление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4.1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D75D1D" w:rsidRPr="005525F2" w:rsidTr="00D75D1D">
        <w:tc>
          <w:tcPr>
            <w:tcW w:w="675" w:type="dxa"/>
            <w:shd w:val="clear" w:color="auto" w:fill="auto"/>
            <w:vAlign w:val="center"/>
          </w:tcPr>
          <w:p w:rsidR="00D75D1D" w:rsidRPr="005525F2" w:rsidRDefault="00D75D1D" w:rsidP="00D75D1D">
            <w:pPr>
              <w:spacing w:line="240" w:lineRule="auto"/>
              <w:rPr>
                <w:rFonts w:ascii="Times New Roman" w:hAnsi="Times New Roman"/>
                <w:sz w:val="20"/>
                <w:szCs w:val="20"/>
              </w:rPr>
            </w:pPr>
            <w:r>
              <w:rPr>
                <w:rFonts w:ascii="Times New Roman" w:hAnsi="Times New Roman"/>
                <w:sz w:val="20"/>
                <w:szCs w:val="20"/>
                <w:lang w:val="en-US"/>
              </w:rPr>
              <w:t>21</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Религиозное использование</w:t>
            </w:r>
            <w:r>
              <w:rPr>
                <w:rFonts w:ascii="Times New Roman" w:hAnsi="Times New Roman"/>
                <w:sz w:val="20"/>
                <w:szCs w:val="20"/>
              </w:rPr>
              <w:t>*</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3.7</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75D1D" w:rsidRPr="005525F2" w:rsidTr="00D75D1D">
        <w:tc>
          <w:tcPr>
            <w:tcW w:w="675" w:type="dxa"/>
            <w:shd w:val="clear" w:color="auto" w:fill="auto"/>
            <w:vAlign w:val="center"/>
          </w:tcPr>
          <w:p w:rsidR="00D75D1D" w:rsidRPr="000C10BE" w:rsidRDefault="00D75D1D" w:rsidP="00D75D1D">
            <w:pPr>
              <w:spacing w:line="240" w:lineRule="auto"/>
              <w:rPr>
                <w:rFonts w:ascii="Times New Roman" w:hAnsi="Times New Roman"/>
                <w:sz w:val="20"/>
                <w:szCs w:val="20"/>
                <w:lang w:val="en-US"/>
              </w:rPr>
            </w:pPr>
            <w:r>
              <w:rPr>
                <w:rFonts w:ascii="Times New Roman" w:hAnsi="Times New Roman"/>
                <w:sz w:val="20"/>
                <w:szCs w:val="20"/>
                <w:lang w:val="en-US"/>
              </w:rPr>
              <w:lastRenderedPageBreak/>
              <w:t>22</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240D5B">
              <w:rPr>
                <w:rFonts w:ascii="Times New Roman" w:hAnsi="Times New Roman"/>
                <w:sz w:val="20"/>
                <w:szCs w:val="20"/>
              </w:rPr>
              <w:t>Связь</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240D5B">
              <w:rPr>
                <w:rFonts w:ascii="Times New Roman" w:hAnsi="Times New Roman"/>
                <w:sz w:val="20"/>
                <w:szCs w:val="20"/>
              </w:rPr>
              <w:t>6.8</w:t>
            </w:r>
          </w:p>
        </w:tc>
        <w:tc>
          <w:tcPr>
            <w:tcW w:w="6237" w:type="dxa"/>
            <w:shd w:val="clear" w:color="auto" w:fill="auto"/>
            <w:vAlign w:val="center"/>
          </w:tcPr>
          <w:p w:rsidR="00D75D1D" w:rsidRPr="00240D5B" w:rsidRDefault="00D75D1D" w:rsidP="00D75D1D">
            <w:pPr>
              <w:spacing w:line="240" w:lineRule="auto"/>
              <w:jc w:val="both"/>
              <w:rPr>
                <w:rFonts w:ascii="Times New Roman" w:hAnsi="Times New Roman"/>
                <w:sz w:val="20"/>
                <w:szCs w:val="20"/>
              </w:rPr>
            </w:pPr>
            <w:r w:rsidRPr="00240D5B">
              <w:rPr>
                <w:rFonts w:ascii="Times New Roman" w:hAnsi="Times New Roman"/>
                <w:sz w:val="20"/>
                <w:szCs w:val="20"/>
              </w:rPr>
              <w:t xml:space="preserve">6.8 - </w:t>
            </w:r>
            <w:r w:rsidRPr="00B1552C">
              <w:rPr>
                <w:rFonts w:ascii="Times New Roman" w:eastAsia="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D75D1D" w:rsidRPr="005525F2" w:rsidTr="00D75D1D">
        <w:tc>
          <w:tcPr>
            <w:tcW w:w="9889" w:type="dxa"/>
            <w:gridSpan w:val="4"/>
            <w:shd w:val="clear" w:color="auto" w:fill="auto"/>
            <w:vAlign w:val="center"/>
          </w:tcPr>
          <w:p w:rsidR="00D75D1D" w:rsidRPr="00C61606" w:rsidRDefault="00D75D1D" w:rsidP="00D75D1D">
            <w:pPr>
              <w:spacing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D75D1D" w:rsidRPr="005525F2" w:rsidTr="00D75D1D">
        <w:tc>
          <w:tcPr>
            <w:tcW w:w="675" w:type="dxa"/>
            <w:shd w:val="clear" w:color="auto" w:fill="auto"/>
            <w:vAlign w:val="center"/>
          </w:tcPr>
          <w:p w:rsidR="00D75D1D" w:rsidRPr="000C10BE" w:rsidRDefault="00D75D1D" w:rsidP="00D75D1D">
            <w:pPr>
              <w:spacing w:line="240" w:lineRule="auto"/>
              <w:rPr>
                <w:rFonts w:ascii="Times New Roman" w:hAnsi="Times New Roman"/>
                <w:sz w:val="20"/>
                <w:szCs w:val="20"/>
                <w:lang w:val="en-US"/>
              </w:rPr>
            </w:pPr>
            <w:r>
              <w:rPr>
                <w:rFonts w:ascii="Times New Roman" w:hAnsi="Times New Roman"/>
                <w:sz w:val="20"/>
                <w:szCs w:val="20"/>
              </w:rPr>
              <w:t>23</w:t>
            </w:r>
          </w:p>
        </w:tc>
        <w:tc>
          <w:tcPr>
            <w:tcW w:w="2268"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Коммунальное обслуживание</w:t>
            </w:r>
          </w:p>
        </w:tc>
        <w:tc>
          <w:tcPr>
            <w:tcW w:w="709" w:type="dxa"/>
            <w:shd w:val="clear" w:color="auto" w:fill="auto"/>
            <w:vAlign w:val="center"/>
          </w:tcPr>
          <w:p w:rsidR="00D75D1D" w:rsidRPr="005525F2" w:rsidRDefault="00D75D1D" w:rsidP="00D75D1D">
            <w:pPr>
              <w:spacing w:line="240" w:lineRule="auto"/>
              <w:rPr>
                <w:rFonts w:ascii="Times New Roman" w:hAnsi="Times New Roman"/>
                <w:sz w:val="20"/>
                <w:szCs w:val="20"/>
              </w:rPr>
            </w:pPr>
            <w:r w:rsidRPr="005525F2">
              <w:rPr>
                <w:rFonts w:ascii="Times New Roman" w:hAnsi="Times New Roman"/>
                <w:sz w:val="20"/>
                <w:szCs w:val="20"/>
              </w:rPr>
              <w:t>3.1</w:t>
            </w:r>
          </w:p>
        </w:tc>
        <w:tc>
          <w:tcPr>
            <w:tcW w:w="6237" w:type="dxa"/>
            <w:shd w:val="clear" w:color="auto" w:fill="auto"/>
            <w:vAlign w:val="center"/>
          </w:tcPr>
          <w:p w:rsidR="00D75D1D" w:rsidRPr="005525F2" w:rsidRDefault="00D75D1D" w:rsidP="00D75D1D">
            <w:pPr>
              <w:spacing w:line="240" w:lineRule="auto"/>
              <w:jc w:val="both"/>
              <w:rPr>
                <w:rFonts w:ascii="Times New Roman" w:hAnsi="Times New Roman"/>
                <w:sz w:val="20"/>
                <w:szCs w:val="20"/>
              </w:rPr>
            </w:pPr>
            <w:proofErr w:type="gramStart"/>
            <w:r w:rsidRPr="005525F2">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D75D1D" w:rsidRPr="005525F2" w:rsidTr="00D75D1D">
        <w:tc>
          <w:tcPr>
            <w:tcW w:w="675" w:type="dxa"/>
            <w:shd w:val="clear" w:color="auto" w:fill="auto"/>
            <w:vAlign w:val="center"/>
          </w:tcPr>
          <w:p w:rsidR="00D75D1D" w:rsidRPr="00FB1FF5" w:rsidRDefault="00D75D1D" w:rsidP="00D75D1D">
            <w:pPr>
              <w:spacing w:line="240" w:lineRule="auto"/>
              <w:rPr>
                <w:rFonts w:ascii="Times New Roman" w:hAnsi="Times New Roman"/>
                <w:sz w:val="20"/>
                <w:szCs w:val="20"/>
              </w:rPr>
            </w:pPr>
            <w:r>
              <w:rPr>
                <w:rFonts w:ascii="Times New Roman" w:hAnsi="Times New Roman"/>
                <w:sz w:val="20"/>
                <w:szCs w:val="20"/>
              </w:rPr>
              <w:t>24</w:t>
            </w:r>
          </w:p>
        </w:tc>
        <w:tc>
          <w:tcPr>
            <w:tcW w:w="2268"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Склады</w:t>
            </w:r>
            <w:r>
              <w:rPr>
                <w:rFonts w:ascii="Times New Roman" w:hAnsi="Times New Roman"/>
                <w:sz w:val="20"/>
                <w:szCs w:val="20"/>
              </w:rPr>
              <w:t>***</w:t>
            </w:r>
          </w:p>
        </w:tc>
        <w:tc>
          <w:tcPr>
            <w:tcW w:w="709" w:type="dxa"/>
            <w:shd w:val="clear" w:color="auto" w:fill="auto"/>
            <w:vAlign w:val="center"/>
          </w:tcPr>
          <w:p w:rsidR="00D75D1D" w:rsidRPr="00C61606" w:rsidRDefault="00D75D1D" w:rsidP="00D75D1D">
            <w:pPr>
              <w:spacing w:line="240" w:lineRule="auto"/>
              <w:rPr>
                <w:rFonts w:ascii="Times New Roman" w:hAnsi="Times New Roman"/>
                <w:sz w:val="20"/>
                <w:szCs w:val="20"/>
              </w:rPr>
            </w:pPr>
            <w:r w:rsidRPr="00C61606">
              <w:rPr>
                <w:rFonts w:ascii="Times New Roman" w:hAnsi="Times New Roman"/>
                <w:sz w:val="20"/>
                <w:szCs w:val="20"/>
              </w:rPr>
              <w:t>6.9</w:t>
            </w:r>
          </w:p>
        </w:tc>
        <w:tc>
          <w:tcPr>
            <w:tcW w:w="6237" w:type="dxa"/>
            <w:shd w:val="clear" w:color="auto" w:fill="auto"/>
            <w:vAlign w:val="center"/>
          </w:tcPr>
          <w:p w:rsidR="00D75D1D" w:rsidRPr="00C61606" w:rsidRDefault="00D75D1D" w:rsidP="00D75D1D">
            <w:pPr>
              <w:spacing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D75D1D" w:rsidRPr="00F53B1E" w:rsidRDefault="00D75D1D" w:rsidP="00D75D1D">
      <w:pPr>
        <w:pStyle w:val="ConsNormal"/>
        <w:ind w:firstLine="709"/>
        <w:jc w:val="both"/>
        <w:rPr>
          <w:rFonts w:ascii="Times New Roman" w:hAnsi="Times New Roman"/>
          <w:sz w:val="20"/>
          <w:szCs w:val="20"/>
        </w:rPr>
      </w:pPr>
    </w:p>
    <w:p w:rsidR="00D75D1D" w:rsidRDefault="00D75D1D" w:rsidP="00D75D1D">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D75D1D" w:rsidRDefault="00D75D1D" w:rsidP="00D75D1D">
      <w:pPr>
        <w:widowControl w:val="0"/>
        <w:suppressAutoHyphens/>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D75D1D" w:rsidRPr="00791306" w:rsidRDefault="00D75D1D" w:rsidP="00D75D1D">
      <w:pPr>
        <w:widowControl w:val="0"/>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D75D1D" w:rsidRPr="0047708F" w:rsidRDefault="00D75D1D" w:rsidP="00D75D1D">
      <w:pPr>
        <w:pStyle w:val="ConsNormal"/>
        <w:ind w:firstLine="709"/>
        <w:jc w:val="both"/>
        <w:rPr>
          <w:rFonts w:ascii="Times New Roman" w:hAnsi="Times New Roman"/>
          <w:b/>
        </w:rPr>
      </w:pPr>
    </w:p>
    <w:p w:rsidR="00D75D1D" w:rsidRDefault="00D75D1D" w:rsidP="00D75D1D">
      <w:pPr>
        <w:pStyle w:val="afc"/>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D75D1D" w:rsidRDefault="00D75D1D" w:rsidP="00D75D1D">
      <w:pPr>
        <w:widowControl w:val="0"/>
        <w:autoSpaceDE w:val="0"/>
        <w:autoSpaceDN w:val="0"/>
        <w:adjustRightInd w:val="0"/>
        <w:spacing w:line="240" w:lineRule="auto"/>
        <w:ind w:firstLine="709"/>
        <w:jc w:val="both"/>
        <w:rPr>
          <w:rFonts w:ascii="Times New Roman" w:eastAsia="TimesNewRoman" w:hAnsi="Times New Roman"/>
          <w:sz w:val="24"/>
          <w:szCs w:val="24"/>
        </w:rPr>
      </w:pPr>
    </w:p>
    <w:p w:rsidR="00D75D1D" w:rsidRPr="005D1B60" w:rsidRDefault="00D75D1D" w:rsidP="00D75D1D">
      <w:pPr>
        <w:pStyle w:val="afc"/>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участков для </w:t>
      </w:r>
      <w:r w:rsidRPr="005D1B60">
        <w:rPr>
          <w:rFonts w:ascii="Times New Roman" w:hAnsi="Times New Roman"/>
          <w:b/>
          <w:sz w:val="24"/>
          <w:szCs w:val="24"/>
        </w:rPr>
        <w:t xml:space="preserve">зоны </w:t>
      </w:r>
      <w:r>
        <w:rPr>
          <w:rFonts w:ascii="Times New Roman" w:hAnsi="Times New Roman"/>
          <w:b/>
          <w:sz w:val="24"/>
          <w:szCs w:val="24"/>
        </w:rPr>
        <w:t>рекреации ГЛФ</w:t>
      </w:r>
      <w:r w:rsidRPr="00BF5EB4">
        <w:rPr>
          <w:rFonts w:ascii="Times New Roman" w:hAnsi="Times New Roman"/>
          <w:b/>
          <w:sz w:val="24"/>
          <w:szCs w:val="24"/>
        </w:rPr>
        <w:t xml:space="preserve"> (</w:t>
      </w:r>
      <w:r>
        <w:rPr>
          <w:rFonts w:ascii="Times New Roman" w:hAnsi="Times New Roman"/>
          <w:b/>
          <w:sz w:val="24"/>
          <w:szCs w:val="24"/>
        </w:rPr>
        <w:t>Государственного лесного фонда</w:t>
      </w:r>
      <w:r w:rsidRPr="00BF5EB4">
        <w:rPr>
          <w:rFonts w:ascii="Times New Roman" w:hAnsi="Times New Roman"/>
          <w:b/>
          <w:sz w:val="24"/>
          <w:szCs w:val="24"/>
        </w:rPr>
        <w:t>)</w:t>
      </w:r>
      <w:r>
        <w:rPr>
          <w:rFonts w:ascii="Times New Roman" w:hAnsi="Times New Roman"/>
          <w:b/>
          <w:sz w:val="24"/>
          <w:szCs w:val="24"/>
        </w:rPr>
        <w:t>.</w:t>
      </w:r>
    </w:p>
    <w:p w:rsidR="00D75D1D" w:rsidRPr="005D1B60" w:rsidRDefault="00D75D1D" w:rsidP="00D75D1D">
      <w:pPr>
        <w:widowControl w:val="0"/>
        <w:spacing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w:t>
      </w:r>
      <w:proofErr w:type="gramStart"/>
      <w:r>
        <w:rPr>
          <w:rFonts w:ascii="Times New Roman" w:hAnsi="Times New Roman"/>
          <w:sz w:val="24"/>
          <w:szCs w:val="24"/>
        </w:rPr>
        <w:t>2</w:t>
      </w:r>
      <w:proofErr w:type="gramEnd"/>
      <w:r>
        <w:rPr>
          <w:rFonts w:ascii="Times New Roman" w:hAnsi="Times New Roman"/>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eastAsia="SimSun" w:hAnsi="Times New Roman"/>
          <w:color w:val="000000"/>
          <w:sz w:val="24"/>
          <w:szCs w:val="24"/>
          <w:lang w:eastAsia="zh-CN"/>
        </w:rPr>
      </w:pPr>
      <w:r w:rsidRPr="00D33DEB">
        <w:rPr>
          <w:rFonts w:ascii="Times New Roman" w:eastAsia="SimSun" w:hAnsi="Times New Roman"/>
          <w:color w:val="000000"/>
          <w:sz w:val="24"/>
          <w:szCs w:val="24"/>
          <w:lang w:eastAsia="zh-CN"/>
        </w:rPr>
        <w:t xml:space="preserve">Градостроительные регламенты не </w:t>
      </w:r>
      <w:r w:rsidRPr="00BF5EB4">
        <w:rPr>
          <w:rFonts w:ascii="Times New Roman" w:eastAsia="SimSun" w:hAnsi="Times New Roman"/>
          <w:color w:val="000000"/>
          <w:sz w:val="24"/>
          <w:szCs w:val="24"/>
          <w:lang w:eastAsia="zh-CN"/>
        </w:rPr>
        <w:t>устанавливаются для земель лесного фонда.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eastAsia="SimSun" w:hAnsi="Times New Roman"/>
          <w:color w:val="000000"/>
          <w:sz w:val="24"/>
          <w:szCs w:val="24"/>
          <w:lang w:eastAsia="zh-CN"/>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24"/>
          <w:szCs w:val="24"/>
        </w:rPr>
      </w:pPr>
    </w:p>
    <w:p w:rsidR="00D75D1D" w:rsidRDefault="00D75D1D" w:rsidP="00D75D1D">
      <w:pPr>
        <w:pStyle w:val="ConsPlusNormal"/>
        <w:ind w:firstLine="709"/>
        <w:jc w:val="both"/>
        <w:rPr>
          <w:rFonts w:ascii="Times New Roman" w:eastAsia="Calibri" w:hAnsi="Times New Roman" w:cs="Times New Roman"/>
          <w:sz w:val="24"/>
          <w:szCs w:val="24"/>
          <w:lang w:eastAsia="en-US"/>
        </w:rPr>
      </w:pPr>
      <w:r w:rsidRPr="00915ADC">
        <w:rPr>
          <w:rFonts w:ascii="Times New Roman" w:eastAsia="Calibri" w:hAnsi="Times New Roman" w:cs="Times New Roman"/>
          <w:b/>
          <w:sz w:val="24"/>
          <w:szCs w:val="24"/>
          <w:lang w:eastAsia="en-US"/>
        </w:rPr>
        <w:t>Статья 1</w:t>
      </w:r>
      <w:r>
        <w:rPr>
          <w:rFonts w:ascii="Times New Roman" w:eastAsia="Calibri" w:hAnsi="Times New Roman" w:cs="Times New Roman"/>
          <w:b/>
          <w:sz w:val="24"/>
          <w:szCs w:val="24"/>
          <w:lang w:eastAsia="en-US"/>
        </w:rPr>
        <w:t>0</w:t>
      </w:r>
      <w:r w:rsidRPr="00915ADC">
        <w:rPr>
          <w:rFonts w:ascii="Times New Roman" w:eastAsia="Calibri" w:hAnsi="Times New Roman" w:cs="Times New Roman"/>
          <w:b/>
          <w:sz w:val="24"/>
          <w:szCs w:val="24"/>
          <w:lang w:eastAsia="en-US"/>
        </w:rPr>
        <w:t>.</w:t>
      </w:r>
      <w:r w:rsidR="00A6465B">
        <w:rPr>
          <w:rFonts w:ascii="Times New Roman" w:eastAsia="Calibri" w:hAnsi="Times New Roman" w:cs="Times New Roman"/>
          <w:b/>
          <w:sz w:val="24"/>
          <w:szCs w:val="24"/>
          <w:lang w:eastAsia="en-US"/>
        </w:rPr>
        <w:t>8</w:t>
      </w:r>
      <w:r w:rsidRPr="00915ADC">
        <w:rPr>
          <w:rFonts w:ascii="Times New Roman" w:eastAsia="Calibri" w:hAnsi="Times New Roman" w:cs="Times New Roman"/>
          <w:b/>
          <w:sz w:val="24"/>
          <w:szCs w:val="24"/>
          <w:lang w:eastAsia="en-US"/>
        </w:rPr>
        <w:t>.</w:t>
      </w:r>
      <w:r w:rsidRPr="00915ADC">
        <w:rPr>
          <w:rFonts w:ascii="Times New Roman" w:eastAsia="Calibri" w:hAnsi="Times New Roman" w:cs="Times New Roman"/>
          <w:sz w:val="24"/>
          <w:szCs w:val="24"/>
          <w:lang w:eastAsia="en-US"/>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roofErr w:type="gramStart"/>
      <w:r w:rsidRPr="00915ADC">
        <w:rPr>
          <w:rFonts w:ascii="Times New Roman" w:eastAsia="Calibri" w:hAnsi="Times New Roman" w:cs="Times New Roman"/>
          <w:sz w:val="24"/>
          <w:szCs w:val="24"/>
          <w:lang w:eastAsia="en-US"/>
        </w:rPr>
        <w:t>.</w:t>
      </w:r>
      <w:proofErr w:type="gramEnd"/>
      <w:r>
        <w:rPr>
          <w:rFonts w:ascii="Times New Roman" w:eastAsia="Calibri" w:hAnsi="Times New Roman" w:cs="Times New Roman"/>
          <w:sz w:val="24"/>
          <w:szCs w:val="24"/>
          <w:lang w:eastAsia="en-US"/>
        </w:rPr>
        <w:t xml:space="preserve"> </w:t>
      </w:r>
      <w:r w:rsidRPr="00915ADC">
        <w:rPr>
          <w:rFonts w:ascii="Times New Roman" w:eastAsia="Calibri" w:hAnsi="Times New Roman" w:cs="Times New Roman"/>
          <w:sz w:val="24"/>
          <w:szCs w:val="24"/>
          <w:lang w:eastAsia="en-US"/>
        </w:rPr>
        <w:t>(</w:t>
      </w:r>
      <w:proofErr w:type="gramStart"/>
      <w:r w:rsidRPr="00915ADC">
        <w:rPr>
          <w:rFonts w:ascii="Times New Roman" w:eastAsia="Calibri" w:hAnsi="Times New Roman" w:cs="Times New Roman"/>
          <w:sz w:val="24"/>
          <w:szCs w:val="24"/>
          <w:lang w:eastAsia="en-US"/>
        </w:rPr>
        <w:t>в</w:t>
      </w:r>
      <w:proofErr w:type="gramEnd"/>
      <w:r w:rsidRPr="00915ADC">
        <w:rPr>
          <w:rFonts w:ascii="Times New Roman" w:eastAsia="Calibri" w:hAnsi="Times New Roman" w:cs="Times New Roman"/>
          <w:sz w:val="24"/>
          <w:szCs w:val="24"/>
          <w:lang w:eastAsia="en-US"/>
        </w:rPr>
        <w:t xml:space="preserve"> ред. Федеральных законов от 22.07.2005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117-ФЗ, от 31.12.2005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210-ФЗ, от 03.06.2006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73-ФЗ, от </w:t>
      </w:r>
      <w:proofErr w:type="gramStart"/>
      <w:r w:rsidRPr="00915ADC">
        <w:rPr>
          <w:rFonts w:ascii="Times New Roman" w:eastAsia="Calibri" w:hAnsi="Times New Roman" w:cs="Times New Roman"/>
          <w:sz w:val="24"/>
          <w:szCs w:val="24"/>
          <w:lang w:eastAsia="en-US"/>
        </w:rPr>
        <w:t xml:space="preserve">14.07.2008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118-ФЗ, от 31.12.2014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519-ФЗ)</w:t>
      </w:r>
      <w:r>
        <w:rPr>
          <w:rFonts w:ascii="Times New Roman" w:eastAsia="Calibri" w:hAnsi="Times New Roman" w:cs="Times New Roman"/>
          <w:sz w:val="24"/>
          <w:szCs w:val="24"/>
          <w:lang w:eastAsia="en-US"/>
        </w:rPr>
        <w:t>.</w:t>
      </w:r>
      <w:proofErr w:type="gramEnd"/>
    </w:p>
    <w:p w:rsidR="00D75D1D" w:rsidRDefault="00D75D1D" w:rsidP="00D75D1D"/>
    <w:p w:rsidR="00D75D1D" w:rsidRDefault="00D75D1D" w:rsidP="00D75D1D">
      <w:pPr>
        <w:pStyle w:val="2"/>
        <w:keepNext w:val="0"/>
        <w:widowControl w:val="0"/>
        <w:spacing w:before="0" w:after="0"/>
        <w:rPr>
          <w:rFonts w:ascii="Times New Roman" w:hAnsi="Times New Roman"/>
          <w:b/>
          <w:bCs/>
          <w:i w:val="0"/>
          <w:kern w:val="32"/>
          <w:sz w:val="24"/>
          <w:szCs w:val="24"/>
        </w:rPr>
      </w:pPr>
    </w:p>
    <w:bookmarkEnd w:id="1"/>
    <w:p w:rsidR="00D75D1D" w:rsidRDefault="00D75D1D" w:rsidP="00D75D1D">
      <w:pPr>
        <w:pStyle w:val="3"/>
        <w:keepNext w:val="0"/>
        <w:keepLines w:val="0"/>
        <w:widowControl w:val="0"/>
        <w:spacing w:before="0" w:line="240" w:lineRule="auto"/>
        <w:ind w:firstLine="709"/>
        <w:jc w:val="both"/>
        <w:rPr>
          <w:rFonts w:ascii="Times New Roman" w:hAnsi="Times New Roman"/>
          <w:b/>
          <w:bCs/>
          <w:color w:val="auto"/>
          <w:kern w:val="32"/>
          <w:sz w:val="28"/>
          <w:szCs w:val="28"/>
          <w:lang w:eastAsia="ru-RU"/>
        </w:rPr>
      </w:pPr>
      <w:r w:rsidRPr="00365839">
        <w:rPr>
          <w:rFonts w:ascii="Times New Roman" w:hAnsi="Times New Roman"/>
          <w:b/>
          <w:bCs/>
          <w:color w:val="auto"/>
          <w:kern w:val="32"/>
          <w:sz w:val="28"/>
          <w:szCs w:val="28"/>
          <w:lang w:eastAsia="ru-RU"/>
        </w:rPr>
        <w:t>Глава 11. </w:t>
      </w:r>
      <w:bookmarkStart w:id="179" w:name="_Toc442797251"/>
      <w:r w:rsidRPr="00365839">
        <w:rPr>
          <w:rFonts w:ascii="Times New Roman" w:hAnsi="Times New Roman"/>
          <w:b/>
          <w:bCs/>
          <w:color w:val="auto"/>
          <w:kern w:val="32"/>
          <w:sz w:val="28"/>
          <w:szCs w:val="28"/>
          <w:lang w:eastAsia="ru-RU"/>
        </w:rPr>
        <w:t>Ограничения использования земельных участков и объектов капитального строительства.</w:t>
      </w:r>
      <w:bookmarkEnd w:id="179"/>
    </w:p>
    <w:p w:rsidR="00D75D1D" w:rsidRPr="005829D1" w:rsidRDefault="00D75D1D" w:rsidP="00D75D1D"/>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80" w:name="_Toc286828623"/>
      <w:r>
        <w:rPr>
          <w:rFonts w:ascii="Times New Roman" w:hAnsi="Times New Roman"/>
          <w:b/>
          <w:sz w:val="24"/>
          <w:szCs w:val="24"/>
        </w:rPr>
        <w:t>Статья 11.1. Ограничения использования земельных участков и объектов капитального строительства</w:t>
      </w:r>
      <w:bookmarkEnd w:id="180"/>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11.1.</w:t>
      </w:r>
      <w:r>
        <w:rPr>
          <w:rFonts w:ascii="Times New Roman" w:hAnsi="Times New Roman"/>
          <w:sz w:val="24"/>
          <w:szCs w:val="24"/>
        </w:rPr>
        <w:t>1. Зоны с особыми условиями использования территорий отображены на схеме границ зон с особыми условиями использования территорий сельского поселения.</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11.1.</w:t>
      </w:r>
      <w:r>
        <w:rPr>
          <w:rFonts w:ascii="Times New Roman" w:hAnsi="Times New Roman"/>
          <w:sz w:val="24"/>
          <w:szCs w:val="24"/>
        </w:rPr>
        <w:t>2. Устанавливаются следующие виды ограничений: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использования земельных участков и объектов капитального строительства в границах санитарно-защитных зон;</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ограничения использования земельных участков и объектов капитального строительства в </w:t>
      </w:r>
      <w:proofErr w:type="spellStart"/>
      <w:r>
        <w:rPr>
          <w:rFonts w:ascii="Times New Roman" w:eastAsia="Times New Roman" w:hAnsi="Times New Roman"/>
          <w:sz w:val="24"/>
          <w:szCs w:val="24"/>
          <w:lang w:eastAsia="ru-RU"/>
        </w:rPr>
        <w:t>водоохранных</w:t>
      </w:r>
      <w:proofErr w:type="spellEnd"/>
      <w:r>
        <w:rPr>
          <w:rFonts w:ascii="Times New Roman" w:eastAsia="Times New Roman" w:hAnsi="Times New Roman"/>
          <w:sz w:val="24"/>
          <w:szCs w:val="24"/>
          <w:lang w:eastAsia="ru-RU"/>
        </w:rPr>
        <w:t xml:space="preserve"> зонах водных объектов;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градостроительных изменений на территории прибрежной защитной полосы;</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использования земельных участков с существующим и прогнозируемым высоким стоянием уровня грунтовых вод;</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градостроительных изменений на территории зон охраны естественных ландшафтов;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hAnsi="Times New Roman"/>
          <w:sz w:val="24"/>
          <w:szCs w:val="24"/>
        </w:rPr>
        <w:t>- ограничения градостроительных изменений на территории объектов культурного наследия;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ограничения использования земельных участков и объектов капитального </w:t>
      </w:r>
      <w:r>
        <w:rPr>
          <w:rFonts w:ascii="Times New Roman" w:eastAsia="Times New Roman" w:hAnsi="Times New Roman"/>
          <w:sz w:val="24"/>
          <w:szCs w:val="24"/>
          <w:lang w:eastAsia="ru-RU"/>
        </w:rPr>
        <w:lastRenderedPageBreak/>
        <w:t>строительства на территории коммуникационных коридоров.</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11.1.</w:t>
      </w:r>
      <w:r>
        <w:rPr>
          <w:rFonts w:ascii="Times New Roman" w:hAnsi="Times New Roman"/>
          <w:sz w:val="24"/>
          <w:szCs w:val="24"/>
        </w:rPr>
        <w:t>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14 настоящих Правил.</w:t>
      </w: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11.1.</w:t>
      </w:r>
      <w:r>
        <w:rPr>
          <w:rFonts w:ascii="Times New Roman" w:hAnsi="Times New Roman"/>
          <w:sz w:val="24"/>
          <w:szCs w:val="24"/>
        </w:rPr>
        <w:t>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D75D1D" w:rsidRDefault="00D75D1D" w:rsidP="00D75D1D">
      <w:pPr>
        <w:widowControl w:val="0"/>
        <w:spacing w:line="240" w:lineRule="auto"/>
        <w:ind w:firstLine="709"/>
        <w:jc w:val="both"/>
        <w:rPr>
          <w:rFonts w:ascii="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81" w:name="_Toc286828624"/>
      <w:bookmarkStart w:id="182" w:name="_Toc283113421"/>
      <w:r>
        <w:rPr>
          <w:rFonts w:ascii="Times New Roman" w:hAnsi="Times New Roman"/>
          <w:b/>
          <w:sz w:val="24"/>
          <w:szCs w:val="24"/>
        </w:rPr>
        <w:t>Статья 11.2. Ограничения использования земельных участков и объектов капитального строительства в границах санитарно-защитных зон</w:t>
      </w:r>
      <w:bookmarkEnd w:id="181"/>
      <w:bookmarkEnd w:id="182"/>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11.2.2. Содержание указанного режима определено в соответствии с </w:t>
      </w:r>
      <w:proofErr w:type="spellStart"/>
      <w:r>
        <w:rPr>
          <w:rFonts w:ascii="Times New Roman" w:eastAsia="Times New Roman" w:hAnsi="Times New Roman"/>
          <w:sz w:val="24"/>
          <w:szCs w:val="24"/>
        </w:rPr>
        <w:t>СанПиН</w:t>
      </w:r>
      <w:proofErr w:type="spellEnd"/>
      <w:r>
        <w:rPr>
          <w:rFonts w:ascii="Times New Roman" w:eastAsia="Times New Roman" w:hAnsi="Times New Roman"/>
          <w:sz w:val="24"/>
          <w:szCs w:val="24"/>
        </w:rPr>
        <w:t xml:space="preserve">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11.2.3. В соответствии с указанным режимом вводятся следующие ограничения: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на территории СЗЗ не допускается размещение:</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жилой застройки, включая отдельные жилые дома;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ландшафтно-рекреационных зон, зон отдыха, территорий курортов, санаториев и домов отдыха;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размещение территорий садоводческих товариществ и </w:t>
      </w:r>
      <w:proofErr w:type="spellStart"/>
      <w:r>
        <w:rPr>
          <w:rFonts w:ascii="Times New Roman" w:eastAsia="Times New Roman" w:hAnsi="Times New Roman"/>
          <w:sz w:val="24"/>
          <w:szCs w:val="24"/>
          <w:lang w:eastAsia="ru-RU"/>
        </w:rPr>
        <w:t>коттеджных</w:t>
      </w:r>
      <w:proofErr w:type="spellEnd"/>
      <w:r>
        <w:rPr>
          <w:rFonts w:ascii="Times New Roman" w:eastAsia="Times New Roman" w:hAnsi="Times New Roman"/>
          <w:sz w:val="24"/>
          <w:szCs w:val="24"/>
          <w:lang w:eastAsia="ru-RU"/>
        </w:rPr>
        <w:t xml:space="preserve"> застроек, коллективных или индивидуальных дачных и садово-огородных участков;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других территорий с нормируемыми показателями качества среды обитания.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 СЗЗ и на территории объектов других отраслей промышленности не допускается размещать:</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объекты пищевых отраслей промышленности;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оптовые склады продовольственного сырья и пищевых продуктов;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комплексы водопроводных сооружений для подготовки и хранения питьевой воды, которые могут повлиять на качество продукции;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 в границах СЗЗ промышленного объекта или производства допускается: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промышленных объектов или производств;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зданий управлений, конструкторских бюро, зданий административного назначения, научно-исследовательских лабораторий);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размещение поликлиник, спортивно-оздоровительных сооружений закрытого типа;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бань, прачечных, объектов торговли и общественного питания, мотелей, гостиницы;</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размещение местных и транзитных коммуникаций, ЛЭП, </w:t>
      </w:r>
      <w:proofErr w:type="spellStart"/>
      <w:r>
        <w:rPr>
          <w:rFonts w:ascii="Times New Roman" w:eastAsia="Times New Roman" w:hAnsi="Times New Roman"/>
          <w:sz w:val="24"/>
          <w:szCs w:val="24"/>
          <w:lang w:eastAsia="ru-RU"/>
        </w:rPr>
        <w:t>электроподстанций</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нефте</w:t>
      </w:r>
      <w:proofErr w:type="spellEnd"/>
      <w:r>
        <w:rPr>
          <w:rFonts w:ascii="Times New Roman" w:eastAsia="Times New Roman" w:hAnsi="Times New Roman"/>
          <w:sz w:val="24"/>
          <w:szCs w:val="24"/>
          <w:lang w:eastAsia="ru-RU"/>
        </w:rPr>
        <w:t xml:space="preserve">- и газопроводов, артезианских скважин для технического водоснабжения, </w:t>
      </w:r>
      <w:proofErr w:type="spellStart"/>
      <w:r>
        <w:rPr>
          <w:rFonts w:ascii="Times New Roman" w:eastAsia="Times New Roman" w:hAnsi="Times New Roman"/>
          <w:sz w:val="24"/>
          <w:szCs w:val="24"/>
          <w:lang w:eastAsia="ru-RU"/>
        </w:rPr>
        <w:t>водоохлаждающих</w:t>
      </w:r>
      <w:proofErr w:type="spellEnd"/>
      <w:r>
        <w:rPr>
          <w:rFonts w:ascii="Times New Roman" w:eastAsia="Times New Roman" w:hAnsi="Times New Roman"/>
          <w:sz w:val="24"/>
          <w:szCs w:val="24"/>
          <w:lang w:eastAsia="ru-RU"/>
        </w:rPr>
        <w:t xml:space="preserve"> сооружений для подготовки технической воды, канализационных насосных станций, сооружений оборотного водоснабжения.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11.2.4. На территориях СЗЗ кладбищ, крематориев, зданий и сооружений похоронного назначения в соответствии с </w:t>
      </w:r>
      <w:proofErr w:type="spellStart"/>
      <w:r>
        <w:rPr>
          <w:rFonts w:ascii="Times New Roman" w:eastAsia="Times New Roman" w:hAnsi="Times New Roman"/>
          <w:sz w:val="24"/>
          <w:szCs w:val="24"/>
        </w:rPr>
        <w:t>СанПиН</w:t>
      </w:r>
      <w:proofErr w:type="spellEnd"/>
      <w:r>
        <w:rPr>
          <w:rFonts w:ascii="Times New Roman" w:eastAsia="Times New Roman" w:hAnsi="Times New Roman"/>
          <w:sz w:val="24"/>
          <w:szCs w:val="24"/>
        </w:rPr>
        <w:t xml:space="preserve">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11.2.5.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11.2.6. 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D75D1D" w:rsidRDefault="00D75D1D" w:rsidP="00D75D1D">
      <w:pPr>
        <w:widowControl w:val="0"/>
        <w:spacing w:line="240" w:lineRule="auto"/>
        <w:ind w:firstLine="709"/>
        <w:jc w:val="both"/>
        <w:rPr>
          <w:rFonts w:ascii="Times New Roman" w:eastAsia="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83" w:name="_Toc286828625"/>
      <w:bookmarkStart w:id="184" w:name="_Toc283113422"/>
      <w:r>
        <w:rPr>
          <w:rFonts w:ascii="Times New Roman" w:hAnsi="Times New Roman"/>
          <w:b/>
          <w:sz w:val="24"/>
          <w:szCs w:val="24"/>
        </w:rPr>
        <w:t>Статья 11.3. 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83"/>
      <w:bookmarkEnd w:id="184"/>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11.3.2. Принципиальное содержание указанного режима установлено </w:t>
      </w:r>
      <w:proofErr w:type="spellStart"/>
      <w:r>
        <w:rPr>
          <w:rFonts w:ascii="Times New Roman" w:eastAsia="Times New Roman" w:hAnsi="Times New Roman"/>
          <w:sz w:val="24"/>
          <w:szCs w:val="24"/>
        </w:rPr>
        <w:t>СанПиН</w:t>
      </w:r>
      <w:proofErr w:type="spellEnd"/>
      <w:r>
        <w:rPr>
          <w:rFonts w:ascii="Times New Roman" w:eastAsia="Times New Roman" w:hAnsi="Times New Roman"/>
          <w:sz w:val="24"/>
          <w:szCs w:val="24"/>
        </w:rPr>
        <w:t xml:space="preserve"> 2.1.4.1110-02 («Зоны санитарной охраны источников водоснабжения и водопроводов питьевого назначения»). </w:t>
      </w:r>
      <w:proofErr w:type="gramStart"/>
      <w:r>
        <w:rPr>
          <w:rFonts w:ascii="Times New Roman" w:eastAsia="Times New Roman" w:hAnsi="Times New Roman"/>
          <w:sz w:val="24"/>
          <w:szCs w:val="24"/>
        </w:rPr>
        <w:t xml:space="preserve">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w:t>
      </w:r>
      <w:r>
        <w:rPr>
          <w:rFonts w:ascii="Times New Roman" w:eastAsia="Times New Roman" w:hAnsi="Times New Roman"/>
          <w:sz w:val="24"/>
          <w:szCs w:val="24"/>
        </w:rPr>
        <w:lastRenderedPageBreak/>
        <w:t>разрабатываемого и утверждаемого в соответствии с действующим законодательством, и внесено в качестве изменений в настоящие Правила.</w:t>
      </w:r>
      <w:proofErr w:type="gramEnd"/>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11.3.3. Каждый конкретный источник хозяйственно-питьевого водоснабжения должен иметь проекты зон санитарной охраны (ЗСО).</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11.3.4.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11.3.5. Определение границ поясов ЗСО подземных источников водоснабжения.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- 30 м – при использовании защищенных подземных вод;</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- 50 м – при использовании недостаточно защищенных подземных вод.</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 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4) 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11.3.6. Определение границ поясов ЗСО поверхностных источников водоснабжения.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границы первого пояса ЗСО поверхностных источников устанавливается с учетом конкретных условий в следующих пределах:</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для водотоков: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вверх по течению – не менее 200 м от водозабора;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вниз по течению – не менее 100 м от водозабора;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прилегающему к водозабору берегу – не менее 100 м от линии уреза воды летне-осенней межени;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границы второго пояса ЗСО поверхностных источников водоснабжения устанавливается: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на водотоке: </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граница ниже по течению должна быть не менее 250 м от водозабора;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боковые границы от уреза воды должны быть расположены на расстоянии: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равнинном рельефе местности – не менее 500 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на водоемах: </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боковые границы должны быть удалены на расстояние:</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равнинном рельефе местности - не менее 500 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 границы третьего пояса ЗСО поверхностных источников водоснабжения устанавливаются:</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на водотоке: </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вверх и вниз по течению должны совпадают с границами второго пояса; </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боковые границы должны проходить по линии водоразделов в пределах 3 - 5 километров, включая притоки;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на водоеме должны полностью совпадают с границами второго пояса.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11.3.7. Определение границ ЗСО водопроводных сооружений и водоводов.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граница первого пояса ЗСО водопроводных сооружений принимается на расстоянии: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 стен запасных и регулирующих емкостей, фильтров и контактных осветлителей - не менее 30 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 водонапорных башен - не менее 10 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от остальных помещений (отстойники, </w:t>
      </w:r>
      <w:proofErr w:type="spellStart"/>
      <w:r>
        <w:rPr>
          <w:rFonts w:ascii="Times New Roman" w:eastAsia="Times New Roman" w:hAnsi="Times New Roman"/>
          <w:sz w:val="24"/>
          <w:szCs w:val="24"/>
          <w:lang w:eastAsia="ru-RU"/>
        </w:rPr>
        <w:t>реагентное</w:t>
      </w:r>
      <w:proofErr w:type="spellEnd"/>
      <w:r>
        <w:rPr>
          <w:rFonts w:ascii="Times New Roman" w:eastAsia="Times New Roman" w:hAnsi="Times New Roman"/>
          <w:sz w:val="24"/>
          <w:szCs w:val="24"/>
          <w:lang w:eastAsia="ru-RU"/>
        </w:rPr>
        <w:t xml:space="preserve"> хозяйство, склад хлора, насосные станции и др.) - не менее 15 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 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4) ширину санитарно-защитной полосы следует принимать по обе стороны от крайних линий водопровода: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отсутствии грунтовых вод – не менее 10 м при диаметре водоводов до 1000 мм и не менее 20 м при диаметре водоводов более 1000 мм;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 наличии грунтовых вод – не менее 50 м вне зависимости от диаметра водоводов.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11.3.8.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w:t>
      </w:r>
      <w:r>
        <w:rPr>
          <w:rFonts w:ascii="Times New Roman" w:eastAsia="Times New Roman" w:hAnsi="Times New Roman"/>
          <w:spacing w:val="-10"/>
          <w:sz w:val="24"/>
          <w:szCs w:val="24"/>
        </w:rPr>
        <w:t xml:space="preserve">мероприятий, направленных на предупреждение ухудшения качества воды, которые определены </w:t>
      </w:r>
      <w:proofErr w:type="spellStart"/>
      <w:r>
        <w:rPr>
          <w:rFonts w:ascii="Times New Roman" w:eastAsia="Times New Roman" w:hAnsi="Times New Roman"/>
          <w:spacing w:val="-10"/>
          <w:sz w:val="24"/>
          <w:szCs w:val="24"/>
        </w:rPr>
        <w:t>СанПиН</w:t>
      </w:r>
      <w:proofErr w:type="spellEnd"/>
      <w:r>
        <w:rPr>
          <w:rFonts w:ascii="Times New Roman" w:eastAsia="Times New Roman" w:hAnsi="Times New Roman"/>
          <w:spacing w:val="-10"/>
          <w:sz w:val="24"/>
          <w:szCs w:val="24"/>
        </w:rPr>
        <w:t xml:space="preserve"> 2.1.4.1110-02 «Зоны санитарной охраны источников водоснабжения и</w:t>
      </w:r>
      <w:r>
        <w:rPr>
          <w:rFonts w:ascii="Times New Roman" w:eastAsia="Times New Roman" w:hAnsi="Times New Roman"/>
          <w:sz w:val="24"/>
          <w:szCs w:val="24"/>
        </w:rPr>
        <w:t xml:space="preserve"> водопроводов питьевого назначения» и </w:t>
      </w:r>
      <w:proofErr w:type="spellStart"/>
      <w:r>
        <w:rPr>
          <w:rFonts w:ascii="Times New Roman" w:eastAsia="Times New Roman" w:hAnsi="Times New Roman"/>
          <w:sz w:val="24"/>
          <w:szCs w:val="24"/>
        </w:rPr>
        <w:t>СНиП</w:t>
      </w:r>
      <w:proofErr w:type="spellEnd"/>
      <w:r>
        <w:rPr>
          <w:rFonts w:ascii="Times New Roman" w:eastAsia="Times New Roman" w:hAnsi="Times New Roman"/>
          <w:sz w:val="24"/>
          <w:szCs w:val="24"/>
        </w:rPr>
        <w:t xml:space="preserve"> 2.04.02-84* «Водоснабжение. Наружные сети и сооружения».</w:t>
      </w:r>
    </w:p>
    <w:p w:rsidR="00D75D1D" w:rsidRDefault="00D75D1D" w:rsidP="00D75D1D">
      <w:pPr>
        <w:pStyle w:val="ac"/>
        <w:widowControl w:val="0"/>
        <w:ind w:right="266"/>
      </w:pPr>
      <w:r>
        <w:lastRenderedPageBreak/>
        <w:t xml:space="preserve">Таблица. Регламенты </w:t>
      </w:r>
      <w:proofErr w:type="gramStart"/>
      <w:r>
        <w:t>использования территорий зон санитарной охраны источников водоснабжения</w:t>
      </w:r>
      <w:proofErr w:type="gramEnd"/>
    </w:p>
    <w:tbl>
      <w:tblPr>
        <w:tblW w:w="4850" w:type="pct"/>
        <w:tblInd w:w="108" w:type="dxa"/>
        <w:tblBorders>
          <w:top w:val="double" w:sz="4" w:space="0" w:color="auto"/>
          <w:left w:val="double" w:sz="4" w:space="0" w:color="auto"/>
          <w:bottom w:val="double" w:sz="4" w:space="0" w:color="auto"/>
          <w:right w:val="double" w:sz="4" w:space="0" w:color="auto"/>
        </w:tblBorders>
        <w:tblLook w:val="04A0"/>
      </w:tblPr>
      <w:tblGrid>
        <w:gridCol w:w="4980"/>
        <w:gridCol w:w="65"/>
        <w:gridCol w:w="4239"/>
      </w:tblGrid>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spacing w:line="240" w:lineRule="auto"/>
              <w:ind w:firstLine="34"/>
              <w:jc w:val="center"/>
              <w:rPr>
                <w:rStyle w:val="FontStyle25"/>
                <w:rFonts w:ascii="Times New Roman" w:hAnsi="Times New Roman" w:cs="Times New Roman"/>
                <w:b/>
                <w:sz w:val="20"/>
                <w:szCs w:val="20"/>
              </w:rPr>
            </w:pPr>
            <w:r>
              <w:rPr>
                <w:rStyle w:val="FontStyle25"/>
                <w:rFonts w:ascii="Times New Roman" w:hAnsi="Times New Roman" w:cs="Times New Roman"/>
                <w:b/>
                <w:sz w:val="20"/>
                <w:szCs w:val="20"/>
              </w:rPr>
              <w:t>Запрещается</w:t>
            </w:r>
          </w:p>
        </w:tc>
        <w:tc>
          <w:tcPr>
            <w:tcW w:w="2318" w:type="pct"/>
            <w:gridSpan w:val="2"/>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spacing w:line="240" w:lineRule="auto"/>
              <w:ind w:firstLine="34"/>
              <w:jc w:val="center"/>
              <w:rPr>
                <w:rStyle w:val="FontStyle25"/>
                <w:rFonts w:ascii="Times New Roman" w:hAnsi="Times New Roman" w:cs="Times New Roman"/>
                <w:b/>
                <w:sz w:val="20"/>
                <w:szCs w:val="20"/>
              </w:rPr>
            </w:pPr>
            <w:r>
              <w:rPr>
                <w:rStyle w:val="FontStyle25"/>
                <w:rFonts w:ascii="Times New Roman" w:hAnsi="Times New Roman" w:cs="Times New Roman"/>
                <w:b/>
                <w:sz w:val="20"/>
                <w:szCs w:val="20"/>
              </w:rPr>
              <w:t>Допускается</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firstLine="34"/>
              <w:jc w:val="center"/>
              <w:rPr>
                <w:rStyle w:val="FontStyle25"/>
                <w:rFonts w:ascii="Times New Roman" w:hAnsi="Times New Roman" w:cs="Times New Roman"/>
                <w:b/>
                <w:sz w:val="20"/>
                <w:szCs w:val="20"/>
              </w:rPr>
            </w:pPr>
            <w:r>
              <w:rPr>
                <w:rStyle w:val="FontStyle25"/>
                <w:rFonts w:ascii="Times New Roman" w:hAnsi="Times New Roman" w:cs="Times New Roman"/>
                <w:b/>
                <w:sz w:val="20"/>
                <w:szCs w:val="20"/>
              </w:rPr>
              <w:t>Подземные источники водоснабжения</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spacing w:line="240" w:lineRule="auto"/>
              <w:jc w:val="center"/>
              <w:rPr>
                <w:rStyle w:val="FontStyle25"/>
                <w:rFonts w:ascii="Times New Roman" w:hAnsi="Times New Roman" w:cs="Times New Roman"/>
                <w:b/>
                <w:i/>
                <w:sz w:val="20"/>
                <w:szCs w:val="20"/>
              </w:rPr>
            </w:pPr>
            <w:r>
              <w:rPr>
                <w:rStyle w:val="FontStyle25"/>
                <w:rFonts w:ascii="Times New Roman" w:hAnsi="Times New Roman" w:cs="Times New Roman"/>
                <w:b/>
                <w:i/>
                <w:sz w:val="20"/>
                <w:szCs w:val="20"/>
              </w:rPr>
              <w:t>I  пояс  ЗСО</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все виды строительства,</w:t>
            </w:r>
            <w:r>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Pr>
                <w:rStyle w:val="FontStyle25"/>
                <w:rFonts w:ascii="Times New Roman" w:hAnsi="Times New Roman" w:cs="Times New Roman"/>
                <w:sz w:val="20"/>
                <w:szCs w:val="20"/>
              </w:rPr>
              <w:t>;</w:t>
            </w:r>
          </w:p>
          <w:p w:rsidR="00D75D1D" w:rsidRDefault="00D75D1D" w:rsidP="00D75D1D">
            <w:pPr>
              <w:pStyle w:val="Style5"/>
              <w:numPr>
                <w:ilvl w:val="0"/>
                <w:numId w:val="22"/>
              </w:numPr>
              <w:tabs>
                <w:tab w:val="left" w:pos="274"/>
              </w:tabs>
              <w:kinsoku w:val="0"/>
              <w:spacing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размещение жилых и хозяйственно-бытовых зданий;</w:t>
            </w:r>
          </w:p>
          <w:p w:rsidR="00D75D1D" w:rsidRDefault="00D75D1D" w:rsidP="00D75D1D">
            <w:pPr>
              <w:pStyle w:val="Style5"/>
              <w:numPr>
                <w:ilvl w:val="0"/>
                <w:numId w:val="22"/>
              </w:numPr>
              <w:tabs>
                <w:tab w:val="left" w:pos="274"/>
              </w:tabs>
              <w:kinsoku w:val="0"/>
              <w:spacing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проживание людей;</w:t>
            </w:r>
          </w:p>
          <w:p w:rsidR="00D75D1D" w:rsidRDefault="00D75D1D" w:rsidP="00D75D1D">
            <w:pPr>
              <w:pStyle w:val="Style5"/>
              <w:numPr>
                <w:ilvl w:val="0"/>
                <w:numId w:val="22"/>
              </w:numPr>
              <w:tabs>
                <w:tab w:val="left" w:pos="274"/>
              </w:tabs>
              <w:kinsoku w:val="0"/>
              <w:spacing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посадка высокоствольных деревьев;</w:t>
            </w:r>
          </w:p>
          <w:p w:rsidR="00D75D1D" w:rsidRDefault="00D75D1D" w:rsidP="00D75D1D">
            <w:pPr>
              <w:pStyle w:val="Style5"/>
              <w:numPr>
                <w:ilvl w:val="0"/>
                <w:numId w:val="22"/>
              </w:numPr>
              <w:tabs>
                <w:tab w:val="left" w:pos="274"/>
              </w:tabs>
              <w:kinsoku w:val="0"/>
              <w:spacing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ограждение и охрана;</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озеленение;</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отвод поверхностного стока за ее пределы;</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асфальтирование дорожек к сооружениям.</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kinsoku w:val="0"/>
              <w:spacing w:line="240" w:lineRule="auto"/>
              <w:jc w:val="center"/>
              <w:rPr>
                <w:rStyle w:val="FontStyle25"/>
                <w:rFonts w:ascii="Times New Roman" w:hAnsi="Times New Roman" w:cs="Times New Roman"/>
                <w:b/>
                <w:i/>
                <w:sz w:val="20"/>
                <w:szCs w:val="20"/>
              </w:rPr>
            </w:pPr>
            <w:r>
              <w:rPr>
                <w:rStyle w:val="FontStyle25"/>
                <w:rFonts w:ascii="Times New Roman" w:hAnsi="Times New Roman" w:cs="Times New Roman"/>
                <w:b/>
                <w:i/>
                <w:sz w:val="20"/>
                <w:szCs w:val="20"/>
              </w:rPr>
              <w:t>II  пояс ЗСО</w:t>
            </w:r>
          </w:p>
        </w:tc>
      </w:tr>
      <w:tr w:rsidR="00D75D1D" w:rsidTr="00D75D1D">
        <w:trPr>
          <w:trHeight w:val="20"/>
        </w:trPr>
        <w:tc>
          <w:tcPr>
            <w:tcW w:w="2717"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закачка отработанных вод в подземные горизонты, подземное складирование твердых отходов и разработки недр земли;</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 xml:space="preserve">размещения складов ГСМ, ядохимикатов и минеральных удобрений, накопителей </w:t>
            </w:r>
            <w:proofErr w:type="spellStart"/>
            <w:r>
              <w:rPr>
                <w:rStyle w:val="FontStyle25"/>
                <w:rFonts w:ascii="Times New Roman" w:eastAsia="Times New Roman" w:hAnsi="Times New Roman" w:cs="Times New Roman"/>
                <w:sz w:val="20"/>
                <w:szCs w:val="20"/>
              </w:rPr>
              <w:t>промстоков</w:t>
            </w:r>
            <w:proofErr w:type="spellEnd"/>
            <w:r>
              <w:rPr>
                <w:rStyle w:val="FontStyle25"/>
                <w:rFonts w:ascii="Times New Roman" w:eastAsia="Times New Roman" w:hAnsi="Times New Roman" w:cs="Times New Roman"/>
                <w:sz w:val="20"/>
                <w:szCs w:val="20"/>
              </w:rPr>
              <w:t xml:space="preserve">, </w:t>
            </w:r>
            <w:proofErr w:type="spellStart"/>
            <w:r>
              <w:rPr>
                <w:rStyle w:val="FontStyle25"/>
                <w:rFonts w:ascii="Times New Roman" w:eastAsia="Times New Roman" w:hAnsi="Times New Roman" w:cs="Times New Roman"/>
                <w:sz w:val="20"/>
                <w:szCs w:val="20"/>
              </w:rPr>
              <w:t>шламохранилищ</w:t>
            </w:r>
            <w:proofErr w:type="spellEnd"/>
            <w:r>
              <w:rPr>
                <w:rStyle w:val="FontStyle25"/>
                <w:rFonts w:ascii="Times New Roman" w:eastAsia="Times New Roman" w:hAnsi="Times New Roman" w:cs="Times New Roman"/>
                <w:sz w:val="20"/>
                <w:szCs w:val="20"/>
              </w:rPr>
              <w:t xml:space="preserve"> и других объектов, обусловливающих опасность химического загрязнения подземных вод;</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применение удобрений и ядохимикатов;</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p w:rsidR="00D75D1D" w:rsidRDefault="00D75D1D" w:rsidP="00D75D1D">
            <w:pPr>
              <w:pStyle w:val="afc"/>
              <w:widowControl w:val="0"/>
              <w:numPr>
                <w:ilvl w:val="0"/>
                <w:numId w:val="22"/>
              </w:numPr>
              <w:tabs>
                <w:tab w:val="left" w:pos="274"/>
              </w:tabs>
              <w:kinsoku w:val="0"/>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firstLine="34"/>
              <w:jc w:val="center"/>
              <w:rPr>
                <w:rStyle w:val="FontStyle25"/>
                <w:rFonts w:ascii="Times New Roman" w:hAnsi="Times New Roman" w:cs="Times New Roman"/>
                <w:sz w:val="20"/>
                <w:szCs w:val="20"/>
              </w:rPr>
            </w:pPr>
            <w:r>
              <w:rPr>
                <w:rStyle w:val="FontStyle25"/>
                <w:rFonts w:ascii="Times New Roman" w:hAnsi="Times New Roman" w:cs="Times New Roman"/>
                <w:b/>
                <w:i/>
                <w:sz w:val="20"/>
                <w:szCs w:val="20"/>
              </w:rPr>
              <w:t>III  пояс ЗСО</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 xml:space="preserve">закачка отработанных вод в подземные горизонты, </w:t>
            </w:r>
            <w:proofErr w:type="gramStart"/>
            <w:r>
              <w:rPr>
                <w:rStyle w:val="FontStyle25"/>
                <w:rFonts w:ascii="Times New Roman" w:eastAsia="Times New Roman" w:hAnsi="Times New Roman" w:cs="Times New Roman"/>
                <w:sz w:val="20"/>
                <w:szCs w:val="20"/>
              </w:rPr>
              <w:t>подземное</w:t>
            </w:r>
            <w:proofErr w:type="gramEnd"/>
            <w:r>
              <w:rPr>
                <w:rStyle w:val="FontStyle25"/>
                <w:rFonts w:ascii="Times New Roman" w:eastAsia="Times New Roman" w:hAnsi="Times New Roman" w:cs="Times New Roman"/>
                <w:sz w:val="20"/>
                <w:szCs w:val="20"/>
              </w:rPr>
              <w:t xml:space="preserve"> складирования твердых отходов и разработки недр земли;</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eastAsia="Times New Roman" w:hAnsi="Times New Roman" w:cs="Times New Roman"/>
                <w:sz w:val="20"/>
                <w:szCs w:val="20"/>
              </w:rPr>
              <w:t xml:space="preserve">размещения складов ГСМ, ядохимикатов и минеральных удобрений, накопителей </w:t>
            </w:r>
            <w:proofErr w:type="spellStart"/>
            <w:r>
              <w:rPr>
                <w:rStyle w:val="FontStyle25"/>
                <w:rFonts w:ascii="Times New Roman" w:eastAsia="Times New Roman" w:hAnsi="Times New Roman" w:cs="Times New Roman"/>
                <w:sz w:val="20"/>
                <w:szCs w:val="20"/>
              </w:rPr>
              <w:t>промстоков</w:t>
            </w:r>
            <w:proofErr w:type="spellEnd"/>
            <w:r>
              <w:rPr>
                <w:rStyle w:val="FontStyle25"/>
                <w:rFonts w:ascii="Times New Roman" w:eastAsia="Times New Roman" w:hAnsi="Times New Roman" w:cs="Times New Roman"/>
                <w:sz w:val="20"/>
                <w:szCs w:val="20"/>
              </w:rPr>
              <w:t xml:space="preserve">, </w:t>
            </w:r>
            <w:proofErr w:type="spellStart"/>
            <w:r>
              <w:rPr>
                <w:rStyle w:val="FontStyle25"/>
                <w:rFonts w:ascii="Times New Roman" w:eastAsia="Times New Roman" w:hAnsi="Times New Roman" w:cs="Times New Roman"/>
                <w:sz w:val="20"/>
                <w:szCs w:val="20"/>
              </w:rPr>
              <w:t>шламохранилищ</w:t>
            </w:r>
            <w:proofErr w:type="spellEnd"/>
            <w:r>
              <w:rPr>
                <w:rStyle w:val="FontStyle25"/>
                <w:rFonts w:ascii="Times New Roman" w:eastAsia="Times New Roman" w:hAnsi="Times New Roman" w:cs="Times New Roman"/>
                <w:sz w:val="20"/>
                <w:szCs w:val="20"/>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eastAsia="Times New Roman" w:hAnsi="Times New Roman" w:cs="Times New Roman"/>
                <w:sz w:val="20"/>
                <w:szCs w:val="20"/>
              </w:rPr>
              <w:t>тампонирование или восстановление всех старых, бездействующих, дефектных или неправильно эксплуатируемых скважин;</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eastAsia="Times New Roman" w:hAnsi="Times New Roman" w:cs="Times New Roman"/>
                <w:sz w:val="20"/>
                <w:szCs w:val="20"/>
              </w:rPr>
              <w:t>бурение новых скважин и новое строительство, имеющее непосредственное отношение к эксплуатации водопроводных сооружений.</w:t>
            </w:r>
          </w:p>
        </w:tc>
      </w:tr>
      <w:tr w:rsidR="00D75D1D" w:rsidTr="00D75D1D">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widowControl w:val="0"/>
              <w:autoSpaceDE w:val="0"/>
              <w:autoSpaceDN w:val="0"/>
              <w:adjustRightInd w:val="0"/>
              <w:spacing w:line="240" w:lineRule="auto"/>
              <w:ind w:firstLine="34"/>
              <w:rPr>
                <w:rFonts w:ascii="Times New Roman" w:hAnsi="Times New Roman"/>
                <w:sz w:val="20"/>
                <w:szCs w:val="20"/>
              </w:rPr>
            </w:pPr>
            <w:r>
              <w:rPr>
                <w:rStyle w:val="FontStyle25"/>
                <w:rFonts w:ascii="Times New Roman" w:hAnsi="Times New Roman" w:cs="Times New Roman"/>
                <w:b/>
                <w:sz w:val="20"/>
                <w:szCs w:val="20"/>
              </w:rPr>
              <w:t>Поверхностные источники водоснабжения</w:t>
            </w:r>
          </w:p>
        </w:tc>
      </w:tr>
      <w:tr w:rsidR="00D75D1D" w:rsidTr="00D75D1D">
        <w:trPr>
          <w:trHeight w:val="8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widowControl w:val="0"/>
              <w:spacing w:line="240" w:lineRule="auto"/>
              <w:ind w:firstLine="34"/>
              <w:rPr>
                <w:rStyle w:val="FontStyle25"/>
                <w:rFonts w:ascii="Times New Roman" w:hAnsi="Times New Roman" w:cs="Times New Roman"/>
                <w:b/>
                <w:i/>
                <w:sz w:val="20"/>
                <w:szCs w:val="20"/>
              </w:rPr>
            </w:pPr>
            <w:r>
              <w:rPr>
                <w:rStyle w:val="FontStyle25"/>
                <w:rFonts w:ascii="Times New Roman" w:hAnsi="Times New Roman" w:cs="Times New Roman"/>
                <w:b/>
                <w:i/>
                <w:sz w:val="20"/>
                <w:szCs w:val="20"/>
              </w:rPr>
              <w:t>I  пояс  ЗСО</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hAnsi="Times New Roman" w:cs="Times New Roman"/>
                <w:sz w:val="20"/>
                <w:szCs w:val="20"/>
              </w:rPr>
              <w:t>все виды строительства,</w:t>
            </w:r>
            <w:r>
              <w:rPr>
                <w:rStyle w:val="FontStyle25"/>
                <w:rFonts w:ascii="Times New Roman" w:eastAsia="Times New Roman" w:hAnsi="Times New Roman" w:cs="Times New Roman"/>
                <w:sz w:val="20"/>
                <w:szCs w:val="20"/>
              </w:rPr>
              <w:t xml:space="preserve"> не имеющие непосредственного отношения к эксплуатации, реконструкции и расширению водопроводных сооружений</w:t>
            </w:r>
            <w:r>
              <w:rPr>
                <w:rStyle w:val="FontStyle25"/>
                <w:rFonts w:ascii="Times New Roman" w:hAnsi="Times New Roman" w:cs="Times New Roman"/>
                <w:sz w:val="20"/>
                <w:szCs w:val="20"/>
              </w:rPr>
              <w:t>;</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размещение жилых и хозяйственно-бытовых зданий;</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проживание людей;</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посадка высокоствольных деревьев;</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применение ядохимикатов и удобрений;</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ограждение и охрана;</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озеленение;</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отвод поверхностного стока за ее пределы;</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асфальтирование дорожек к сооружениям;</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ограждение акватория буями и другими предупредительными знаками;</w:t>
            </w:r>
          </w:p>
          <w:p w:rsidR="00D75D1D" w:rsidRDefault="00D75D1D" w:rsidP="00D75D1D">
            <w:pPr>
              <w:pStyle w:val="Style5"/>
              <w:numPr>
                <w:ilvl w:val="0"/>
                <w:numId w:val="22"/>
              </w:numPr>
              <w:tabs>
                <w:tab w:val="left" w:pos="274"/>
              </w:tabs>
              <w:spacing w:line="240" w:lineRule="auto"/>
              <w:ind w:left="0" w:hanging="10"/>
              <w:rPr>
                <w:rStyle w:val="FontStyle25"/>
                <w:rFonts w:ascii="Times New Roman" w:hAnsi="Times New Roman" w:cs="Times New Roman"/>
                <w:sz w:val="20"/>
                <w:szCs w:val="20"/>
                <w:lang w:eastAsia="en-US"/>
              </w:rPr>
            </w:pPr>
            <w:r>
              <w:rPr>
                <w:rStyle w:val="FontStyle25"/>
                <w:rFonts w:ascii="Times New Roman" w:hAnsi="Times New Roman" w:cs="Times New Roman"/>
                <w:sz w:val="20"/>
                <w:szCs w:val="20"/>
                <w:lang w:eastAsia="en-US"/>
              </w:rPr>
              <w:t>на судоходных водоемах над водоприемником устанавливаются бакены с освещением.</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spacing w:line="240" w:lineRule="auto"/>
              <w:jc w:val="center"/>
              <w:rPr>
                <w:rStyle w:val="FontStyle25"/>
                <w:rFonts w:ascii="Times New Roman" w:hAnsi="Times New Roman" w:cs="Times New Roman"/>
                <w:b/>
                <w:i/>
                <w:sz w:val="20"/>
                <w:szCs w:val="20"/>
              </w:rPr>
            </w:pPr>
            <w:r>
              <w:rPr>
                <w:rStyle w:val="FontStyle25"/>
                <w:rFonts w:ascii="Times New Roman" w:hAnsi="Times New Roman" w:cs="Times New Roman"/>
                <w:b/>
                <w:i/>
                <w:sz w:val="20"/>
                <w:szCs w:val="20"/>
              </w:rPr>
              <w:t>II пояс ЗСО</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отведения сточных вод в зоне водосбора источника </w:t>
            </w:r>
            <w:r>
              <w:rPr>
                <w:rStyle w:val="FontStyle25"/>
                <w:rFonts w:ascii="Times New Roman" w:hAnsi="Times New Roman" w:cs="Times New Roman"/>
                <w:sz w:val="20"/>
                <w:szCs w:val="20"/>
              </w:rPr>
              <w:lastRenderedPageBreak/>
              <w:t>водоснабжения, включая его притоки, не отвечающих гигиеническим требованиям к охране поверхностных вод;</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размещения складов ГСМ, ядохимикатов и минеральных удобрений, накопителей </w:t>
            </w:r>
            <w:proofErr w:type="spellStart"/>
            <w:r>
              <w:rPr>
                <w:rStyle w:val="FontStyle25"/>
                <w:rFonts w:ascii="Times New Roman" w:hAnsi="Times New Roman" w:cs="Times New Roman"/>
                <w:sz w:val="20"/>
                <w:szCs w:val="20"/>
              </w:rPr>
              <w:t>промстоков</w:t>
            </w:r>
            <w:proofErr w:type="spellEnd"/>
            <w:r>
              <w:rPr>
                <w:rStyle w:val="FontStyle25"/>
                <w:rFonts w:ascii="Times New Roman" w:hAnsi="Times New Roman" w:cs="Times New Roman"/>
                <w:sz w:val="20"/>
                <w:szCs w:val="20"/>
              </w:rPr>
              <w:t xml:space="preserve">, </w:t>
            </w:r>
            <w:proofErr w:type="spellStart"/>
            <w:r>
              <w:rPr>
                <w:rStyle w:val="FontStyle25"/>
                <w:rFonts w:ascii="Times New Roman" w:hAnsi="Times New Roman" w:cs="Times New Roman"/>
                <w:sz w:val="20"/>
                <w:szCs w:val="20"/>
              </w:rPr>
              <w:t>шламохранилищ</w:t>
            </w:r>
            <w:proofErr w:type="spellEnd"/>
            <w:r>
              <w:rPr>
                <w:rStyle w:val="FontStyle25"/>
                <w:rFonts w:ascii="Times New Roman" w:hAnsi="Times New Roman" w:cs="Times New Roman"/>
                <w:sz w:val="20"/>
                <w:szCs w:val="20"/>
              </w:rPr>
              <w:t xml:space="preserve"> и других объектов, обусловливающих опасность химического загрязнения подземных вод;</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сброс промышленных, сельскохозяйственных,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lastRenderedPageBreak/>
              <w:t xml:space="preserve">все работы, в том числе добыча песка, </w:t>
            </w:r>
            <w:r>
              <w:rPr>
                <w:rStyle w:val="FontStyle25"/>
                <w:rFonts w:ascii="Times New Roman" w:hAnsi="Times New Roman" w:cs="Times New Roman"/>
                <w:sz w:val="20"/>
                <w:szCs w:val="20"/>
              </w:rPr>
              <w:lastRenderedPageBreak/>
              <w:t xml:space="preserve">гравия, </w:t>
            </w:r>
            <w:proofErr w:type="spellStart"/>
            <w:r>
              <w:rPr>
                <w:rStyle w:val="FontStyle25"/>
                <w:rFonts w:ascii="Times New Roman" w:hAnsi="Times New Roman" w:cs="Times New Roman"/>
                <w:sz w:val="20"/>
                <w:szCs w:val="20"/>
              </w:rPr>
              <w:t>донноуглубительные</w:t>
            </w:r>
            <w:proofErr w:type="spellEnd"/>
            <w:r>
              <w:rPr>
                <w:rStyle w:val="FontStyle25"/>
                <w:rFonts w:ascii="Times New Roman" w:hAnsi="Times New Roman" w:cs="Times New Roman"/>
                <w:sz w:val="20"/>
                <w:szCs w:val="20"/>
              </w:rPr>
              <w:t>, в пределах акватории ЗСО по согласованию с центром государственного санитарно-эпидемиологического надзора;</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использование химических методов борьбы с </w:t>
            </w:r>
            <w:proofErr w:type="spellStart"/>
            <w:r>
              <w:rPr>
                <w:rStyle w:val="FontStyle25"/>
                <w:rFonts w:ascii="Times New Roman" w:hAnsi="Times New Roman" w:cs="Times New Roman"/>
                <w:sz w:val="20"/>
                <w:szCs w:val="20"/>
              </w:rPr>
              <w:t>эвтрофикацией</w:t>
            </w:r>
            <w:proofErr w:type="spellEnd"/>
            <w:r>
              <w:rPr>
                <w:rStyle w:val="FontStyle25"/>
                <w:rFonts w:ascii="Times New Roman" w:hAnsi="Times New Roman" w:cs="Times New Roman"/>
                <w:sz w:val="20"/>
                <w:szCs w:val="20"/>
              </w:rPr>
              <w:t xml:space="preserve"> водоемов при условии применения препаратов, имеющих положительное санитарно - эпидемиологическое заключение;</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при наличии судоходства - оборудование судов, дебаркадеров и брандвахт устройствами для сбора фановых и </w:t>
            </w:r>
            <w:proofErr w:type="spellStart"/>
            <w:r>
              <w:rPr>
                <w:rStyle w:val="FontStyle25"/>
                <w:rFonts w:ascii="Times New Roman" w:hAnsi="Times New Roman" w:cs="Times New Roman"/>
                <w:sz w:val="20"/>
                <w:szCs w:val="20"/>
              </w:rPr>
              <w:t>подсланевых</w:t>
            </w:r>
            <w:proofErr w:type="spellEnd"/>
            <w:r>
              <w:rPr>
                <w:rStyle w:val="FontStyle25"/>
                <w:rFonts w:ascii="Times New Roman" w:hAnsi="Times New Roman" w:cs="Times New Roman"/>
                <w:sz w:val="20"/>
                <w:szCs w:val="20"/>
              </w:rPr>
              <w:t xml:space="preserve"> вод и твердых отходов;</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границы второго пояса ЗСО на пересечении дорог и пешеходных троп обозначаются столбами со специальными знаками.</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firstLine="34"/>
              <w:jc w:val="center"/>
              <w:rPr>
                <w:rStyle w:val="FontStyle25"/>
                <w:rFonts w:ascii="Times New Roman" w:hAnsi="Times New Roman" w:cs="Times New Roman"/>
                <w:b/>
                <w:i/>
                <w:sz w:val="20"/>
                <w:szCs w:val="20"/>
              </w:rPr>
            </w:pPr>
            <w:r>
              <w:rPr>
                <w:rStyle w:val="FontStyle25"/>
                <w:rFonts w:ascii="Times New Roman" w:hAnsi="Times New Roman" w:cs="Times New Roman"/>
                <w:b/>
                <w:i/>
                <w:sz w:val="20"/>
                <w:szCs w:val="20"/>
              </w:rPr>
              <w:lastRenderedPageBreak/>
              <w:t>III  пояс ЗСО</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все работы, в том числе добыча песка, гравия, </w:t>
            </w:r>
            <w:proofErr w:type="spellStart"/>
            <w:r>
              <w:rPr>
                <w:rStyle w:val="FontStyle25"/>
                <w:rFonts w:ascii="Times New Roman" w:hAnsi="Times New Roman" w:cs="Times New Roman"/>
                <w:sz w:val="20"/>
                <w:szCs w:val="20"/>
              </w:rPr>
              <w:t>донноуглубительные</w:t>
            </w:r>
            <w:proofErr w:type="spellEnd"/>
            <w:r>
              <w:rPr>
                <w:rStyle w:val="FontStyle25"/>
                <w:rFonts w:ascii="Times New Roman" w:hAnsi="Times New Roman" w:cs="Times New Roman"/>
                <w:sz w:val="20"/>
                <w:szCs w:val="20"/>
              </w:rPr>
              <w:t>, в пределах акватории ЗСО по согласованию с центром государственного санитарно-эпидемиологического надзора;</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eastAsia="Times New Roman" w:hAnsi="Times New Roman" w:cs="Times New Roman"/>
                <w:sz w:val="20"/>
                <w:szCs w:val="20"/>
              </w:rPr>
            </w:pPr>
            <w:r>
              <w:rPr>
                <w:rStyle w:val="FontStyle25"/>
                <w:rFonts w:ascii="Times New Roman" w:hAnsi="Times New Roman" w:cs="Times New Roman"/>
                <w:sz w:val="20"/>
                <w:szCs w:val="20"/>
              </w:rPr>
              <w:t xml:space="preserve">использование химических методов борьбы с </w:t>
            </w:r>
            <w:proofErr w:type="spellStart"/>
            <w:r>
              <w:rPr>
                <w:rStyle w:val="FontStyle25"/>
                <w:rFonts w:ascii="Times New Roman" w:hAnsi="Times New Roman" w:cs="Times New Roman"/>
                <w:sz w:val="20"/>
                <w:szCs w:val="20"/>
              </w:rPr>
              <w:t>эвтрофикацией</w:t>
            </w:r>
            <w:proofErr w:type="spellEnd"/>
            <w:r>
              <w:rPr>
                <w:rStyle w:val="FontStyle25"/>
                <w:rFonts w:ascii="Times New Roman" w:hAnsi="Times New Roman" w:cs="Times New Roman"/>
                <w:sz w:val="20"/>
                <w:szCs w:val="20"/>
              </w:rPr>
              <w:t xml:space="preserve"> водоемов при условии применения препаратов, имеющих положительное санитарно - эпидемиологическое заключение;</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 xml:space="preserve">при наличии судоходства - оборудование судов, дебаркадеров и брандвахт устройствами для сбора фановых и </w:t>
            </w:r>
            <w:proofErr w:type="spellStart"/>
            <w:r>
              <w:rPr>
                <w:rStyle w:val="FontStyle25"/>
                <w:rFonts w:ascii="Times New Roman" w:hAnsi="Times New Roman" w:cs="Times New Roman"/>
                <w:sz w:val="20"/>
                <w:szCs w:val="20"/>
              </w:rPr>
              <w:t>подсланевых</w:t>
            </w:r>
            <w:proofErr w:type="spellEnd"/>
            <w:r>
              <w:rPr>
                <w:rStyle w:val="FontStyle25"/>
                <w:rFonts w:ascii="Times New Roman" w:hAnsi="Times New Roman" w:cs="Times New Roman"/>
                <w:sz w:val="20"/>
                <w:szCs w:val="20"/>
              </w:rPr>
              <w:t xml:space="preserve"> вод и твердых отходов;</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при наличии судоходства - оборудование на пристанях сливных станций и приемников для сбора твердых отходов.</w:t>
            </w:r>
          </w:p>
        </w:tc>
      </w:tr>
      <w:tr w:rsidR="00D75D1D" w:rsidTr="00D75D1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firstLine="34"/>
              <w:jc w:val="center"/>
              <w:rPr>
                <w:rStyle w:val="FontStyle25"/>
                <w:rFonts w:ascii="Times New Roman" w:hAnsi="Times New Roman" w:cs="Times New Roman"/>
                <w:sz w:val="20"/>
                <w:szCs w:val="20"/>
              </w:rPr>
            </w:pPr>
            <w:r>
              <w:rPr>
                <w:rStyle w:val="FontStyle25"/>
                <w:rFonts w:ascii="Times New Roman" w:hAnsi="Times New Roman" w:cs="Times New Roman"/>
                <w:b/>
                <w:sz w:val="20"/>
                <w:szCs w:val="20"/>
              </w:rPr>
              <w:t>Санитарно-защитные полосы</w:t>
            </w:r>
          </w:p>
        </w:tc>
      </w:tr>
      <w:tr w:rsidR="00D75D1D" w:rsidTr="00D75D1D">
        <w:trPr>
          <w:trHeight w:val="20"/>
        </w:trPr>
        <w:tc>
          <w:tcPr>
            <w:tcW w:w="2682"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размещение источников загрязнения почвы и грунтовых вод;</w:t>
            </w:r>
          </w:p>
          <w:p w:rsidR="00D75D1D" w:rsidRDefault="00D75D1D" w:rsidP="00D75D1D">
            <w:pPr>
              <w:pStyle w:val="afc"/>
              <w:widowControl w:val="0"/>
              <w:numPr>
                <w:ilvl w:val="0"/>
                <w:numId w:val="22"/>
              </w:numPr>
              <w:tabs>
                <w:tab w:val="left" w:pos="274"/>
              </w:tabs>
              <w:autoSpaceDE w:val="0"/>
              <w:autoSpaceDN w:val="0"/>
              <w:adjustRightInd w:val="0"/>
              <w:spacing w:after="0" w:line="240" w:lineRule="auto"/>
              <w:ind w:left="0" w:hanging="10"/>
              <w:rPr>
                <w:rStyle w:val="FontStyle25"/>
                <w:rFonts w:ascii="Times New Roman" w:hAnsi="Times New Roman" w:cs="Times New Roman"/>
                <w:sz w:val="20"/>
                <w:szCs w:val="20"/>
              </w:rPr>
            </w:pPr>
            <w:r>
              <w:rPr>
                <w:rStyle w:val="FontStyle25"/>
                <w:rFonts w:ascii="Times New Roman" w:hAnsi="Times New Roman" w:cs="Times New Roman"/>
                <w:sz w:val="20"/>
                <w:szCs w:val="20"/>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D75D1D" w:rsidRDefault="00D75D1D" w:rsidP="00D75D1D">
            <w:pPr>
              <w:pStyle w:val="afc"/>
              <w:widowControl w:val="0"/>
              <w:tabs>
                <w:tab w:val="left" w:pos="274"/>
              </w:tabs>
              <w:autoSpaceDE w:val="0"/>
              <w:autoSpaceDN w:val="0"/>
              <w:adjustRightInd w:val="0"/>
              <w:spacing w:after="0" w:line="240" w:lineRule="auto"/>
              <w:ind w:left="0"/>
              <w:rPr>
                <w:rStyle w:val="FontStyle25"/>
                <w:rFonts w:ascii="Times New Roman" w:hAnsi="Times New Roman" w:cs="Times New Roman"/>
                <w:sz w:val="20"/>
                <w:szCs w:val="20"/>
              </w:rPr>
            </w:pPr>
          </w:p>
        </w:tc>
      </w:tr>
    </w:tbl>
    <w:p w:rsidR="00D75D1D" w:rsidRDefault="00D75D1D" w:rsidP="00D75D1D">
      <w:pPr>
        <w:widowControl w:val="0"/>
        <w:spacing w:line="240" w:lineRule="auto"/>
        <w:ind w:firstLine="851"/>
        <w:jc w:val="both"/>
        <w:rPr>
          <w:rFonts w:ascii="Times New Roman" w:eastAsia="Times New Roman" w:hAnsi="Times New Roman"/>
          <w:sz w:val="16"/>
          <w:szCs w:val="16"/>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85" w:name="_Toc286828626"/>
      <w:bookmarkStart w:id="186" w:name="_Toc283113423"/>
      <w:r>
        <w:rPr>
          <w:rFonts w:ascii="Times New Roman" w:hAnsi="Times New Roman"/>
          <w:b/>
          <w:sz w:val="24"/>
          <w:szCs w:val="24"/>
        </w:rPr>
        <w:t xml:space="preserve">Статья 11.4. Ограничения использования земельных участков и объектов капитального строительства в </w:t>
      </w:r>
      <w:proofErr w:type="spellStart"/>
      <w:r>
        <w:rPr>
          <w:rFonts w:ascii="Times New Roman" w:hAnsi="Times New Roman"/>
          <w:b/>
          <w:sz w:val="24"/>
          <w:szCs w:val="24"/>
        </w:rPr>
        <w:t>водоохранных</w:t>
      </w:r>
      <w:proofErr w:type="spellEnd"/>
      <w:r>
        <w:rPr>
          <w:rFonts w:ascii="Times New Roman" w:hAnsi="Times New Roman"/>
          <w:b/>
          <w:sz w:val="24"/>
          <w:szCs w:val="24"/>
        </w:rPr>
        <w:t xml:space="preserve"> зонах водных объектов</w:t>
      </w:r>
      <w:bookmarkEnd w:id="185"/>
      <w:bookmarkEnd w:id="186"/>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lastRenderedPageBreak/>
        <w:t xml:space="preserve">11.4.1. На территории </w:t>
      </w:r>
      <w:proofErr w:type="spellStart"/>
      <w:r>
        <w:rPr>
          <w:rFonts w:ascii="Times New Roman" w:eastAsia="Times New Roman" w:hAnsi="Times New Roman"/>
          <w:sz w:val="24"/>
          <w:szCs w:val="24"/>
        </w:rPr>
        <w:t>водоохранных</w:t>
      </w:r>
      <w:proofErr w:type="spellEnd"/>
      <w:r>
        <w:rPr>
          <w:rFonts w:ascii="Times New Roman" w:eastAsia="Times New Roman" w:hAnsi="Times New Roman"/>
          <w:sz w:val="24"/>
          <w:szCs w:val="24"/>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11.4.2. Ширина </w:t>
      </w:r>
      <w:proofErr w:type="spellStart"/>
      <w:r>
        <w:rPr>
          <w:rFonts w:ascii="Times New Roman" w:eastAsia="Times New Roman" w:hAnsi="Times New Roman"/>
          <w:sz w:val="24"/>
          <w:szCs w:val="24"/>
        </w:rPr>
        <w:t>водоохранной</w:t>
      </w:r>
      <w:proofErr w:type="spellEnd"/>
      <w:r>
        <w:rPr>
          <w:rFonts w:ascii="Times New Roman" w:eastAsia="Times New Roman" w:hAnsi="Times New Roman"/>
          <w:sz w:val="24"/>
          <w:szCs w:val="24"/>
        </w:rPr>
        <w:t xml:space="preserve"> зоны рек или ручьев устанавливается от их истока для рек или ручьев протяженностью:</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до десяти километров - в размере пятидесяти метров;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 десяти до пятидесяти километров - в размере ста метров;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 пятидесяти километров и более - в размере двухсот метров.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11.4.3. Регламенты использования территорий </w:t>
      </w:r>
      <w:proofErr w:type="spellStart"/>
      <w:r>
        <w:rPr>
          <w:rFonts w:ascii="Times New Roman" w:eastAsia="Times New Roman" w:hAnsi="Times New Roman"/>
          <w:sz w:val="24"/>
          <w:szCs w:val="24"/>
        </w:rPr>
        <w:t>водоохранных</w:t>
      </w:r>
      <w:proofErr w:type="spellEnd"/>
      <w:r>
        <w:rPr>
          <w:rFonts w:ascii="Times New Roman" w:eastAsia="Times New Roman" w:hAnsi="Times New Roman"/>
          <w:sz w:val="24"/>
          <w:szCs w:val="24"/>
        </w:rPr>
        <w:t xml:space="preserve"> зон водных объектов определены Водным кодексом Российской Федерации и представлены в нижеследующей таблице.</w:t>
      </w:r>
    </w:p>
    <w:p w:rsidR="00D75D1D" w:rsidRDefault="00D75D1D" w:rsidP="00D75D1D">
      <w:pPr>
        <w:widowControl w:val="0"/>
        <w:spacing w:line="240" w:lineRule="auto"/>
        <w:ind w:firstLine="709"/>
        <w:jc w:val="both"/>
        <w:rPr>
          <w:rFonts w:ascii="Times New Roman" w:eastAsia="Times New Roman" w:hAnsi="Times New Roman"/>
          <w:sz w:val="24"/>
          <w:szCs w:val="24"/>
        </w:rPr>
      </w:pPr>
    </w:p>
    <w:p w:rsidR="00D75D1D" w:rsidRDefault="00D75D1D" w:rsidP="00D75D1D">
      <w:pPr>
        <w:pStyle w:val="ac"/>
        <w:widowControl w:val="0"/>
        <w:ind w:right="267"/>
      </w:pPr>
      <w:r>
        <w:t xml:space="preserve">Таблица. Регламенты использования территорий </w:t>
      </w:r>
      <w:proofErr w:type="spellStart"/>
      <w:r>
        <w:t>водоохранных</w:t>
      </w:r>
      <w:proofErr w:type="spellEnd"/>
      <w:r>
        <w:t xml:space="preserve"> зон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1"/>
        <w:gridCol w:w="4249"/>
      </w:tblGrid>
      <w:tr w:rsidR="00D75D1D" w:rsidTr="00D75D1D">
        <w:trPr>
          <w:tblHeader/>
        </w:trPr>
        <w:tc>
          <w:tcPr>
            <w:tcW w:w="273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left="-240" w:right="-15"/>
              <w:jc w:val="center"/>
              <w:rPr>
                <w:rStyle w:val="FontStyle25"/>
                <w:rFonts w:ascii="Times New Roman" w:hAnsi="Times New Roman"/>
                <w:b/>
                <w:sz w:val="20"/>
                <w:szCs w:val="20"/>
              </w:rPr>
            </w:pPr>
            <w:r>
              <w:rPr>
                <w:rStyle w:val="FontStyle25"/>
                <w:rFonts w:ascii="Times New Roman" w:hAnsi="Times New Roman"/>
                <w:b/>
                <w:sz w:val="20"/>
                <w:szCs w:val="20"/>
              </w:rPr>
              <w:t>Запрещается</w:t>
            </w:r>
          </w:p>
        </w:tc>
        <w:tc>
          <w:tcPr>
            <w:tcW w:w="227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left="-240" w:right="-15"/>
              <w:jc w:val="center"/>
              <w:rPr>
                <w:rStyle w:val="FontStyle25"/>
                <w:rFonts w:ascii="Times New Roman" w:hAnsi="Times New Roman"/>
                <w:b/>
                <w:sz w:val="20"/>
                <w:szCs w:val="20"/>
              </w:rPr>
            </w:pPr>
            <w:r>
              <w:rPr>
                <w:rStyle w:val="FontStyle25"/>
                <w:rFonts w:ascii="Times New Roman" w:hAnsi="Times New Roman"/>
                <w:b/>
                <w:sz w:val="20"/>
                <w:szCs w:val="20"/>
              </w:rPr>
              <w:t>Допускается</w:t>
            </w:r>
          </w:p>
        </w:tc>
      </w:tr>
      <w:tr w:rsidR="00D75D1D" w:rsidTr="00D75D1D">
        <w:tc>
          <w:tcPr>
            <w:tcW w:w="5000" w:type="pct"/>
            <w:gridSpan w:val="2"/>
            <w:tcBorders>
              <w:top w:val="single" w:sz="4" w:space="0" w:color="auto"/>
              <w:left w:val="single" w:sz="4" w:space="0" w:color="auto"/>
              <w:bottom w:val="single" w:sz="4" w:space="0" w:color="auto"/>
              <w:right w:val="single" w:sz="4" w:space="0" w:color="auto"/>
            </w:tcBorders>
            <w:hideMark/>
          </w:tcPr>
          <w:p w:rsidR="00D75D1D" w:rsidRDefault="00D75D1D" w:rsidP="00D75D1D">
            <w:pPr>
              <w:pStyle w:val="Style5"/>
              <w:spacing w:line="240" w:lineRule="auto"/>
              <w:ind w:left="61" w:right="-15"/>
              <w:jc w:val="center"/>
              <w:rPr>
                <w:rStyle w:val="FontStyle25"/>
                <w:rFonts w:ascii="Times New Roman" w:hAnsi="Times New Roman"/>
                <w:b/>
                <w:i/>
                <w:sz w:val="20"/>
                <w:szCs w:val="20"/>
              </w:rPr>
            </w:pPr>
            <w:proofErr w:type="spellStart"/>
            <w:r>
              <w:rPr>
                <w:rStyle w:val="FontStyle25"/>
                <w:rFonts w:ascii="Times New Roman" w:hAnsi="Times New Roman"/>
                <w:b/>
                <w:i/>
                <w:sz w:val="20"/>
                <w:szCs w:val="20"/>
              </w:rPr>
              <w:t>Водоохранная</w:t>
            </w:r>
            <w:proofErr w:type="spellEnd"/>
            <w:r>
              <w:rPr>
                <w:rStyle w:val="FontStyle25"/>
                <w:rFonts w:ascii="Times New Roman" w:hAnsi="Times New Roman"/>
                <w:b/>
                <w:i/>
                <w:sz w:val="20"/>
                <w:szCs w:val="20"/>
              </w:rPr>
              <w:t xml:space="preserve"> зона</w:t>
            </w:r>
          </w:p>
        </w:tc>
      </w:tr>
      <w:tr w:rsidR="00D75D1D" w:rsidTr="00D75D1D">
        <w:tc>
          <w:tcPr>
            <w:tcW w:w="273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проведение авиационно-химических работ;</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использование навозных стоков для удобрения почв;</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tcBorders>
              <w:top w:val="single" w:sz="4" w:space="0" w:color="auto"/>
              <w:left w:val="single" w:sz="4" w:space="0" w:color="auto"/>
              <w:bottom w:val="single" w:sz="4" w:space="0" w:color="auto"/>
              <w:right w:val="single" w:sz="4" w:space="0" w:color="auto"/>
            </w:tcBorders>
            <w:vAlign w:val="center"/>
          </w:tcPr>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 xml:space="preserve">установление на местности специальных информационных знаков, обозначающих границы </w:t>
            </w:r>
            <w:proofErr w:type="spellStart"/>
            <w:r>
              <w:rPr>
                <w:rStyle w:val="FontStyle25"/>
                <w:rFonts w:ascii="Times New Roman" w:hAnsi="Times New Roman"/>
                <w:sz w:val="20"/>
                <w:szCs w:val="20"/>
              </w:rPr>
              <w:t>водоохранных</w:t>
            </w:r>
            <w:proofErr w:type="spellEnd"/>
            <w:r>
              <w:rPr>
                <w:rStyle w:val="FontStyle25"/>
                <w:rFonts w:ascii="Times New Roman" w:hAnsi="Times New Roman"/>
                <w:sz w:val="20"/>
                <w:szCs w:val="20"/>
              </w:rPr>
              <w:t xml:space="preserve"> зон водных объектов.</w:t>
            </w:r>
          </w:p>
          <w:p w:rsidR="00D75D1D" w:rsidRDefault="00D75D1D" w:rsidP="00D75D1D">
            <w:pPr>
              <w:pStyle w:val="Style5"/>
              <w:spacing w:line="240" w:lineRule="auto"/>
              <w:ind w:left="61" w:right="-15"/>
              <w:rPr>
                <w:rStyle w:val="FontStyle25"/>
                <w:rFonts w:ascii="Times New Roman" w:hAnsi="Times New Roman"/>
                <w:sz w:val="20"/>
                <w:szCs w:val="20"/>
              </w:rPr>
            </w:pPr>
          </w:p>
        </w:tc>
      </w:tr>
    </w:tbl>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sz w:val="16"/>
          <w:szCs w:val="16"/>
        </w:rPr>
      </w:pPr>
      <w:bookmarkStart w:id="187" w:name="_Toc286828627"/>
      <w:bookmarkStart w:id="188" w:name="_Toc283113424"/>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11.5. Ограничения градостроительных изменений на территории прибрежной защитной полосы</w:t>
      </w:r>
      <w:bookmarkEnd w:id="187"/>
      <w:bookmarkEnd w:id="188"/>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11.5.1. На территории прибрежных защитных полос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11.5.2.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lastRenderedPageBreak/>
        <w:t>11.5.3. Регламенты использования определены Водным кодексом Российской Федерации и указаны в таблице ниже.</w:t>
      </w:r>
    </w:p>
    <w:p w:rsidR="00D75D1D" w:rsidRDefault="00D75D1D" w:rsidP="00D75D1D">
      <w:pPr>
        <w:pStyle w:val="ac"/>
        <w:widowControl w:val="0"/>
        <w:ind w:right="267"/>
      </w:pPr>
      <w:r>
        <w:t>Таблица. Регламенты использования территорий прибрежных защитных полос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1"/>
        <w:gridCol w:w="4249"/>
      </w:tblGrid>
      <w:tr w:rsidR="00D75D1D" w:rsidTr="00D75D1D">
        <w:trPr>
          <w:tblHeader/>
        </w:trPr>
        <w:tc>
          <w:tcPr>
            <w:tcW w:w="273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left="-240" w:right="-15"/>
              <w:jc w:val="center"/>
              <w:rPr>
                <w:rStyle w:val="FontStyle25"/>
                <w:rFonts w:ascii="Times New Roman" w:hAnsi="Times New Roman"/>
                <w:b/>
                <w:sz w:val="20"/>
                <w:szCs w:val="20"/>
              </w:rPr>
            </w:pPr>
            <w:r>
              <w:rPr>
                <w:rStyle w:val="FontStyle25"/>
                <w:rFonts w:ascii="Times New Roman" w:hAnsi="Times New Roman"/>
                <w:b/>
                <w:sz w:val="20"/>
                <w:szCs w:val="20"/>
              </w:rPr>
              <w:t>Запрещается</w:t>
            </w:r>
          </w:p>
        </w:tc>
        <w:tc>
          <w:tcPr>
            <w:tcW w:w="227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left="-240" w:right="-15"/>
              <w:jc w:val="center"/>
              <w:rPr>
                <w:rStyle w:val="FontStyle25"/>
                <w:rFonts w:ascii="Times New Roman" w:hAnsi="Times New Roman"/>
                <w:b/>
                <w:sz w:val="20"/>
                <w:szCs w:val="20"/>
              </w:rPr>
            </w:pPr>
            <w:r>
              <w:rPr>
                <w:rStyle w:val="FontStyle25"/>
                <w:rFonts w:ascii="Times New Roman" w:hAnsi="Times New Roman"/>
                <w:b/>
                <w:sz w:val="20"/>
                <w:szCs w:val="20"/>
              </w:rPr>
              <w:t>Допускается</w:t>
            </w:r>
          </w:p>
        </w:tc>
      </w:tr>
      <w:tr w:rsidR="00D75D1D" w:rsidTr="00D75D1D">
        <w:trPr>
          <w:tblHead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spacing w:line="240" w:lineRule="auto"/>
              <w:ind w:left="-240" w:right="-15"/>
              <w:jc w:val="center"/>
              <w:rPr>
                <w:rStyle w:val="FontStyle25"/>
                <w:rFonts w:ascii="Times New Roman" w:hAnsi="Times New Roman"/>
                <w:b/>
                <w:i/>
                <w:sz w:val="20"/>
                <w:szCs w:val="20"/>
              </w:rPr>
            </w:pPr>
            <w:r>
              <w:rPr>
                <w:rStyle w:val="FontStyle25"/>
                <w:rFonts w:ascii="Times New Roman" w:hAnsi="Times New Roman"/>
                <w:b/>
                <w:i/>
                <w:sz w:val="20"/>
                <w:szCs w:val="20"/>
              </w:rPr>
              <w:t>Прибрежная защитная полоса</w:t>
            </w:r>
          </w:p>
        </w:tc>
      </w:tr>
      <w:tr w:rsidR="00D75D1D" w:rsidTr="00D75D1D">
        <w:tc>
          <w:tcPr>
            <w:tcW w:w="2730" w:type="pct"/>
            <w:tcBorders>
              <w:top w:val="single" w:sz="4" w:space="0" w:color="auto"/>
              <w:left w:val="single" w:sz="4" w:space="0" w:color="auto"/>
              <w:bottom w:val="single" w:sz="4" w:space="0" w:color="auto"/>
              <w:right w:val="single" w:sz="4" w:space="0" w:color="auto"/>
            </w:tcBorders>
            <w:vAlign w:val="center"/>
            <w:hideMark/>
          </w:tcPr>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проведение авиационно-химических работ;</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применение химических средств борьбы с вредителями, болезнями растений и сорняками;</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использование навозных стоков для удобрения почв;</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распашка земель;</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размещение отвалов размываемых грунтов;</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выпас сельскохозяйственных животных и организация для них летних лагерей, ванн.</w:t>
            </w:r>
          </w:p>
        </w:tc>
        <w:tc>
          <w:tcPr>
            <w:tcW w:w="2270" w:type="pct"/>
            <w:tcBorders>
              <w:top w:val="single" w:sz="4" w:space="0" w:color="auto"/>
              <w:left w:val="single" w:sz="4" w:space="0" w:color="auto"/>
              <w:bottom w:val="single" w:sz="4" w:space="0" w:color="auto"/>
              <w:right w:val="single" w:sz="4" w:space="0" w:color="auto"/>
            </w:tcBorders>
            <w:vAlign w:val="center"/>
          </w:tcPr>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движение и стоянка транспортных средств, по дорогам и стоянки на дорогах и в специально оборудованных местах, имеющих твердое покрытие;</w:t>
            </w:r>
          </w:p>
          <w:p w:rsidR="00D75D1D" w:rsidRDefault="00D75D1D" w:rsidP="00D75D1D">
            <w:pPr>
              <w:pStyle w:val="Style5"/>
              <w:numPr>
                <w:ilvl w:val="0"/>
                <w:numId w:val="22"/>
              </w:numPr>
              <w:spacing w:line="240" w:lineRule="auto"/>
              <w:ind w:left="274" w:right="-15" w:hanging="274"/>
              <w:rPr>
                <w:rStyle w:val="FontStyle25"/>
                <w:rFonts w:ascii="Times New Roman" w:hAnsi="Times New Roman"/>
                <w:sz w:val="20"/>
                <w:szCs w:val="20"/>
              </w:rPr>
            </w:pPr>
            <w:r>
              <w:rPr>
                <w:rStyle w:val="FontStyle25"/>
                <w:rFonts w:ascii="Times New Roman" w:hAnsi="Times New Roman"/>
                <w:sz w:val="20"/>
                <w:szCs w:val="20"/>
              </w:rPr>
              <w:t>установление на местности специальных информационных знаков, обозначающих границы прибрежных защитных полос водных объектов.</w:t>
            </w:r>
          </w:p>
          <w:p w:rsidR="00D75D1D" w:rsidRDefault="00D75D1D" w:rsidP="00D75D1D">
            <w:pPr>
              <w:pStyle w:val="Style5"/>
              <w:spacing w:line="240" w:lineRule="auto"/>
              <w:ind w:left="61" w:right="-15"/>
              <w:rPr>
                <w:rStyle w:val="FontStyle25"/>
                <w:rFonts w:ascii="Times New Roman" w:hAnsi="Times New Roman"/>
                <w:sz w:val="20"/>
                <w:szCs w:val="20"/>
              </w:rPr>
            </w:pPr>
          </w:p>
        </w:tc>
      </w:tr>
    </w:tbl>
    <w:p w:rsidR="00D75D1D" w:rsidRDefault="00D75D1D" w:rsidP="00D75D1D">
      <w:pPr>
        <w:widowControl w:val="0"/>
        <w:spacing w:line="240" w:lineRule="auto"/>
        <w:ind w:firstLine="709"/>
        <w:jc w:val="both"/>
        <w:rPr>
          <w:rFonts w:ascii="Times New Roman" w:eastAsia="Times New Roman" w:hAnsi="Times New Roman"/>
          <w:sz w:val="16"/>
          <w:szCs w:val="16"/>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11.5.4. 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11.5.5. Ширина береговой полосы каналов, а также рек и ручьев, протяженность которых от истока до устья не более чем десять километров, составляет 5 метров.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11.5.6.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89" w:name="_Toc286828628"/>
      <w:bookmarkStart w:id="190" w:name="_Toc283113425"/>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11.6. Ограничения использования земельных участков с существующим и прогнозируемым высоким стоянием уровня грунтовых вод</w:t>
      </w:r>
      <w:bookmarkEnd w:id="189"/>
      <w:bookmarkEnd w:id="190"/>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11.6.1.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капитальной застройки - не менее 2 м от проектной отметки поверхности;</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стадионов, парков, скверов и других зеленых насаждений - не менее 1 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11.6.2. 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«верховодки», быстрого ее роста в результате </w:t>
      </w:r>
      <w:r>
        <w:rPr>
          <w:rFonts w:ascii="Times New Roman" w:eastAsia="Times New Roman" w:hAnsi="Times New Roman"/>
          <w:sz w:val="24"/>
          <w:szCs w:val="24"/>
        </w:rPr>
        <w:lastRenderedPageBreak/>
        <w:t>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91" w:name="_Toc286828629"/>
      <w:bookmarkStart w:id="192" w:name="_Toc283113426"/>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11.7. Ограничения градостроительных изменений на территории зон охраны естественных ландшафтов</w:t>
      </w:r>
      <w:bookmarkEnd w:id="191"/>
      <w:bookmarkEnd w:id="192"/>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11.7.1. Ограничения на пойменных территориях</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 при применении видов разрешенного использования запрещается включение в их состав видов использования, действующих в </w:t>
      </w:r>
      <w:proofErr w:type="spellStart"/>
      <w:r>
        <w:rPr>
          <w:rFonts w:ascii="Times New Roman" w:eastAsia="Times New Roman" w:hAnsi="Times New Roman"/>
          <w:sz w:val="24"/>
          <w:szCs w:val="24"/>
        </w:rPr>
        <w:t>водоохранной</w:t>
      </w:r>
      <w:proofErr w:type="spellEnd"/>
      <w:r>
        <w:rPr>
          <w:rFonts w:ascii="Times New Roman" w:eastAsia="Times New Roman" w:hAnsi="Times New Roman"/>
          <w:sz w:val="24"/>
          <w:szCs w:val="24"/>
        </w:rPr>
        <w:t xml:space="preserve">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11.7.2. 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D75D1D" w:rsidRDefault="00D75D1D" w:rsidP="00D75D1D">
      <w:pPr>
        <w:widowControl w:val="0"/>
        <w:spacing w:line="240" w:lineRule="auto"/>
        <w:ind w:firstLine="709"/>
        <w:jc w:val="both"/>
        <w:rPr>
          <w:rFonts w:ascii="Times New Roman" w:eastAsia="Times New Roman" w:hAnsi="Times New Roman"/>
          <w:sz w:val="24"/>
          <w:szCs w:val="24"/>
        </w:rPr>
      </w:pPr>
      <w:proofErr w:type="gramStart"/>
      <w:r>
        <w:rPr>
          <w:rFonts w:ascii="Times New Roman" w:eastAsia="Times New Roman" w:hAnsi="Times New Roman"/>
          <w:sz w:val="24"/>
          <w:szCs w:val="24"/>
        </w:rPr>
        <w:t>1) в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подтопления грунтовыми водами путем подсыпки (намыва), обвалования грунтом и иными способами.</w:t>
      </w:r>
      <w:proofErr w:type="gramEnd"/>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инженерная подготовка территории проводится в соответствии со следующими требованиями: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за расчетный горизонт высоких вод следует принимать отметку наивысшего уровня воды повторяемостью:</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один раз в 100 лет - для территорий, застроенных или подлежащих застройке жилыми и общественными зданиями;</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один раз в 10 лет - для территорий парков и плоскостных спортивных сооружений.</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11.7.3. Ограничения на территориях зоны крутых склонов и оврагов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запрещены все виды использования земельных участков, связанных со строительством любого типа, за исключением наличия соответствующего обоснования.</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разрешены работы по укреплению склонов, мероприятия по защите от эрозии почв.</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11.7.4. Ограничения градостроительных изменений на территории зон с природными патогенными условиями</w:t>
      </w:r>
    </w:p>
    <w:p w:rsidR="00D75D1D" w:rsidRDefault="00D75D1D" w:rsidP="00D75D1D">
      <w:pPr>
        <w:widowControl w:val="0"/>
        <w:spacing w:line="240" w:lineRule="auto"/>
        <w:ind w:firstLine="709"/>
        <w:jc w:val="both"/>
        <w:rPr>
          <w:rFonts w:ascii="Times New Roman" w:eastAsia="Times New Roman" w:hAnsi="Times New Roman"/>
          <w:sz w:val="24"/>
          <w:szCs w:val="24"/>
        </w:rPr>
      </w:pPr>
      <w:proofErr w:type="gramStart"/>
      <w:r>
        <w:rPr>
          <w:rFonts w:ascii="Times New Roman" w:eastAsia="Times New Roman" w:hAnsi="Times New Roman"/>
          <w:sz w:val="24"/>
          <w:szCs w:val="24"/>
        </w:rPr>
        <w:t xml:space="preserve">1) 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w:t>
      </w:r>
      <w:r>
        <w:rPr>
          <w:rFonts w:ascii="Times New Roman" w:eastAsia="Times New Roman" w:hAnsi="Times New Roman"/>
          <w:sz w:val="24"/>
          <w:szCs w:val="24"/>
        </w:rPr>
        <w:lastRenderedPageBreak/>
        <w:t>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w:t>
      </w:r>
      <w:proofErr w:type="gramEnd"/>
      <w:r>
        <w:rPr>
          <w:rFonts w:ascii="Times New Roman" w:eastAsia="Times New Roman" w:hAnsi="Times New Roman"/>
          <w:sz w:val="24"/>
          <w:szCs w:val="24"/>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запрещено размещение следующих видов объектов: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детских учреждений;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лечебных учреждений;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11.7.5. Ограничения использования зимовальных участков на участке зимовальных ям.</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размер прибрежных защитных полос увеличивается до 100 м на участке размещения зимовальных ям.</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93" w:name="_Toc286828630"/>
      <w:bookmarkStart w:id="194" w:name="_Toc276550372"/>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11.8 Ограничения градостроительных изменений на территории объектов культурного наследия</w:t>
      </w:r>
      <w:bookmarkEnd w:id="193"/>
      <w:bookmarkEnd w:id="194"/>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proofErr w:type="gramStart"/>
      <w:r>
        <w:rPr>
          <w:rFonts w:ascii="Times New Roman" w:eastAsia="Times New Roman" w:hAnsi="Times New Roman"/>
          <w:sz w:val="24"/>
          <w:szCs w:val="24"/>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w:t>
      </w:r>
      <w:proofErr w:type="gramEnd"/>
      <w:r>
        <w:rPr>
          <w:rFonts w:ascii="Times New Roman" w:eastAsia="Times New Roman" w:hAnsi="Times New Roman"/>
          <w:sz w:val="24"/>
          <w:szCs w:val="24"/>
        </w:rPr>
        <w:t xml:space="preserve"> объектов культурного наследия.</w:t>
      </w:r>
    </w:p>
    <w:p w:rsidR="00D75D1D" w:rsidRDefault="00D75D1D" w:rsidP="00D75D1D">
      <w:pPr>
        <w:widowControl w:val="0"/>
        <w:spacing w:line="240" w:lineRule="auto"/>
        <w:ind w:firstLine="709"/>
        <w:jc w:val="both"/>
        <w:rPr>
          <w:rFonts w:ascii="Times New Roman" w:eastAsia="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95" w:name="_Toc286828631"/>
      <w:bookmarkStart w:id="196" w:name="_Toc283113427"/>
      <w:r>
        <w:rPr>
          <w:rFonts w:ascii="Times New Roman" w:hAnsi="Times New Roman"/>
          <w:b/>
          <w:sz w:val="24"/>
          <w:szCs w:val="24"/>
        </w:rPr>
        <w:t>Статья 11.9 Ограничения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95"/>
      <w:bookmarkEnd w:id="196"/>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11.9.1. Ограничения на территории зоны шумового дискомфорта от </w:t>
      </w:r>
      <w:proofErr w:type="spellStart"/>
      <w:r>
        <w:rPr>
          <w:rFonts w:ascii="Times New Roman" w:eastAsia="Times New Roman" w:hAnsi="Times New Roman"/>
          <w:sz w:val="24"/>
          <w:szCs w:val="24"/>
        </w:rPr>
        <w:t>электро</w:t>
      </w:r>
      <w:proofErr w:type="spellEnd"/>
      <w:r>
        <w:rPr>
          <w:rFonts w:ascii="Times New Roman" w:eastAsia="Times New Roman" w:hAnsi="Times New Roman"/>
          <w:sz w:val="24"/>
          <w:szCs w:val="24"/>
        </w:rPr>
        <w:t>- и автомобильного транспорта: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1) при осуществлении строительства, реконструкции обязательно применение </w:t>
      </w:r>
      <w:proofErr w:type="spellStart"/>
      <w:r>
        <w:rPr>
          <w:rFonts w:ascii="Times New Roman" w:eastAsia="Times New Roman" w:hAnsi="Times New Roman"/>
          <w:sz w:val="24"/>
          <w:szCs w:val="24"/>
        </w:rPr>
        <w:t>шумозащитных</w:t>
      </w:r>
      <w:proofErr w:type="spellEnd"/>
      <w:r>
        <w:rPr>
          <w:rFonts w:ascii="Times New Roman" w:eastAsia="Times New Roman" w:hAnsi="Times New Roman"/>
          <w:sz w:val="24"/>
          <w:szCs w:val="24"/>
        </w:rPr>
        <w:t xml:space="preserve"> мероприятий, которые устанавливаются в зависимости от функционального использования застройки и сложившихся условий. К ним относятся такие мероприятия, как:</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использование </w:t>
      </w:r>
      <w:proofErr w:type="spellStart"/>
      <w:r>
        <w:rPr>
          <w:rFonts w:ascii="Times New Roman" w:eastAsia="Times New Roman" w:hAnsi="Times New Roman"/>
          <w:sz w:val="24"/>
          <w:szCs w:val="24"/>
          <w:lang w:eastAsia="ru-RU"/>
        </w:rPr>
        <w:t>шумозащитных</w:t>
      </w:r>
      <w:proofErr w:type="spellEnd"/>
      <w:r>
        <w:rPr>
          <w:rFonts w:ascii="Times New Roman" w:eastAsia="Times New Roman" w:hAnsi="Times New Roman"/>
          <w:sz w:val="24"/>
          <w:szCs w:val="24"/>
          <w:lang w:eastAsia="ru-RU"/>
        </w:rPr>
        <w:t xml:space="preserve"> конструкций на зданиях (тройное остекление или сооружение </w:t>
      </w:r>
      <w:proofErr w:type="spellStart"/>
      <w:r>
        <w:rPr>
          <w:rFonts w:ascii="Times New Roman" w:eastAsia="Times New Roman" w:hAnsi="Times New Roman"/>
          <w:sz w:val="24"/>
          <w:szCs w:val="24"/>
          <w:lang w:eastAsia="ru-RU"/>
        </w:rPr>
        <w:t>шумоотражающего</w:t>
      </w:r>
      <w:proofErr w:type="spellEnd"/>
      <w:r>
        <w:rPr>
          <w:rFonts w:ascii="Times New Roman" w:eastAsia="Times New Roman" w:hAnsi="Times New Roman"/>
          <w:sz w:val="24"/>
          <w:szCs w:val="24"/>
          <w:lang w:eastAsia="ru-RU"/>
        </w:rPr>
        <w:t xml:space="preserve"> козырька и т.д.).</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11.9.2. Ограничения на территории зоны акустической вредности от внешних автодорог</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I зона акустической вредности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lastRenderedPageBreak/>
        <w:t>Запрещено размещение по результатам осуществления градостроительных изменений следующих видов объектов:</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детских учреждений;</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садоводства;</w:t>
      </w:r>
    </w:p>
    <w:p w:rsidR="00D75D1D" w:rsidRDefault="00D75D1D" w:rsidP="00D75D1D">
      <w:pPr>
        <w:pStyle w:val="afc"/>
        <w:widowControl w:val="0"/>
        <w:spacing w:after="0" w:line="240" w:lineRule="auto"/>
        <w:ind w:left="0"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жилых зданий;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санаторно-курортных;</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медицинских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отдыха;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II зона акустической вредности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детских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жилой застройки;</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санаторно-курортных;</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медицинских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отдыха;</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3) III зона акустической вредности</w:t>
      </w: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детских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санаторно-курортных;</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медицинских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отдыха.</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97" w:name="_Toc286828632"/>
      <w:bookmarkStart w:id="198" w:name="_Toc283113428"/>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11.10. Ограничения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197"/>
      <w:bookmarkEnd w:id="198"/>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11.10.1. Запрещено размещение следующих видов объектов: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жилых зданий и детских учреждений;</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санаторно-курортных;</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медицинских учреждений (стационаров);</w:t>
      </w:r>
    </w:p>
    <w:p w:rsidR="00D75D1D" w:rsidRDefault="00D75D1D" w:rsidP="00D75D1D">
      <w:pPr>
        <w:pStyle w:val="afc"/>
        <w:widowControl w:val="0"/>
        <w:spacing w:after="0" w:line="240" w:lineRule="auto"/>
        <w:ind w:left="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общественных зданий.</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bookmarkStart w:id="199" w:name="_Toc286828633"/>
      <w:bookmarkStart w:id="200" w:name="_Toc283113429"/>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11.11. Ограничения использования земельных участков и объектов капитального строительства на территории коммуникационных коридоров</w:t>
      </w:r>
      <w:bookmarkEnd w:id="199"/>
      <w:bookmarkEnd w:id="200"/>
      <w:r>
        <w:rPr>
          <w:rFonts w:ascii="Times New Roman" w:hAnsi="Times New Roman"/>
          <w:b/>
          <w:sz w:val="24"/>
          <w:szCs w:val="24"/>
        </w:rPr>
        <w:t>.</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11.11.1. Запрещается застройка коридоров инженерных сетей, дренажных канав зданиями и сооружениями.</w:t>
      </w:r>
    </w:p>
    <w:p w:rsidR="00D75D1D" w:rsidRDefault="00D75D1D" w:rsidP="00D75D1D">
      <w:pPr>
        <w:widowControl w:val="0"/>
        <w:spacing w:line="240" w:lineRule="auto"/>
        <w:ind w:firstLine="709"/>
        <w:jc w:val="both"/>
        <w:rPr>
          <w:rFonts w:ascii="Times New Roman" w:eastAsia="Times New Roman" w:hAnsi="Times New Roman"/>
          <w:sz w:val="24"/>
          <w:szCs w:val="24"/>
        </w:rPr>
      </w:pP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11.12. Ограничения использования земельных участков и объектов капитального строительства для зон инженерной и транспортной инфраструктур.</w:t>
      </w:r>
    </w:p>
    <w:p w:rsidR="00D75D1D" w:rsidRDefault="00D75D1D" w:rsidP="00D75D1D">
      <w:pPr>
        <w:pStyle w:val="afc"/>
        <w:widowControl w:val="0"/>
        <w:autoSpaceDE w:val="0"/>
        <w:autoSpaceDN w:val="0"/>
        <w:adjustRightInd w:val="0"/>
        <w:spacing w:after="0" w:line="240" w:lineRule="auto"/>
        <w:ind w:left="0" w:firstLine="709"/>
        <w:jc w:val="both"/>
        <w:rPr>
          <w:rFonts w:ascii="Times New Roman" w:hAnsi="Times New Roman"/>
          <w:b/>
          <w:sz w:val="24"/>
          <w:szCs w:val="24"/>
        </w:rPr>
      </w:pPr>
    </w:p>
    <w:p w:rsidR="00D75D1D" w:rsidRDefault="00D75D1D" w:rsidP="00D75D1D">
      <w:pPr>
        <w:widowControl w:val="0"/>
        <w:spacing w:line="240" w:lineRule="auto"/>
        <w:ind w:firstLine="709"/>
        <w:jc w:val="both"/>
        <w:rPr>
          <w:rFonts w:ascii="Times New Roman" w:hAnsi="Times New Roman"/>
          <w:sz w:val="24"/>
          <w:szCs w:val="24"/>
        </w:rPr>
      </w:pPr>
      <w:r>
        <w:rPr>
          <w:rFonts w:ascii="Times New Roman" w:eastAsia="Times New Roman" w:hAnsi="Times New Roman"/>
          <w:sz w:val="24"/>
          <w:szCs w:val="24"/>
        </w:rPr>
        <w:t>11.12.</w:t>
      </w:r>
      <w:r>
        <w:rPr>
          <w:rFonts w:ascii="Times New Roman" w:hAnsi="Times New Roman"/>
          <w:sz w:val="24"/>
          <w:szCs w:val="24"/>
        </w:rPr>
        <w:t xml:space="preserve">1.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w:t>
      </w:r>
      <w:r>
        <w:rPr>
          <w:rFonts w:ascii="Times New Roman" w:hAnsi="Times New Roman"/>
          <w:sz w:val="24"/>
          <w:szCs w:val="24"/>
        </w:rPr>
        <w:lastRenderedPageBreak/>
        <w:t>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xml:space="preserve">11.12.2. Рекомендуемые минимальные расстояния от наземных магистральных газопроводов и нефтепроводов следует принимать в соответствии с требованиями </w:t>
      </w:r>
      <w:proofErr w:type="spellStart"/>
      <w:r>
        <w:rPr>
          <w:rFonts w:ascii="Times New Roman" w:hAnsi="Times New Roman"/>
          <w:sz w:val="24"/>
          <w:szCs w:val="24"/>
        </w:rPr>
        <w:t>СанПиН</w:t>
      </w:r>
      <w:proofErr w:type="spellEnd"/>
      <w:r>
        <w:rPr>
          <w:rFonts w:ascii="Times New Roman" w:hAnsi="Times New Roman"/>
          <w:sz w:val="24"/>
          <w:szCs w:val="24"/>
        </w:rPr>
        <w:t xml:space="preserve"> 2.2.1/2.1.1.1200-03.</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xml:space="preserve">Рекомендуемые минимальные расстояния от наземных магистральных газопроводов, не содержащих сероводород, должны быть не менее, </w:t>
      </w:r>
      <w:proofErr w:type="gramStart"/>
      <w:r>
        <w:rPr>
          <w:rFonts w:ascii="Times New Roman" w:hAnsi="Times New Roman"/>
          <w:sz w:val="24"/>
          <w:szCs w:val="24"/>
        </w:rPr>
        <w:t>м</w:t>
      </w:r>
      <w:proofErr w:type="gramEnd"/>
      <w:r>
        <w:rPr>
          <w:rFonts w:ascii="Times New Roman" w:hAnsi="Times New Roman"/>
          <w:sz w:val="24"/>
          <w:szCs w:val="24"/>
        </w:rPr>
        <w:t>:</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для трубопроводов 1 класса с диаметром труб:</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xml:space="preserve">- до 300 мм – 100; </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от 300 до 600 мм – 150;</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от 600 до 800 мм – 200;</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от 800 до 1000 мм – 250;</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от 1000 до 1200 мм – 300;</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свыше 1200 мм – 350;</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для трубопроводов 2 класса с диаметром труб:</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до 300 мм – 75;</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свыше 300 мм – 125.</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головные сооружения водозабора и водоочистки;</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очистные сооружения канализации;</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магистральные сети и объекты обслуживания инженерной инфраструктуры, в том числе канализационные насосные станции, насосные станции перекачки воды, подкачивающие насосные станции сетей ТС;</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воздушные линии электропередачи;</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 xml:space="preserve">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w:t>
      </w:r>
      <w:proofErr w:type="spellStart"/>
      <w:r>
        <w:rPr>
          <w:rFonts w:ascii="Times New Roman" w:hAnsi="Times New Roman"/>
          <w:sz w:val="24"/>
          <w:szCs w:val="24"/>
        </w:rPr>
        <w:t>СНиП</w:t>
      </w:r>
      <w:proofErr w:type="spellEnd"/>
      <w:r>
        <w:rPr>
          <w:rFonts w:ascii="Times New Roman" w:hAnsi="Times New Roman"/>
          <w:sz w:val="24"/>
          <w:szCs w:val="24"/>
        </w:rPr>
        <w:t xml:space="preserve"> № 2971-84- «Защита населения от воздействия электрического поля, создаваемого воздушными линиями электропередачи переменного тока промышленной частоты»).</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Для воздушных высоковольтных линий электропередачи (</w:t>
      </w:r>
      <w:proofErr w:type="gramStart"/>
      <w:r>
        <w:rPr>
          <w:rFonts w:ascii="Times New Roman" w:hAnsi="Times New Roman"/>
          <w:sz w:val="24"/>
          <w:szCs w:val="24"/>
        </w:rPr>
        <w:t>ВЛ</w:t>
      </w:r>
      <w:proofErr w:type="gramEnd"/>
      <w:r>
        <w:rPr>
          <w:rFonts w:ascii="Times New Roman" w:hAnsi="Times New Roman"/>
          <w:sz w:val="24"/>
          <w:szCs w:val="24"/>
        </w:rPr>
        <w:t>) устанавливаются санитарно-защитные зоны по обе стороны от проекции на землю крайних проводов.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Эти зоны определяют минимальное расстояние до ближайших жилых, производственных зданий и сооружений:</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2 метр</w:t>
      </w:r>
      <w:proofErr w:type="gramStart"/>
      <w:r>
        <w:rPr>
          <w:rFonts w:ascii="Times New Roman" w:hAnsi="Times New Roman"/>
          <w:sz w:val="24"/>
          <w:szCs w:val="24"/>
        </w:rPr>
        <w:t>а-</w:t>
      </w:r>
      <w:proofErr w:type="gramEnd"/>
      <w:r>
        <w:rPr>
          <w:rFonts w:ascii="Times New Roman" w:hAnsi="Times New Roman"/>
          <w:sz w:val="24"/>
          <w:szCs w:val="24"/>
        </w:rPr>
        <w:t xml:space="preserve"> для ВЛ ниже 1кВ,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10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1-20кВ,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15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35кВ,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lastRenderedPageBreak/>
        <w:t>20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110кВ,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25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150-220кВ,</w:t>
      </w:r>
    </w:p>
    <w:p w:rsidR="00D75D1D" w:rsidRDefault="00D75D1D" w:rsidP="00D75D1D">
      <w:pPr>
        <w:suppressAutoHyphens/>
        <w:spacing w:line="240" w:lineRule="auto"/>
        <w:ind w:firstLine="709"/>
        <w:jc w:val="both"/>
        <w:rPr>
          <w:rFonts w:ascii="Times New Roman" w:hAnsi="Times New Roman"/>
          <w:sz w:val="24"/>
          <w:szCs w:val="24"/>
        </w:rPr>
      </w:pPr>
      <w:r>
        <w:rPr>
          <w:rFonts w:ascii="Times New Roman" w:hAnsi="Times New Roman"/>
          <w:sz w:val="24"/>
          <w:szCs w:val="24"/>
        </w:rPr>
        <w:t>30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330кВ, 400кВ, 500кВ,</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40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750кВ,</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55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1150кВ,</w:t>
      </w:r>
    </w:p>
    <w:p w:rsidR="00D75D1D" w:rsidRDefault="00D75D1D" w:rsidP="00D75D1D">
      <w:pPr>
        <w:widowControl w:val="0"/>
        <w:suppressAutoHyphens/>
        <w:spacing w:line="240" w:lineRule="auto"/>
        <w:ind w:firstLine="709"/>
        <w:jc w:val="both"/>
        <w:rPr>
          <w:rFonts w:ascii="Times New Roman" w:hAnsi="Times New Roman"/>
          <w:sz w:val="24"/>
          <w:szCs w:val="24"/>
        </w:rPr>
      </w:pPr>
      <w:r>
        <w:rPr>
          <w:rFonts w:ascii="Times New Roman" w:hAnsi="Times New Roman"/>
          <w:sz w:val="24"/>
          <w:szCs w:val="24"/>
        </w:rPr>
        <w:t>100 метро</w:t>
      </w:r>
      <w:proofErr w:type="gramStart"/>
      <w:r>
        <w:rPr>
          <w:rFonts w:ascii="Times New Roman" w:hAnsi="Times New Roman"/>
          <w:sz w:val="24"/>
          <w:szCs w:val="24"/>
        </w:rPr>
        <w:t>в-</w:t>
      </w:r>
      <w:proofErr w:type="gramEnd"/>
      <w:r>
        <w:rPr>
          <w:rFonts w:ascii="Times New Roman" w:hAnsi="Times New Roman"/>
          <w:sz w:val="24"/>
          <w:szCs w:val="24"/>
        </w:rPr>
        <w:t xml:space="preserve"> для ВЛ через водоемы (реки, каналы, озера и </w:t>
      </w:r>
      <w:proofErr w:type="spellStart"/>
      <w:r>
        <w:rPr>
          <w:rFonts w:ascii="Times New Roman" w:hAnsi="Times New Roman"/>
          <w:sz w:val="24"/>
          <w:szCs w:val="24"/>
        </w:rPr>
        <w:t>др</w:t>
      </w:r>
      <w:proofErr w:type="spellEnd"/>
      <w:r>
        <w:rPr>
          <w:rFonts w:ascii="Times New Roman" w:hAnsi="Times New Roman"/>
          <w:sz w:val="24"/>
          <w:szCs w:val="24"/>
        </w:rPr>
        <w:t>).</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Примечание:</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Не допускается прохождение ЛЭП по территориям стадионов, учебных и детских учреждений.</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Допускается  для ЛЭП (</w:t>
      </w:r>
      <w:proofErr w:type="gramStart"/>
      <w:r>
        <w:rPr>
          <w:rFonts w:ascii="Times New Roman" w:hAnsi="Times New Roman"/>
          <w:sz w:val="24"/>
          <w:szCs w:val="24"/>
        </w:rPr>
        <w:t>ВЛ</w:t>
      </w:r>
      <w:proofErr w:type="gramEnd"/>
      <w:r>
        <w:rPr>
          <w:rFonts w:ascii="Times New Roman" w:hAnsi="Times New Roman"/>
          <w:sz w:val="24"/>
          <w:szCs w:val="24"/>
        </w:rPr>
        <w:t>)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Прохождение ЛЭП (</w:t>
      </w:r>
      <w:proofErr w:type="gramStart"/>
      <w:r>
        <w:rPr>
          <w:rFonts w:ascii="Times New Roman" w:hAnsi="Times New Roman"/>
          <w:sz w:val="24"/>
          <w:szCs w:val="24"/>
        </w:rPr>
        <w:t>ВЛ</w:t>
      </w:r>
      <w:proofErr w:type="gramEnd"/>
      <w:r>
        <w:rPr>
          <w:rFonts w:ascii="Times New Roman" w:hAnsi="Times New Roman"/>
          <w:sz w:val="24"/>
          <w:szCs w:val="24"/>
        </w:rPr>
        <w:t>) над зданиями и сооружениями, как правило, не допускается.</w:t>
      </w:r>
    </w:p>
    <w:p w:rsidR="00D75D1D" w:rsidRDefault="00D75D1D" w:rsidP="00D75D1D">
      <w:pPr>
        <w:widowControl w:val="0"/>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Допускается прохождение ЛЭП (</w:t>
      </w:r>
      <w:proofErr w:type="gramStart"/>
      <w:r>
        <w:rPr>
          <w:rFonts w:ascii="Times New Roman" w:hAnsi="Times New Roman"/>
          <w:sz w:val="24"/>
          <w:szCs w:val="24"/>
        </w:rPr>
        <w:t>ВЛ</w:t>
      </w:r>
      <w:proofErr w:type="gramEnd"/>
      <w:r>
        <w:rPr>
          <w:rFonts w:ascii="Times New Roman" w:hAnsi="Times New Roman"/>
          <w:sz w:val="24"/>
          <w:szCs w:val="24"/>
        </w:rPr>
        <w:t>) над производственными зданиями и сооружениями промышленных предприятий  I-II степени огнестойкости в соответствии со строительными нормами и правилами  по пожарной безопасности зданий и сооружений с кровлей из негорючих материалов  (для ВЛ 330-750 кВ  только над производственными зданиями электрических подстанций.</w:t>
      </w:r>
    </w:p>
    <w:p w:rsidR="00D75D1D" w:rsidRDefault="00D75D1D" w:rsidP="00D75D1D">
      <w:pPr>
        <w:tabs>
          <w:tab w:val="num" w:pos="0"/>
        </w:tabs>
        <w:suppressAutoHyphens/>
        <w:spacing w:line="240" w:lineRule="auto"/>
        <w:ind w:firstLine="709"/>
        <w:jc w:val="both"/>
        <w:rPr>
          <w:rFonts w:ascii="Times New Roman" w:hAnsi="Times New Roman"/>
          <w:sz w:val="24"/>
          <w:szCs w:val="24"/>
        </w:rPr>
      </w:pPr>
      <w:r>
        <w:rPr>
          <w:rFonts w:ascii="Times New Roman" w:hAnsi="Times New Roman"/>
          <w:sz w:val="24"/>
          <w:szCs w:val="24"/>
        </w:rPr>
        <w:t xml:space="preserve">В охранной зоне ЛЭП ( </w:t>
      </w:r>
      <w:proofErr w:type="gramStart"/>
      <w:r>
        <w:rPr>
          <w:rFonts w:ascii="Times New Roman" w:hAnsi="Times New Roman"/>
          <w:sz w:val="24"/>
          <w:szCs w:val="24"/>
        </w:rPr>
        <w:t>ВЛ</w:t>
      </w:r>
      <w:proofErr w:type="gramEnd"/>
      <w:r>
        <w:rPr>
          <w:rFonts w:ascii="Times New Roman" w:hAnsi="Times New Roman"/>
          <w:sz w:val="24"/>
          <w:szCs w:val="24"/>
        </w:rPr>
        <w:t>)  запрещается:</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Производить строительство, капитальный ремонт, снос любых зданий и сооружений.</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Осуществлять всякого рода горные, взрывные, мелиоративные работы, производить посадку деревьев, полив сельскохозяйственных культур.</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Размещать автозаправочные станции.</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Загромождать подъезды и подходы к опорам ВЛ.</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Устраивать свалки снега, мусора и грунта.</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Складировать корма, удобрения, солому, разводить огонь.</w:t>
      </w:r>
    </w:p>
    <w:p w:rsidR="00D75D1D" w:rsidRDefault="00D75D1D" w:rsidP="00D75D1D">
      <w:pPr>
        <w:pStyle w:val="afc"/>
        <w:numPr>
          <w:ilvl w:val="0"/>
          <w:numId w:val="24"/>
        </w:numPr>
        <w:tabs>
          <w:tab w:val="num" w:pos="0"/>
          <w:tab w:val="left" w:pos="1122"/>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Устраивать спортивные площадки, стадионы, остановки транспорта, проводить любые мероприятия, связанные с большим скоплением людей.</w:t>
      </w:r>
    </w:p>
    <w:p w:rsidR="00D75D1D" w:rsidRDefault="00D75D1D" w:rsidP="00D75D1D">
      <w:pPr>
        <w:tabs>
          <w:tab w:val="num" w:pos="0"/>
        </w:tabs>
        <w:suppressAutoHyphens/>
        <w:spacing w:line="240" w:lineRule="auto"/>
        <w:ind w:firstLine="709"/>
        <w:jc w:val="both"/>
        <w:rPr>
          <w:rFonts w:ascii="Times New Roman" w:hAnsi="Times New Roman"/>
          <w:b/>
        </w:rPr>
      </w:pPr>
      <w:r>
        <w:rPr>
          <w:rFonts w:ascii="Times New Roman" w:hAnsi="Times New Roman"/>
          <w:sz w:val="24"/>
          <w:szCs w:val="24"/>
        </w:rPr>
        <w:t>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ведении которых находятся эти сети.</w:t>
      </w:r>
    </w:p>
    <w:p w:rsidR="00D75D1D" w:rsidRDefault="00D75D1D"/>
    <w:p w:rsidR="00397DBB" w:rsidRDefault="00397DBB"/>
    <w:p w:rsidR="00397DBB" w:rsidRDefault="00397DBB"/>
    <w:p w:rsidR="00397DBB" w:rsidRDefault="00397DBB"/>
    <w:p w:rsidR="00397DBB" w:rsidRDefault="00397DBB"/>
    <w:p w:rsidR="00397DBB" w:rsidRDefault="00397DBB"/>
    <w:p w:rsidR="00397DBB" w:rsidRPr="00E42D3D" w:rsidRDefault="00397DBB" w:rsidP="00397DBB">
      <w:pPr>
        <w:widowControl w:val="0"/>
        <w:spacing w:line="240" w:lineRule="auto"/>
        <w:ind w:firstLine="709"/>
        <w:jc w:val="right"/>
        <w:rPr>
          <w:rFonts w:ascii="Times New Roman" w:eastAsia="Times New Roman" w:hAnsi="Times New Roman"/>
          <w:b/>
          <w:sz w:val="24"/>
          <w:szCs w:val="24"/>
        </w:rPr>
      </w:pPr>
      <w:r w:rsidRPr="00E42D3D">
        <w:rPr>
          <w:rFonts w:ascii="Times New Roman" w:eastAsia="Times New Roman" w:hAnsi="Times New Roman"/>
          <w:b/>
          <w:sz w:val="24"/>
          <w:szCs w:val="24"/>
        </w:rPr>
        <w:lastRenderedPageBreak/>
        <w:t>Приложение</w:t>
      </w:r>
      <w:r>
        <w:rPr>
          <w:rFonts w:ascii="Times New Roman" w:eastAsia="Times New Roman" w:hAnsi="Times New Roman"/>
          <w:b/>
          <w:sz w:val="24"/>
          <w:szCs w:val="24"/>
        </w:rPr>
        <w:t xml:space="preserve"> 1</w:t>
      </w:r>
      <w:r w:rsidRPr="00E42D3D">
        <w:rPr>
          <w:rFonts w:ascii="Times New Roman" w:eastAsia="Times New Roman" w:hAnsi="Times New Roman"/>
          <w:b/>
          <w:sz w:val="24"/>
          <w:szCs w:val="24"/>
        </w:rPr>
        <w:t>.</w:t>
      </w:r>
    </w:p>
    <w:p w:rsidR="00397DBB" w:rsidRPr="004D2A15" w:rsidRDefault="00397DBB" w:rsidP="00397DBB">
      <w:pPr>
        <w:widowControl w:val="0"/>
        <w:spacing w:line="240" w:lineRule="auto"/>
        <w:rPr>
          <w:rFonts w:ascii="Times New Roman" w:hAnsi="Times New Roman"/>
          <w:b/>
          <w:noProof/>
          <w:sz w:val="24"/>
          <w:szCs w:val="24"/>
        </w:rPr>
      </w:pPr>
      <w:r w:rsidRPr="008F3FD5">
        <w:rPr>
          <w:rFonts w:ascii="Times New Roman" w:hAnsi="Times New Roman"/>
          <w:b/>
          <w:noProof/>
          <w:sz w:val="24"/>
          <w:szCs w:val="24"/>
        </w:rPr>
        <w:t>СХЕМА ГРАДОСТРОИТЕЛЬНОГО ЗОНИРОВАНИЯ МУНИЦИПАЛЬНОГО ОБРАЗОВАНИЯ «</w:t>
      </w:r>
      <w:r>
        <w:rPr>
          <w:rFonts w:ascii="Times New Roman" w:hAnsi="Times New Roman"/>
          <w:b/>
          <w:noProof/>
          <w:sz w:val="24"/>
          <w:szCs w:val="24"/>
        </w:rPr>
        <w:t>ВОЛОКОНСКИЙ</w:t>
      </w:r>
      <w:r w:rsidRPr="00AA6101">
        <w:rPr>
          <w:rFonts w:ascii="Times New Roman" w:hAnsi="Times New Roman"/>
          <w:b/>
          <w:noProof/>
          <w:sz w:val="24"/>
          <w:szCs w:val="24"/>
        </w:rPr>
        <w:t xml:space="preserve"> СЕЛЬСОВЕТ</w:t>
      </w:r>
      <w:r w:rsidRPr="008F3FD5">
        <w:rPr>
          <w:rFonts w:ascii="Times New Roman" w:hAnsi="Times New Roman"/>
          <w:b/>
          <w:noProof/>
          <w:sz w:val="24"/>
          <w:szCs w:val="24"/>
        </w:rPr>
        <w:t xml:space="preserve">» </w:t>
      </w:r>
      <w:r>
        <w:rPr>
          <w:rFonts w:ascii="Times New Roman" w:hAnsi="Times New Roman"/>
          <w:b/>
          <w:noProof/>
          <w:sz w:val="24"/>
          <w:szCs w:val="24"/>
        </w:rPr>
        <w:t>БОЛЬШЕСОЛДАТСКОГО</w:t>
      </w:r>
      <w:r w:rsidRPr="008F3FD5">
        <w:rPr>
          <w:rFonts w:ascii="Times New Roman" w:hAnsi="Times New Roman"/>
          <w:b/>
          <w:noProof/>
          <w:sz w:val="24"/>
          <w:szCs w:val="24"/>
        </w:rPr>
        <w:t xml:space="preserve"> РАЙОНА</w:t>
      </w:r>
      <w:r>
        <w:rPr>
          <w:rFonts w:ascii="Times New Roman" w:hAnsi="Times New Roman"/>
          <w:b/>
          <w:noProof/>
          <w:sz w:val="24"/>
          <w:szCs w:val="24"/>
        </w:rPr>
        <w:t xml:space="preserve"> </w:t>
      </w:r>
      <w:r w:rsidRPr="008F3FD5">
        <w:rPr>
          <w:rFonts w:ascii="Times New Roman" w:hAnsi="Times New Roman"/>
          <w:b/>
          <w:noProof/>
          <w:sz w:val="24"/>
          <w:szCs w:val="24"/>
        </w:rPr>
        <w:t>КУРСКОЙ ОБЛАСТИ</w:t>
      </w:r>
    </w:p>
    <w:p w:rsidR="00397DBB" w:rsidRPr="002932E7" w:rsidRDefault="00397DBB" w:rsidP="00397DBB">
      <w:pPr>
        <w:widowControl w:val="0"/>
        <w:spacing w:line="240" w:lineRule="auto"/>
        <w:rPr>
          <w:noProof/>
          <w:sz w:val="20"/>
          <w:szCs w:val="20"/>
        </w:rPr>
      </w:pPr>
      <w:r w:rsidRPr="008921F6">
        <w:rPr>
          <w:rFonts w:ascii="Times New Roman" w:hAnsi="Times New Roman"/>
          <w:b/>
          <w:noProof/>
          <w:sz w:val="24"/>
          <w:szCs w:val="24"/>
        </w:rPr>
        <w:t>Рис.1. Схема градостроительного зонирования территории муниципального образования «</w:t>
      </w:r>
      <w:r>
        <w:rPr>
          <w:rFonts w:ascii="Times New Roman" w:hAnsi="Times New Roman"/>
          <w:b/>
          <w:noProof/>
          <w:sz w:val="24"/>
          <w:szCs w:val="24"/>
        </w:rPr>
        <w:t>Волоконский</w:t>
      </w:r>
      <w:r w:rsidRPr="0069738C">
        <w:rPr>
          <w:rFonts w:ascii="Times New Roman" w:hAnsi="Times New Roman"/>
          <w:b/>
          <w:noProof/>
          <w:sz w:val="24"/>
          <w:szCs w:val="24"/>
        </w:rPr>
        <w:t xml:space="preserve"> сельсовет</w:t>
      </w:r>
      <w:r w:rsidRPr="0088641B">
        <w:rPr>
          <w:rFonts w:ascii="Times New Roman" w:hAnsi="Times New Roman"/>
          <w:b/>
          <w:noProof/>
          <w:sz w:val="24"/>
          <w:szCs w:val="24"/>
        </w:rPr>
        <w:t xml:space="preserve">» </w:t>
      </w:r>
      <w:r>
        <w:rPr>
          <w:rFonts w:ascii="Times New Roman" w:hAnsi="Times New Roman"/>
          <w:b/>
          <w:noProof/>
          <w:sz w:val="24"/>
          <w:szCs w:val="24"/>
        </w:rPr>
        <w:t>Большесолдатского</w:t>
      </w:r>
      <w:r w:rsidRPr="008921F6">
        <w:rPr>
          <w:rFonts w:ascii="Times New Roman" w:hAnsi="Times New Roman"/>
          <w:b/>
          <w:noProof/>
          <w:sz w:val="24"/>
          <w:szCs w:val="24"/>
        </w:rPr>
        <w:t xml:space="preserve"> района Курской области</w:t>
      </w:r>
    </w:p>
    <w:p w:rsidR="00397DBB" w:rsidRPr="0088641B" w:rsidRDefault="0086471B" w:rsidP="00397DBB">
      <w:pPr>
        <w:widowControl w:val="0"/>
        <w:spacing w:line="240" w:lineRule="auto"/>
        <w:jc w:val="both"/>
        <w:rPr>
          <w:noProof/>
        </w:rPr>
      </w:pPr>
      <w:r w:rsidRPr="0086471B">
        <w:rPr>
          <w:noProof/>
        </w:rPr>
        <w:drawing>
          <wp:inline distT="0" distB="0" distL="0" distR="0">
            <wp:extent cx="5581650" cy="3619500"/>
            <wp:effectExtent l="19050" t="0" r="0" b="0"/>
            <wp:docPr id="1" name="Рисунок 7" descr="Схема ГЗ Волоконского сельсовета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хема ГЗ Волоконского сельсовета_2"/>
                    <pic:cNvPicPr>
                      <a:picLocks noChangeAspect="1" noChangeArrowheads="1"/>
                    </pic:cNvPicPr>
                  </pic:nvPicPr>
                  <pic:blipFill>
                    <a:blip r:embed="rId15"/>
                    <a:srcRect/>
                    <a:stretch>
                      <a:fillRect/>
                    </a:stretch>
                  </pic:blipFill>
                  <pic:spPr bwMode="auto">
                    <a:xfrm>
                      <a:off x="0" y="0"/>
                      <a:ext cx="5581650" cy="3619500"/>
                    </a:xfrm>
                    <a:prstGeom prst="rect">
                      <a:avLst/>
                    </a:prstGeom>
                    <a:noFill/>
                    <a:ln w="9525">
                      <a:noFill/>
                      <a:miter lim="800000"/>
                      <a:headEnd/>
                      <a:tailEnd/>
                    </a:ln>
                  </pic:spPr>
                </pic:pic>
              </a:graphicData>
            </a:graphic>
          </wp:inline>
        </w:drawing>
      </w:r>
    </w:p>
    <w:p w:rsidR="00397DBB" w:rsidRDefault="00397DB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Default="0086471B" w:rsidP="00397DBB">
      <w:pPr>
        <w:widowControl w:val="0"/>
        <w:spacing w:line="240" w:lineRule="auto"/>
        <w:rPr>
          <w:rFonts w:ascii="Times New Roman" w:hAnsi="Times New Roman"/>
          <w:noProof/>
          <w:sz w:val="24"/>
          <w:szCs w:val="24"/>
        </w:rPr>
      </w:pPr>
    </w:p>
    <w:p w:rsidR="0086471B" w:rsidRPr="0088641B" w:rsidRDefault="0086471B" w:rsidP="00397DBB">
      <w:pPr>
        <w:widowControl w:val="0"/>
        <w:spacing w:line="240" w:lineRule="auto"/>
        <w:rPr>
          <w:noProof/>
        </w:rPr>
      </w:pPr>
    </w:p>
    <w:p w:rsidR="00397DBB" w:rsidRDefault="00397DBB" w:rsidP="0086471B">
      <w:pPr>
        <w:widowControl w:val="0"/>
        <w:spacing w:after="0" w:line="240" w:lineRule="auto"/>
        <w:rPr>
          <w:rFonts w:ascii="Times New Roman" w:hAnsi="Times New Roman"/>
          <w:b/>
          <w:noProof/>
          <w:sz w:val="24"/>
          <w:szCs w:val="24"/>
        </w:rPr>
      </w:pPr>
      <w:r>
        <w:rPr>
          <w:rFonts w:ascii="Times New Roman" w:hAnsi="Times New Roman"/>
          <w:b/>
          <w:noProof/>
          <w:sz w:val="24"/>
          <w:szCs w:val="24"/>
        </w:rPr>
        <w:lastRenderedPageBreak/>
        <w:t>Рис.2. </w:t>
      </w:r>
      <w:r w:rsidRPr="008F3FD5">
        <w:rPr>
          <w:rFonts w:ascii="Times New Roman" w:hAnsi="Times New Roman"/>
          <w:b/>
          <w:noProof/>
          <w:sz w:val="24"/>
          <w:szCs w:val="24"/>
        </w:rPr>
        <w:t>Схема границ зон с особыми условиями использования территории муниципального образования «</w:t>
      </w:r>
      <w:r>
        <w:rPr>
          <w:rFonts w:ascii="Times New Roman" w:hAnsi="Times New Roman"/>
          <w:b/>
          <w:noProof/>
          <w:sz w:val="24"/>
          <w:szCs w:val="24"/>
        </w:rPr>
        <w:t>Волоконский</w:t>
      </w:r>
      <w:r w:rsidRPr="0069738C">
        <w:rPr>
          <w:rFonts w:ascii="Times New Roman" w:hAnsi="Times New Roman"/>
          <w:b/>
          <w:noProof/>
          <w:sz w:val="24"/>
          <w:szCs w:val="24"/>
        </w:rPr>
        <w:t xml:space="preserve"> сельсовет</w:t>
      </w:r>
      <w:r w:rsidRPr="0088641B">
        <w:rPr>
          <w:rFonts w:ascii="Times New Roman" w:hAnsi="Times New Roman"/>
          <w:b/>
          <w:noProof/>
          <w:sz w:val="24"/>
          <w:szCs w:val="24"/>
        </w:rPr>
        <w:t xml:space="preserve">» </w:t>
      </w:r>
      <w:r>
        <w:rPr>
          <w:rFonts w:ascii="Times New Roman" w:hAnsi="Times New Roman"/>
          <w:b/>
          <w:noProof/>
          <w:sz w:val="24"/>
          <w:szCs w:val="24"/>
        </w:rPr>
        <w:t>Большесолдатского</w:t>
      </w:r>
      <w:r w:rsidRPr="008F3FD5">
        <w:rPr>
          <w:rFonts w:ascii="Times New Roman" w:hAnsi="Times New Roman"/>
          <w:b/>
          <w:noProof/>
          <w:sz w:val="24"/>
          <w:szCs w:val="24"/>
        </w:rPr>
        <w:t xml:space="preserve"> района </w:t>
      </w:r>
    </w:p>
    <w:p w:rsidR="00397DBB" w:rsidRPr="003631D1" w:rsidRDefault="00397DBB" w:rsidP="0086471B">
      <w:pPr>
        <w:widowControl w:val="0"/>
        <w:spacing w:after="0" w:line="240" w:lineRule="auto"/>
        <w:rPr>
          <w:rFonts w:ascii="Times New Roman" w:eastAsia="Times New Roman" w:hAnsi="Times New Roman"/>
          <w:sz w:val="24"/>
          <w:szCs w:val="24"/>
        </w:rPr>
      </w:pPr>
      <w:r w:rsidRPr="008F3FD5">
        <w:rPr>
          <w:rFonts w:ascii="Times New Roman" w:hAnsi="Times New Roman"/>
          <w:b/>
          <w:noProof/>
          <w:sz w:val="24"/>
          <w:szCs w:val="24"/>
        </w:rPr>
        <w:t>Курской области</w:t>
      </w:r>
    </w:p>
    <w:p w:rsidR="00397DBB" w:rsidRDefault="0086471B">
      <w:r>
        <w:rPr>
          <w:noProof/>
        </w:rPr>
        <w:drawing>
          <wp:inline distT="0" distB="0" distL="0" distR="0">
            <wp:extent cx="5940425" cy="3831344"/>
            <wp:effectExtent l="19050" t="0" r="3175" b="0"/>
            <wp:docPr id="21" name="Рисунок 21" descr="C:\Users\User\Desktop\2017год новые ПЗЗ\Волоконский сельсовет\Схема ГЗ с особыми условиями Волоконского сельсове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User\Desktop\2017год новые ПЗЗ\Волоконский сельсовет\Схема ГЗ с особыми условиями Волоконского сельсовета.jpg"/>
                    <pic:cNvPicPr>
                      <a:picLocks noChangeAspect="1" noChangeArrowheads="1"/>
                    </pic:cNvPicPr>
                  </pic:nvPicPr>
                  <pic:blipFill>
                    <a:blip r:embed="rId16" cstate="print"/>
                    <a:srcRect/>
                    <a:stretch>
                      <a:fillRect/>
                    </a:stretch>
                  </pic:blipFill>
                  <pic:spPr bwMode="auto">
                    <a:xfrm>
                      <a:off x="0" y="0"/>
                      <a:ext cx="5940425" cy="3831344"/>
                    </a:xfrm>
                    <a:prstGeom prst="rect">
                      <a:avLst/>
                    </a:prstGeom>
                    <a:noFill/>
                    <a:ln w="9525">
                      <a:noFill/>
                      <a:miter lim="800000"/>
                      <a:headEnd/>
                      <a:tailEnd/>
                    </a:ln>
                  </pic:spPr>
                </pic:pic>
              </a:graphicData>
            </a:graphic>
          </wp:inline>
        </w:drawing>
      </w:r>
    </w:p>
    <w:sectPr w:rsidR="00397DBB" w:rsidSect="006859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NewRoman">
    <w:altName w:val="MS Mincho"/>
    <w:panose1 w:val="00000000000000000000"/>
    <w:charset w:val="80"/>
    <w:family w:val="auto"/>
    <w:notTrueType/>
    <w:pitch w:val="default"/>
    <w:sig w:usb0="00000201" w:usb1="08070000" w:usb2="00000010" w:usb3="00000000" w:csb0="0002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5EC56F5"/>
    <w:multiLevelType w:val="hybridMultilevel"/>
    <w:tmpl w:val="2A126F82"/>
    <w:lvl w:ilvl="0" w:tplc="04190011">
      <w:start w:val="1"/>
      <w:numFmt w:val="decimal"/>
      <w:lvlText w:val="%1)"/>
      <w:lvlJc w:val="left"/>
      <w:pPr>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82F1C87"/>
    <w:multiLevelType w:val="hybridMultilevel"/>
    <w:tmpl w:val="D02E216C"/>
    <w:lvl w:ilvl="0" w:tplc="CB4E2250">
      <w:start w:val="6"/>
      <w:numFmt w:val="bullet"/>
      <w:lvlText w:val="-"/>
      <w:lvlJc w:val="left"/>
      <w:pPr>
        <w:ind w:left="1219" w:hanging="360"/>
      </w:pPr>
      <w:rPr>
        <w:rFonts w:ascii="Times New Roman" w:eastAsia="Calibri" w:hAnsi="Times New Roman" w:cs="Times New Roman"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4">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C886C70"/>
    <w:multiLevelType w:val="hybridMultilevel"/>
    <w:tmpl w:val="A21239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301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9B26AC9"/>
    <w:multiLevelType w:val="multilevel"/>
    <w:tmpl w:val="C49052E2"/>
    <w:lvl w:ilvl="0">
      <w:start w:val="5"/>
      <w:numFmt w:val="none"/>
      <w:lvlText w:val=""/>
      <w:lvlJc w:val="left"/>
      <w:pPr>
        <w:ind w:left="0" w:firstLine="0"/>
      </w:pPr>
    </w:lvl>
    <w:lvl w:ilvl="1">
      <w:start w:val="12"/>
      <w:numFmt w:val="decimal"/>
      <w:lvlRestart w:val="0"/>
      <w:suff w:val="space"/>
      <w:lvlText w:val="Глава %2."/>
      <w:lvlJc w:val="left"/>
      <w:pPr>
        <w:ind w:left="0" w:firstLine="0"/>
      </w:pPr>
    </w:lvl>
    <w:lvl w:ilvl="2">
      <w:start w:val="1"/>
      <w:numFmt w:val="decimal"/>
      <w:suff w:val="space"/>
      <w:lvlText w:val="Статья %2.%3."/>
      <w:lvlJc w:val="left"/>
      <w:pPr>
        <w:ind w:left="720" w:hanging="432"/>
      </w:pPr>
      <w:rPr>
        <w:b/>
      </w:rPr>
    </w:lvl>
    <w:lvl w:ilvl="3">
      <w:start w:val="1"/>
      <w:numFmt w:val="decimal"/>
      <w:lvlRestart w:val="0"/>
      <w:lvlText w:val="%3.%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nsid w:val="22415E31"/>
    <w:multiLevelType w:val="multilevel"/>
    <w:tmpl w:val="816C9F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14"/>
        </w:tabs>
        <w:ind w:left="1014" w:hanging="720"/>
      </w:pPr>
      <w:rPr>
        <w:rFonts w:hint="default"/>
      </w:rPr>
    </w:lvl>
    <w:lvl w:ilvl="2">
      <w:start w:val="6"/>
      <w:numFmt w:val="decimal"/>
      <w:lvlText w:val="%1.%2.%3."/>
      <w:lvlJc w:val="left"/>
      <w:pPr>
        <w:tabs>
          <w:tab w:val="num" w:pos="1713"/>
        </w:tabs>
        <w:ind w:left="1713" w:hanging="720"/>
      </w:pPr>
      <w:rPr>
        <w:rFonts w:hint="default"/>
      </w:rPr>
    </w:lvl>
    <w:lvl w:ilvl="3">
      <w:start w:val="1"/>
      <w:numFmt w:val="decimal"/>
      <w:lvlText w:val="%1.%2.%3.%4."/>
      <w:lvlJc w:val="left"/>
      <w:pPr>
        <w:tabs>
          <w:tab w:val="num" w:pos="1962"/>
        </w:tabs>
        <w:ind w:left="1962" w:hanging="1080"/>
      </w:pPr>
      <w:rPr>
        <w:rFonts w:hint="default"/>
      </w:rPr>
    </w:lvl>
    <w:lvl w:ilvl="4">
      <w:start w:val="1"/>
      <w:numFmt w:val="decimal"/>
      <w:lvlText w:val="%1.%2.%3.%4.%5."/>
      <w:lvlJc w:val="left"/>
      <w:pPr>
        <w:tabs>
          <w:tab w:val="num" w:pos="2256"/>
        </w:tabs>
        <w:ind w:left="2256" w:hanging="1080"/>
      </w:pPr>
      <w:rPr>
        <w:rFonts w:hint="default"/>
      </w:rPr>
    </w:lvl>
    <w:lvl w:ilvl="5">
      <w:start w:val="1"/>
      <w:numFmt w:val="decimal"/>
      <w:lvlText w:val="%1.%2.%3.%4.%5.%6."/>
      <w:lvlJc w:val="left"/>
      <w:pPr>
        <w:tabs>
          <w:tab w:val="num" w:pos="2910"/>
        </w:tabs>
        <w:ind w:left="2910" w:hanging="1440"/>
      </w:pPr>
      <w:rPr>
        <w:rFonts w:hint="default"/>
      </w:rPr>
    </w:lvl>
    <w:lvl w:ilvl="6">
      <w:start w:val="1"/>
      <w:numFmt w:val="decimal"/>
      <w:lvlText w:val="%1.%2.%3.%4.%5.%6.%7."/>
      <w:lvlJc w:val="left"/>
      <w:pPr>
        <w:tabs>
          <w:tab w:val="num" w:pos="3564"/>
        </w:tabs>
        <w:ind w:left="3564" w:hanging="1800"/>
      </w:pPr>
      <w:rPr>
        <w:rFonts w:hint="default"/>
      </w:rPr>
    </w:lvl>
    <w:lvl w:ilvl="7">
      <w:start w:val="1"/>
      <w:numFmt w:val="decimal"/>
      <w:lvlText w:val="%1.%2.%3.%4.%5.%6.%7.%8."/>
      <w:lvlJc w:val="left"/>
      <w:pPr>
        <w:tabs>
          <w:tab w:val="num" w:pos="3858"/>
        </w:tabs>
        <w:ind w:left="3858" w:hanging="1800"/>
      </w:pPr>
      <w:rPr>
        <w:rFonts w:hint="default"/>
      </w:rPr>
    </w:lvl>
    <w:lvl w:ilvl="8">
      <w:start w:val="1"/>
      <w:numFmt w:val="decimal"/>
      <w:lvlText w:val="%1.%2.%3.%4.%5.%6.%7.%8.%9."/>
      <w:lvlJc w:val="left"/>
      <w:pPr>
        <w:tabs>
          <w:tab w:val="num" w:pos="4512"/>
        </w:tabs>
        <w:ind w:left="4512" w:hanging="2160"/>
      </w:pPr>
      <w:rPr>
        <w:rFonts w:hint="default"/>
      </w:rPr>
    </w:lvl>
  </w:abstractNum>
  <w:abstractNum w:abstractNumId="9">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6984A52"/>
    <w:multiLevelType w:val="multilevel"/>
    <w:tmpl w:val="3C0AAA56"/>
    <w:lvl w:ilvl="0">
      <w:start w:val="5"/>
      <w:numFmt w:val="none"/>
      <w:lvlText w:val=""/>
      <w:lvlJc w:val="left"/>
      <w:pPr>
        <w:ind w:left="0" w:firstLine="0"/>
      </w:pPr>
    </w:lvl>
    <w:lvl w:ilvl="1">
      <w:start w:val="12"/>
      <w:numFmt w:val="decimal"/>
      <w:lvlRestart w:val="0"/>
      <w:suff w:val="space"/>
      <w:lvlText w:val="Глава %2."/>
      <w:lvlJc w:val="left"/>
      <w:pPr>
        <w:ind w:left="0" w:firstLine="0"/>
      </w:pPr>
    </w:lvl>
    <w:lvl w:ilvl="2">
      <w:start w:val="17"/>
      <w:numFmt w:val="decimal"/>
      <w:suff w:val="space"/>
      <w:lvlText w:val="Статья %2.%3."/>
      <w:lvlJc w:val="left"/>
      <w:pPr>
        <w:ind w:left="720" w:hanging="432"/>
      </w:pPr>
      <w:rPr>
        <w:b/>
      </w:rPr>
    </w:lvl>
    <w:lvl w:ilvl="3">
      <w:start w:val="1"/>
      <w:numFmt w:val="decimal"/>
      <w:lvlRestart w:val="0"/>
      <w:lvlText w:val="%3.%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26F246F6"/>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2B342FFF"/>
    <w:multiLevelType w:val="hybridMultilevel"/>
    <w:tmpl w:val="0ED8DAE0"/>
    <w:lvl w:ilvl="0" w:tplc="0419000F">
      <w:start w:val="1"/>
      <w:numFmt w:val="decimal"/>
      <w:lvlText w:val="%1."/>
      <w:lvlJc w:val="left"/>
      <w:pPr>
        <w:tabs>
          <w:tab w:val="num" w:pos="1281"/>
        </w:tabs>
        <w:ind w:left="128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301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8">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F001C4"/>
    <w:multiLevelType w:val="hybridMultilevel"/>
    <w:tmpl w:val="EBCCB35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AEF7994"/>
    <w:multiLevelType w:val="hybridMultilevel"/>
    <w:tmpl w:val="0B8A1172"/>
    <w:lvl w:ilvl="0" w:tplc="DD243502">
      <w:start w:val="6"/>
      <w:numFmt w:val="bullet"/>
      <w:lvlText w:val="-"/>
      <w:lvlJc w:val="left"/>
      <w:pPr>
        <w:ind w:left="1219" w:hanging="360"/>
      </w:pPr>
      <w:rPr>
        <w:rFonts w:ascii="Times New Roman" w:eastAsia="Calibri" w:hAnsi="Times New Roman" w:cs="Times New Roman" w:hint="default"/>
      </w:rPr>
    </w:lvl>
    <w:lvl w:ilvl="1" w:tplc="04190003" w:tentative="1">
      <w:start w:val="1"/>
      <w:numFmt w:val="bullet"/>
      <w:lvlText w:val="o"/>
      <w:lvlJc w:val="left"/>
      <w:pPr>
        <w:ind w:left="1939" w:hanging="360"/>
      </w:pPr>
      <w:rPr>
        <w:rFonts w:ascii="Courier New" w:hAnsi="Courier New" w:cs="Courier New" w:hint="default"/>
      </w:rPr>
    </w:lvl>
    <w:lvl w:ilvl="2" w:tplc="04190005" w:tentative="1">
      <w:start w:val="1"/>
      <w:numFmt w:val="bullet"/>
      <w:lvlText w:val=""/>
      <w:lvlJc w:val="left"/>
      <w:pPr>
        <w:ind w:left="2659" w:hanging="360"/>
      </w:pPr>
      <w:rPr>
        <w:rFonts w:ascii="Wingdings" w:hAnsi="Wingdings" w:hint="default"/>
      </w:rPr>
    </w:lvl>
    <w:lvl w:ilvl="3" w:tplc="04190001" w:tentative="1">
      <w:start w:val="1"/>
      <w:numFmt w:val="bullet"/>
      <w:lvlText w:val=""/>
      <w:lvlJc w:val="left"/>
      <w:pPr>
        <w:ind w:left="3379" w:hanging="360"/>
      </w:pPr>
      <w:rPr>
        <w:rFonts w:ascii="Symbol" w:hAnsi="Symbol" w:hint="default"/>
      </w:rPr>
    </w:lvl>
    <w:lvl w:ilvl="4" w:tplc="04190003" w:tentative="1">
      <w:start w:val="1"/>
      <w:numFmt w:val="bullet"/>
      <w:lvlText w:val="o"/>
      <w:lvlJc w:val="left"/>
      <w:pPr>
        <w:ind w:left="4099" w:hanging="360"/>
      </w:pPr>
      <w:rPr>
        <w:rFonts w:ascii="Courier New" w:hAnsi="Courier New" w:cs="Courier New" w:hint="default"/>
      </w:rPr>
    </w:lvl>
    <w:lvl w:ilvl="5" w:tplc="04190005" w:tentative="1">
      <w:start w:val="1"/>
      <w:numFmt w:val="bullet"/>
      <w:lvlText w:val=""/>
      <w:lvlJc w:val="left"/>
      <w:pPr>
        <w:ind w:left="4819" w:hanging="360"/>
      </w:pPr>
      <w:rPr>
        <w:rFonts w:ascii="Wingdings" w:hAnsi="Wingdings" w:hint="default"/>
      </w:rPr>
    </w:lvl>
    <w:lvl w:ilvl="6" w:tplc="04190001" w:tentative="1">
      <w:start w:val="1"/>
      <w:numFmt w:val="bullet"/>
      <w:lvlText w:val=""/>
      <w:lvlJc w:val="left"/>
      <w:pPr>
        <w:ind w:left="5539" w:hanging="360"/>
      </w:pPr>
      <w:rPr>
        <w:rFonts w:ascii="Symbol" w:hAnsi="Symbol" w:hint="default"/>
      </w:rPr>
    </w:lvl>
    <w:lvl w:ilvl="7" w:tplc="04190003" w:tentative="1">
      <w:start w:val="1"/>
      <w:numFmt w:val="bullet"/>
      <w:lvlText w:val="o"/>
      <w:lvlJc w:val="left"/>
      <w:pPr>
        <w:ind w:left="6259" w:hanging="360"/>
      </w:pPr>
      <w:rPr>
        <w:rFonts w:ascii="Courier New" w:hAnsi="Courier New" w:cs="Courier New" w:hint="default"/>
      </w:rPr>
    </w:lvl>
    <w:lvl w:ilvl="8" w:tplc="04190005" w:tentative="1">
      <w:start w:val="1"/>
      <w:numFmt w:val="bullet"/>
      <w:lvlText w:val=""/>
      <w:lvlJc w:val="left"/>
      <w:pPr>
        <w:ind w:left="6979" w:hanging="360"/>
      </w:pPr>
      <w:rPr>
        <w:rFonts w:ascii="Wingdings" w:hAnsi="Wingdings" w:hint="default"/>
      </w:rPr>
    </w:lvl>
  </w:abstractNum>
  <w:abstractNum w:abstractNumId="21">
    <w:nsid w:val="4C3A03C1"/>
    <w:multiLevelType w:val="hybridMultilevel"/>
    <w:tmpl w:val="64904610"/>
    <w:lvl w:ilvl="0" w:tplc="04190011">
      <w:start w:val="1"/>
      <w:numFmt w:val="decimal"/>
      <w:lvlText w:val="%1)"/>
      <w:lvlJc w:val="left"/>
      <w:pPr>
        <w:ind w:left="1571" w:hanging="360"/>
      </w:pPr>
    </w:lvl>
    <w:lvl w:ilvl="1" w:tplc="D0409FBC">
      <w:start w:val="1"/>
      <w:numFmt w:val="decimal"/>
      <w:lvlText w:val="%2."/>
      <w:lvlJc w:val="left"/>
      <w:pPr>
        <w:tabs>
          <w:tab w:val="num" w:pos="1440"/>
        </w:tabs>
        <w:ind w:left="1440" w:hanging="360"/>
      </w:pPr>
    </w:lvl>
    <w:lvl w:ilvl="2" w:tplc="8C24D88E">
      <w:start w:val="1"/>
      <w:numFmt w:val="decimal"/>
      <w:lvlText w:val="%3."/>
      <w:lvlJc w:val="left"/>
      <w:pPr>
        <w:tabs>
          <w:tab w:val="num" w:pos="2160"/>
        </w:tabs>
        <w:ind w:left="2160" w:hanging="360"/>
      </w:pPr>
    </w:lvl>
    <w:lvl w:ilvl="3" w:tplc="5444454C">
      <w:start w:val="1"/>
      <w:numFmt w:val="decimal"/>
      <w:lvlText w:val="%4."/>
      <w:lvlJc w:val="left"/>
      <w:pPr>
        <w:tabs>
          <w:tab w:val="num" w:pos="2880"/>
        </w:tabs>
        <w:ind w:left="2880" w:hanging="360"/>
      </w:pPr>
    </w:lvl>
    <w:lvl w:ilvl="4" w:tplc="E858FC84">
      <w:start w:val="1"/>
      <w:numFmt w:val="decimal"/>
      <w:lvlText w:val="%5."/>
      <w:lvlJc w:val="left"/>
      <w:pPr>
        <w:tabs>
          <w:tab w:val="num" w:pos="3600"/>
        </w:tabs>
        <w:ind w:left="3600" w:hanging="360"/>
      </w:pPr>
    </w:lvl>
    <w:lvl w:ilvl="5" w:tplc="DE227AEA">
      <w:start w:val="1"/>
      <w:numFmt w:val="decimal"/>
      <w:lvlText w:val="%6."/>
      <w:lvlJc w:val="left"/>
      <w:pPr>
        <w:tabs>
          <w:tab w:val="num" w:pos="4320"/>
        </w:tabs>
        <w:ind w:left="4320" w:hanging="360"/>
      </w:pPr>
    </w:lvl>
    <w:lvl w:ilvl="6" w:tplc="CD06E8E2">
      <w:start w:val="1"/>
      <w:numFmt w:val="decimal"/>
      <w:lvlText w:val="%7."/>
      <w:lvlJc w:val="left"/>
      <w:pPr>
        <w:tabs>
          <w:tab w:val="num" w:pos="5040"/>
        </w:tabs>
        <w:ind w:left="5040" w:hanging="360"/>
      </w:pPr>
    </w:lvl>
    <w:lvl w:ilvl="7" w:tplc="E1EE1896">
      <w:start w:val="1"/>
      <w:numFmt w:val="decimal"/>
      <w:lvlText w:val="%8."/>
      <w:lvlJc w:val="left"/>
      <w:pPr>
        <w:tabs>
          <w:tab w:val="num" w:pos="5760"/>
        </w:tabs>
        <w:ind w:left="5760" w:hanging="360"/>
      </w:pPr>
    </w:lvl>
    <w:lvl w:ilvl="8" w:tplc="B4105974">
      <w:start w:val="1"/>
      <w:numFmt w:val="decimal"/>
      <w:lvlText w:val="%9."/>
      <w:lvlJc w:val="left"/>
      <w:pPr>
        <w:tabs>
          <w:tab w:val="num" w:pos="6480"/>
        </w:tabs>
        <w:ind w:left="6480" w:hanging="360"/>
      </w:pPr>
    </w:lvl>
  </w:abstractNum>
  <w:abstractNum w:abstractNumId="22">
    <w:nsid w:val="51957807"/>
    <w:multiLevelType w:val="multilevel"/>
    <w:tmpl w:val="9138742E"/>
    <w:lvl w:ilvl="0">
      <w:start w:val="1"/>
      <w:numFmt w:val="none"/>
      <w:lvlText w:val=""/>
      <w:lvlJc w:val="left"/>
      <w:pPr>
        <w:ind w:left="0" w:firstLine="0"/>
      </w:pPr>
    </w:lvl>
    <w:lvl w:ilvl="1">
      <w:start w:val="1"/>
      <w:numFmt w:val="decimal"/>
      <w:lvlRestart w:val="0"/>
      <w:suff w:val="space"/>
      <w:lvlText w:val="Глава %2."/>
      <w:lvlJc w:val="left"/>
      <w:pPr>
        <w:ind w:left="426" w:firstLine="0"/>
      </w:pPr>
    </w:lvl>
    <w:lvl w:ilvl="2">
      <w:start w:val="1"/>
      <w:numFmt w:val="decimal"/>
      <w:suff w:val="space"/>
      <w:lvlText w:val="Статья %2.%3."/>
      <w:lvlJc w:val="left"/>
      <w:pPr>
        <w:ind w:left="858" w:hanging="432"/>
      </w:pPr>
      <w:rPr>
        <w:b/>
        <w:lang w:val="ru-RU"/>
      </w:rPr>
    </w:lvl>
    <w:lvl w:ilvl="3">
      <w:start w:val="1"/>
      <w:numFmt w:val="decimal"/>
      <w:lvlRestart w:val="0"/>
      <w:lvlText w:val="%3.%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56A409FA"/>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BB1541E"/>
    <w:multiLevelType w:val="multilevel"/>
    <w:tmpl w:val="C8141FF0"/>
    <w:lvl w:ilvl="0">
      <w:start w:val="10"/>
      <w:numFmt w:val="none"/>
      <w:lvlText w:val=""/>
      <w:lvlJc w:val="left"/>
      <w:pPr>
        <w:ind w:left="0" w:firstLine="0"/>
      </w:pPr>
      <w:rPr>
        <w:rFonts w:hint="default"/>
      </w:rPr>
    </w:lvl>
    <w:lvl w:ilvl="1">
      <w:start w:val="13"/>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84C6C1E"/>
    <w:multiLevelType w:val="hybridMultilevel"/>
    <w:tmpl w:val="E4121E2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4855614"/>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5"/>
    </w:lvlOverride>
    <w:lvlOverride w:ilvl="1">
      <w:startOverride w:val="12"/>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9"/>
  </w:num>
  <w:num w:numId="27">
    <w:abstractNumId w:val="16"/>
  </w:num>
  <w:num w:numId="28">
    <w:abstractNumId w:val="13"/>
  </w:num>
  <w:num w:numId="29">
    <w:abstractNumId w:val="28"/>
  </w:num>
  <w:num w:numId="30">
    <w:abstractNumId w:val="1"/>
  </w:num>
  <w:num w:numId="31">
    <w:abstractNumId w:val="17"/>
  </w:num>
  <w:num w:numId="32">
    <w:abstractNumId w:val="18"/>
  </w:num>
  <w:num w:numId="33">
    <w:abstractNumId w:val="19"/>
  </w:num>
  <w:num w:numId="34">
    <w:abstractNumId w:val="14"/>
  </w:num>
  <w:num w:numId="35">
    <w:abstractNumId w:val="11"/>
  </w:num>
  <w:num w:numId="36">
    <w:abstractNumId w:val="8"/>
  </w:num>
  <w:num w:numId="37">
    <w:abstractNumId w:val="25"/>
  </w:num>
  <w:num w:numId="38">
    <w:abstractNumId w:val="23"/>
  </w:num>
  <w:num w:numId="39">
    <w:abstractNumId w:val="24"/>
  </w:num>
  <w:num w:numId="40">
    <w:abstractNumId w:val="3"/>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D75D1D"/>
    <w:rsid w:val="000577BA"/>
    <w:rsid w:val="000A5D48"/>
    <w:rsid w:val="00111038"/>
    <w:rsid w:val="001B1731"/>
    <w:rsid w:val="001D40AE"/>
    <w:rsid w:val="002B0824"/>
    <w:rsid w:val="002D6A78"/>
    <w:rsid w:val="00306E06"/>
    <w:rsid w:val="00397DBB"/>
    <w:rsid w:val="003A64D7"/>
    <w:rsid w:val="00510E5E"/>
    <w:rsid w:val="006859C2"/>
    <w:rsid w:val="00724688"/>
    <w:rsid w:val="007B4A3A"/>
    <w:rsid w:val="00803776"/>
    <w:rsid w:val="0086471B"/>
    <w:rsid w:val="009E1A4B"/>
    <w:rsid w:val="00A6465B"/>
    <w:rsid w:val="00A919AC"/>
    <w:rsid w:val="00AE6E8A"/>
    <w:rsid w:val="00BC6A33"/>
    <w:rsid w:val="00C36018"/>
    <w:rsid w:val="00D75D1D"/>
    <w:rsid w:val="00DF0C46"/>
    <w:rsid w:val="00F928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9C2"/>
  </w:style>
  <w:style w:type="paragraph" w:styleId="1">
    <w:name w:val="heading 1"/>
    <w:aliases w:val="Т3"/>
    <w:basedOn w:val="a"/>
    <w:next w:val="a"/>
    <w:link w:val="10"/>
    <w:qFormat/>
    <w:rsid w:val="00D75D1D"/>
    <w:pPr>
      <w:keepNext/>
      <w:spacing w:before="240" w:after="60" w:line="240" w:lineRule="auto"/>
      <w:jc w:val="center"/>
      <w:outlineLvl w:val="0"/>
    </w:pPr>
    <w:rPr>
      <w:rFonts w:ascii="Arial" w:eastAsia="Times New Roman" w:hAnsi="Arial" w:cs="Times New Roman"/>
      <w:kern w:val="32"/>
      <w:sz w:val="32"/>
      <w:szCs w:val="32"/>
    </w:rPr>
  </w:style>
  <w:style w:type="paragraph" w:styleId="2">
    <w:name w:val="heading 2"/>
    <w:aliases w:val="Т4,OG Heading 2"/>
    <w:basedOn w:val="a"/>
    <w:next w:val="a"/>
    <w:link w:val="20"/>
    <w:unhideWhenUsed/>
    <w:qFormat/>
    <w:rsid w:val="00D75D1D"/>
    <w:pPr>
      <w:keepNext/>
      <w:spacing w:before="240" w:after="60" w:line="240" w:lineRule="auto"/>
      <w:jc w:val="center"/>
      <w:outlineLvl w:val="1"/>
    </w:pPr>
    <w:rPr>
      <w:rFonts w:ascii="Arial" w:eastAsia="Times New Roman" w:hAnsi="Arial" w:cs="Times New Roman"/>
      <w:i/>
      <w:iCs/>
      <w:sz w:val="28"/>
      <w:szCs w:val="28"/>
    </w:rPr>
  </w:style>
  <w:style w:type="paragraph" w:styleId="3">
    <w:name w:val="heading 3"/>
    <w:aliases w:val="Tab"/>
    <w:basedOn w:val="a"/>
    <w:next w:val="a"/>
    <w:link w:val="30"/>
    <w:unhideWhenUsed/>
    <w:qFormat/>
    <w:rsid w:val="00D75D1D"/>
    <w:pPr>
      <w:keepNext/>
      <w:keepLines/>
      <w:spacing w:before="200" w:after="0"/>
      <w:outlineLvl w:val="2"/>
    </w:pPr>
    <w:rPr>
      <w:rFonts w:ascii="Cambria" w:eastAsia="Times New Roman" w:hAnsi="Cambria" w:cs="Times New Roman"/>
      <w:color w:val="4F81BD"/>
      <w:sz w:val="20"/>
      <w:szCs w:val="20"/>
      <w:lang w:eastAsia="en-US"/>
    </w:rPr>
  </w:style>
  <w:style w:type="paragraph" w:styleId="4">
    <w:name w:val="heading 4"/>
    <w:aliases w:val="Tab_name Знак"/>
    <w:basedOn w:val="a"/>
    <w:next w:val="a"/>
    <w:link w:val="41"/>
    <w:unhideWhenUsed/>
    <w:qFormat/>
    <w:rsid w:val="00D75D1D"/>
    <w:pPr>
      <w:keepNext/>
      <w:spacing w:before="240" w:after="60" w:line="240" w:lineRule="auto"/>
      <w:outlineLvl w:val="3"/>
    </w:pPr>
    <w:rPr>
      <w:rFonts w:ascii="Calibri" w:eastAsia="Times New Roman" w:hAnsi="Calibri" w:cs="Times New Roman"/>
      <w:sz w:val="28"/>
      <w:szCs w:val="28"/>
    </w:rPr>
  </w:style>
  <w:style w:type="paragraph" w:styleId="5">
    <w:name w:val="heading 5"/>
    <w:basedOn w:val="a"/>
    <w:next w:val="a"/>
    <w:link w:val="50"/>
    <w:unhideWhenUsed/>
    <w:qFormat/>
    <w:rsid w:val="00D75D1D"/>
    <w:pPr>
      <w:keepNext/>
      <w:keepLines/>
      <w:spacing w:before="200" w:after="0" w:line="360" w:lineRule="auto"/>
      <w:jc w:val="center"/>
      <w:outlineLvl w:val="4"/>
    </w:pPr>
    <w:rPr>
      <w:rFonts w:ascii="Cambria" w:eastAsia="Times New Roman" w:hAnsi="Cambria" w:cs="Times New Roman"/>
      <w:color w:val="243F60"/>
      <w:sz w:val="20"/>
      <w:szCs w:val="20"/>
      <w:lang w:eastAsia="en-US"/>
    </w:rPr>
  </w:style>
  <w:style w:type="paragraph" w:styleId="6">
    <w:name w:val="heading 6"/>
    <w:basedOn w:val="a"/>
    <w:next w:val="a"/>
    <w:link w:val="60"/>
    <w:unhideWhenUsed/>
    <w:qFormat/>
    <w:rsid w:val="00D75D1D"/>
    <w:pPr>
      <w:keepNext/>
      <w:keepLines/>
      <w:spacing w:before="200" w:after="0" w:line="360" w:lineRule="auto"/>
      <w:jc w:val="center"/>
      <w:outlineLvl w:val="5"/>
    </w:pPr>
    <w:rPr>
      <w:rFonts w:ascii="Cambria" w:eastAsia="Times New Roman" w:hAnsi="Cambria" w:cs="Times New Roman"/>
      <w:i/>
      <w:iCs/>
      <w:color w:val="243F60"/>
      <w:sz w:val="20"/>
      <w:szCs w:val="20"/>
      <w:lang w:eastAsia="en-US"/>
    </w:rPr>
  </w:style>
  <w:style w:type="paragraph" w:styleId="7">
    <w:name w:val="heading 7"/>
    <w:basedOn w:val="a"/>
    <w:next w:val="a"/>
    <w:link w:val="70"/>
    <w:unhideWhenUsed/>
    <w:qFormat/>
    <w:rsid w:val="00D75D1D"/>
    <w:pPr>
      <w:keepNext/>
      <w:keepLines/>
      <w:spacing w:before="200" w:after="0" w:line="360" w:lineRule="auto"/>
      <w:jc w:val="center"/>
      <w:outlineLvl w:val="6"/>
    </w:pPr>
    <w:rPr>
      <w:rFonts w:ascii="Cambria" w:eastAsia="Times New Roman" w:hAnsi="Cambria" w:cs="Times New Roman"/>
      <w:i/>
      <w:iCs/>
      <w:color w:val="404040"/>
      <w:sz w:val="20"/>
      <w:szCs w:val="20"/>
      <w:lang w:eastAsia="en-US"/>
    </w:rPr>
  </w:style>
  <w:style w:type="paragraph" w:styleId="8">
    <w:name w:val="heading 8"/>
    <w:basedOn w:val="a"/>
    <w:next w:val="a"/>
    <w:link w:val="80"/>
    <w:unhideWhenUsed/>
    <w:qFormat/>
    <w:rsid w:val="00D75D1D"/>
    <w:pPr>
      <w:keepNext/>
      <w:keepLines/>
      <w:spacing w:before="200" w:after="0" w:line="360" w:lineRule="auto"/>
      <w:jc w:val="center"/>
      <w:outlineLvl w:val="7"/>
    </w:pPr>
    <w:rPr>
      <w:rFonts w:ascii="Cambria" w:eastAsia="Times New Roman" w:hAnsi="Cambria" w:cs="Times New Roman"/>
      <w:color w:val="404040"/>
      <w:sz w:val="20"/>
      <w:szCs w:val="20"/>
      <w:lang w:eastAsia="en-US"/>
    </w:rPr>
  </w:style>
  <w:style w:type="paragraph" w:styleId="9">
    <w:name w:val="heading 9"/>
    <w:basedOn w:val="a"/>
    <w:next w:val="a"/>
    <w:link w:val="90"/>
    <w:unhideWhenUsed/>
    <w:qFormat/>
    <w:rsid w:val="00D75D1D"/>
    <w:pPr>
      <w:keepNext/>
      <w:keepLines/>
      <w:spacing w:before="200" w:after="0" w:line="360" w:lineRule="auto"/>
      <w:jc w:val="center"/>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D75D1D"/>
    <w:rPr>
      <w:rFonts w:ascii="Arial" w:eastAsia="Times New Roman" w:hAnsi="Arial" w:cs="Times New Roman"/>
      <w:kern w:val="32"/>
      <w:sz w:val="32"/>
      <w:szCs w:val="32"/>
    </w:rPr>
  </w:style>
  <w:style w:type="character" w:customStyle="1" w:styleId="20">
    <w:name w:val="Заголовок 2 Знак"/>
    <w:aliases w:val="Т4 Знак,OG Heading 2 Знак"/>
    <w:basedOn w:val="a0"/>
    <w:link w:val="2"/>
    <w:rsid w:val="00D75D1D"/>
    <w:rPr>
      <w:rFonts w:ascii="Arial" w:eastAsia="Times New Roman" w:hAnsi="Arial" w:cs="Times New Roman"/>
      <w:i/>
      <w:iCs/>
      <w:sz w:val="28"/>
      <w:szCs w:val="28"/>
    </w:rPr>
  </w:style>
  <w:style w:type="character" w:customStyle="1" w:styleId="30">
    <w:name w:val="Заголовок 3 Знак"/>
    <w:aliases w:val="Tab Знак"/>
    <w:basedOn w:val="a0"/>
    <w:link w:val="3"/>
    <w:rsid w:val="00D75D1D"/>
    <w:rPr>
      <w:rFonts w:ascii="Cambria" w:eastAsia="Times New Roman" w:hAnsi="Cambria" w:cs="Times New Roman"/>
      <w:color w:val="4F81BD"/>
      <w:sz w:val="20"/>
      <w:szCs w:val="20"/>
      <w:lang w:eastAsia="en-US"/>
    </w:rPr>
  </w:style>
  <w:style w:type="character" w:customStyle="1" w:styleId="41">
    <w:name w:val="Заголовок 4 Знак1"/>
    <w:aliases w:val="Tab_name Знак Знак"/>
    <w:link w:val="4"/>
    <w:locked/>
    <w:rsid w:val="00D75D1D"/>
    <w:rPr>
      <w:rFonts w:ascii="Calibri" w:eastAsia="Times New Roman" w:hAnsi="Calibri" w:cs="Times New Roman"/>
      <w:sz w:val="28"/>
      <w:szCs w:val="28"/>
    </w:rPr>
  </w:style>
  <w:style w:type="character" w:customStyle="1" w:styleId="50">
    <w:name w:val="Заголовок 5 Знак"/>
    <w:basedOn w:val="a0"/>
    <w:link w:val="5"/>
    <w:rsid w:val="00D75D1D"/>
    <w:rPr>
      <w:rFonts w:ascii="Cambria" w:eastAsia="Times New Roman" w:hAnsi="Cambria" w:cs="Times New Roman"/>
      <w:color w:val="243F60"/>
      <w:sz w:val="20"/>
      <w:szCs w:val="20"/>
      <w:lang w:eastAsia="en-US"/>
    </w:rPr>
  </w:style>
  <w:style w:type="character" w:customStyle="1" w:styleId="60">
    <w:name w:val="Заголовок 6 Знак"/>
    <w:basedOn w:val="a0"/>
    <w:link w:val="6"/>
    <w:rsid w:val="00D75D1D"/>
    <w:rPr>
      <w:rFonts w:ascii="Cambria" w:eastAsia="Times New Roman" w:hAnsi="Cambria" w:cs="Times New Roman"/>
      <w:i/>
      <w:iCs/>
      <w:color w:val="243F60"/>
      <w:sz w:val="20"/>
      <w:szCs w:val="20"/>
      <w:lang w:eastAsia="en-US"/>
    </w:rPr>
  </w:style>
  <w:style w:type="character" w:customStyle="1" w:styleId="70">
    <w:name w:val="Заголовок 7 Знак"/>
    <w:basedOn w:val="a0"/>
    <w:link w:val="7"/>
    <w:rsid w:val="00D75D1D"/>
    <w:rPr>
      <w:rFonts w:ascii="Cambria" w:eastAsia="Times New Roman" w:hAnsi="Cambria" w:cs="Times New Roman"/>
      <w:i/>
      <w:iCs/>
      <w:color w:val="404040"/>
      <w:sz w:val="20"/>
      <w:szCs w:val="20"/>
      <w:lang w:eastAsia="en-US"/>
    </w:rPr>
  </w:style>
  <w:style w:type="character" w:customStyle="1" w:styleId="80">
    <w:name w:val="Заголовок 8 Знак"/>
    <w:basedOn w:val="a0"/>
    <w:link w:val="8"/>
    <w:rsid w:val="00D75D1D"/>
    <w:rPr>
      <w:rFonts w:ascii="Cambria" w:eastAsia="Times New Roman" w:hAnsi="Cambria" w:cs="Times New Roman"/>
      <w:color w:val="404040"/>
      <w:sz w:val="20"/>
      <w:szCs w:val="20"/>
      <w:lang w:eastAsia="en-US"/>
    </w:rPr>
  </w:style>
  <w:style w:type="character" w:customStyle="1" w:styleId="90">
    <w:name w:val="Заголовок 9 Знак"/>
    <w:basedOn w:val="a0"/>
    <w:link w:val="9"/>
    <w:rsid w:val="00D75D1D"/>
    <w:rPr>
      <w:rFonts w:ascii="Cambria" w:eastAsia="Times New Roman" w:hAnsi="Cambria" w:cs="Times New Roman"/>
      <w:i/>
      <w:iCs/>
      <w:color w:val="404040"/>
      <w:sz w:val="20"/>
      <w:szCs w:val="20"/>
      <w:lang w:eastAsia="en-US"/>
    </w:rPr>
  </w:style>
  <w:style w:type="character" w:customStyle="1" w:styleId="40">
    <w:name w:val="Заголовок 4 Знак"/>
    <w:aliases w:val="Tab_name Знак Знак1"/>
    <w:basedOn w:val="a0"/>
    <w:link w:val="4"/>
    <w:rsid w:val="00D75D1D"/>
    <w:rPr>
      <w:rFonts w:asciiTheme="majorHAnsi" w:eastAsiaTheme="majorEastAsia" w:hAnsiTheme="majorHAnsi" w:cstheme="majorBidi"/>
      <w:b/>
      <w:bCs/>
      <w:i/>
      <w:iCs/>
      <w:color w:val="4F81BD" w:themeColor="accent1"/>
    </w:rPr>
  </w:style>
  <w:style w:type="character" w:styleId="a3">
    <w:name w:val="Hyperlink"/>
    <w:uiPriority w:val="99"/>
    <w:unhideWhenUsed/>
    <w:rsid w:val="00D75D1D"/>
    <w:rPr>
      <w:color w:val="0000FF"/>
      <w:u w:val="single"/>
    </w:rPr>
  </w:style>
  <w:style w:type="character" w:customStyle="1" w:styleId="11">
    <w:name w:val="Заголовок 1 Знак1"/>
    <w:aliases w:val="Т3 Знак1"/>
    <w:basedOn w:val="a0"/>
    <w:rsid w:val="00D75D1D"/>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D75D1D"/>
    <w:pPr>
      <w:widowControl w:val="0"/>
      <w:tabs>
        <w:tab w:val="right" w:leader="dot" w:pos="9781"/>
      </w:tabs>
      <w:spacing w:after="0" w:line="240" w:lineRule="auto"/>
      <w:ind w:firstLine="220"/>
      <w:jc w:val="both"/>
    </w:pPr>
    <w:rPr>
      <w:rFonts w:ascii="Times New Roman" w:eastAsia="Times New Roman" w:hAnsi="Times New Roman" w:cs="Times New Roman"/>
      <w:noProof/>
      <w:sz w:val="24"/>
      <w:szCs w:val="24"/>
    </w:rPr>
  </w:style>
  <w:style w:type="paragraph" w:styleId="21">
    <w:name w:val="toc 2"/>
    <w:basedOn w:val="a"/>
    <w:next w:val="a"/>
    <w:autoRedefine/>
    <w:uiPriority w:val="39"/>
    <w:unhideWhenUsed/>
    <w:rsid w:val="00D75D1D"/>
    <w:pPr>
      <w:widowControl w:val="0"/>
      <w:tabs>
        <w:tab w:val="right" w:leader="dot" w:pos="9781"/>
      </w:tabs>
      <w:spacing w:after="0" w:line="240" w:lineRule="auto"/>
      <w:jc w:val="both"/>
    </w:pPr>
    <w:rPr>
      <w:rFonts w:ascii="Times New Roman" w:eastAsia="Times New Roman" w:hAnsi="Times New Roman" w:cs="Times New Roman"/>
      <w:noProof/>
      <w:sz w:val="24"/>
      <w:szCs w:val="24"/>
    </w:rPr>
  </w:style>
  <w:style w:type="paragraph" w:styleId="31">
    <w:name w:val="toc 3"/>
    <w:basedOn w:val="a"/>
    <w:next w:val="a"/>
    <w:autoRedefine/>
    <w:uiPriority w:val="39"/>
    <w:unhideWhenUsed/>
    <w:rsid w:val="001B1731"/>
    <w:pPr>
      <w:tabs>
        <w:tab w:val="right" w:leader="dot" w:pos="9781"/>
      </w:tabs>
      <w:spacing w:after="0" w:line="240" w:lineRule="auto"/>
      <w:jc w:val="both"/>
    </w:pPr>
    <w:rPr>
      <w:rFonts w:ascii="Times New Roman" w:eastAsia="Times New Roman" w:hAnsi="Times New Roman" w:cs="Times New Roman"/>
      <w:sz w:val="24"/>
      <w:szCs w:val="24"/>
    </w:rPr>
  </w:style>
  <w:style w:type="paragraph" w:styleId="a4">
    <w:name w:val="footnote text"/>
    <w:basedOn w:val="a"/>
    <w:link w:val="13"/>
    <w:semiHidden/>
    <w:unhideWhenUsed/>
    <w:rsid w:val="00D75D1D"/>
    <w:pPr>
      <w:spacing w:after="0" w:line="240" w:lineRule="auto"/>
    </w:pPr>
    <w:rPr>
      <w:rFonts w:ascii="Times New Roman" w:eastAsia="Times New Roman" w:hAnsi="Times New Roman" w:cs="Times New Roman"/>
      <w:kern w:val="2"/>
      <w:sz w:val="20"/>
      <w:szCs w:val="20"/>
    </w:rPr>
  </w:style>
  <w:style w:type="character" w:customStyle="1" w:styleId="13">
    <w:name w:val="Текст сноски Знак1"/>
    <w:basedOn w:val="a0"/>
    <w:link w:val="a4"/>
    <w:semiHidden/>
    <w:locked/>
    <w:rsid w:val="00D75D1D"/>
    <w:rPr>
      <w:rFonts w:ascii="Times New Roman" w:eastAsia="Times New Roman" w:hAnsi="Times New Roman" w:cs="Times New Roman"/>
      <w:kern w:val="2"/>
      <w:sz w:val="20"/>
      <w:szCs w:val="20"/>
    </w:rPr>
  </w:style>
  <w:style w:type="character" w:customStyle="1" w:styleId="a5">
    <w:name w:val="Текст сноски Знак"/>
    <w:basedOn w:val="a0"/>
    <w:link w:val="a4"/>
    <w:semiHidden/>
    <w:rsid w:val="00D75D1D"/>
    <w:rPr>
      <w:sz w:val="20"/>
      <w:szCs w:val="20"/>
    </w:rPr>
  </w:style>
  <w:style w:type="character" w:customStyle="1" w:styleId="a6">
    <w:name w:val="Текст примечания Знак"/>
    <w:basedOn w:val="a0"/>
    <w:link w:val="a7"/>
    <w:semiHidden/>
    <w:rsid w:val="00D75D1D"/>
    <w:rPr>
      <w:rFonts w:ascii="Calibri" w:eastAsia="Calibri" w:hAnsi="Calibri" w:cs="Times New Roman"/>
      <w:sz w:val="20"/>
      <w:szCs w:val="20"/>
      <w:lang w:eastAsia="en-US"/>
    </w:rPr>
  </w:style>
  <w:style w:type="paragraph" w:styleId="a7">
    <w:name w:val="annotation text"/>
    <w:basedOn w:val="a"/>
    <w:link w:val="a6"/>
    <w:semiHidden/>
    <w:unhideWhenUsed/>
    <w:rsid w:val="00D75D1D"/>
    <w:pPr>
      <w:spacing w:after="0" w:line="360" w:lineRule="auto"/>
    </w:pPr>
    <w:rPr>
      <w:rFonts w:ascii="Calibri" w:eastAsia="Calibri" w:hAnsi="Calibri" w:cs="Times New Roman"/>
      <w:sz w:val="20"/>
      <w:szCs w:val="20"/>
      <w:lang w:eastAsia="en-US"/>
    </w:rPr>
  </w:style>
  <w:style w:type="paragraph" w:styleId="a8">
    <w:name w:val="header"/>
    <w:basedOn w:val="a"/>
    <w:link w:val="a9"/>
    <w:unhideWhenUsed/>
    <w:rsid w:val="00D75D1D"/>
    <w:pPr>
      <w:tabs>
        <w:tab w:val="center" w:pos="4677"/>
        <w:tab w:val="right" w:pos="9355"/>
      </w:tabs>
      <w:spacing w:after="0" w:line="240" w:lineRule="auto"/>
    </w:pPr>
    <w:rPr>
      <w:rFonts w:ascii="Calibri" w:eastAsia="Calibri" w:hAnsi="Calibri" w:cs="Times New Roman"/>
      <w:lang w:eastAsia="en-US"/>
    </w:rPr>
  </w:style>
  <w:style w:type="character" w:customStyle="1" w:styleId="a9">
    <w:name w:val="Верхний колонтитул Знак"/>
    <w:basedOn w:val="a0"/>
    <w:link w:val="a8"/>
    <w:rsid w:val="00D75D1D"/>
    <w:rPr>
      <w:rFonts w:ascii="Calibri" w:eastAsia="Calibri" w:hAnsi="Calibri" w:cs="Times New Roman"/>
      <w:lang w:eastAsia="en-US"/>
    </w:rPr>
  </w:style>
  <w:style w:type="paragraph" w:styleId="aa">
    <w:name w:val="footer"/>
    <w:basedOn w:val="a"/>
    <w:link w:val="ab"/>
    <w:unhideWhenUsed/>
    <w:rsid w:val="00D75D1D"/>
    <w:pPr>
      <w:tabs>
        <w:tab w:val="center" w:pos="4677"/>
        <w:tab w:val="right" w:pos="9355"/>
      </w:tabs>
      <w:spacing w:after="0" w:line="240" w:lineRule="auto"/>
    </w:pPr>
    <w:rPr>
      <w:rFonts w:ascii="Calibri" w:eastAsia="Calibri" w:hAnsi="Calibri" w:cs="Times New Roman"/>
      <w:lang w:eastAsia="en-US"/>
    </w:rPr>
  </w:style>
  <w:style w:type="character" w:customStyle="1" w:styleId="ab">
    <w:name w:val="Нижний колонтитул Знак"/>
    <w:basedOn w:val="a0"/>
    <w:link w:val="aa"/>
    <w:rsid w:val="00D75D1D"/>
    <w:rPr>
      <w:rFonts w:ascii="Calibri" w:eastAsia="Calibri" w:hAnsi="Calibri" w:cs="Times New Roman"/>
      <w:lang w:eastAsia="en-US"/>
    </w:rPr>
  </w:style>
  <w:style w:type="paragraph" w:styleId="ac">
    <w:name w:val="caption"/>
    <w:basedOn w:val="a"/>
    <w:next w:val="a"/>
    <w:unhideWhenUsed/>
    <w:qFormat/>
    <w:rsid w:val="00D75D1D"/>
    <w:pPr>
      <w:spacing w:after="0" w:line="240" w:lineRule="auto"/>
    </w:pPr>
    <w:rPr>
      <w:rFonts w:ascii="Times New Roman" w:eastAsia="Times New Roman" w:hAnsi="Times New Roman" w:cs="Times New Roman"/>
      <w:b/>
      <w:bCs/>
      <w:sz w:val="20"/>
      <w:szCs w:val="20"/>
    </w:rPr>
  </w:style>
  <w:style w:type="paragraph" w:styleId="ad">
    <w:name w:val="endnote text"/>
    <w:basedOn w:val="a"/>
    <w:link w:val="ae"/>
    <w:unhideWhenUsed/>
    <w:rsid w:val="00D75D1D"/>
    <w:pPr>
      <w:spacing w:after="0" w:line="240" w:lineRule="auto"/>
    </w:pPr>
    <w:rPr>
      <w:rFonts w:ascii="Calibri" w:eastAsia="Calibri" w:hAnsi="Calibri" w:cs="Times New Roman"/>
      <w:sz w:val="20"/>
      <w:szCs w:val="20"/>
      <w:lang w:eastAsia="en-US"/>
    </w:rPr>
  </w:style>
  <w:style w:type="character" w:customStyle="1" w:styleId="ae">
    <w:name w:val="Текст концевой сноски Знак"/>
    <w:basedOn w:val="a0"/>
    <w:link w:val="ad"/>
    <w:rsid w:val="00D75D1D"/>
    <w:rPr>
      <w:rFonts w:ascii="Calibri" w:eastAsia="Calibri" w:hAnsi="Calibri" w:cs="Times New Roman"/>
      <w:sz w:val="20"/>
      <w:szCs w:val="20"/>
      <w:lang w:eastAsia="en-US"/>
    </w:rPr>
  </w:style>
  <w:style w:type="paragraph" w:styleId="af">
    <w:name w:val="Title"/>
    <w:basedOn w:val="a"/>
    <w:link w:val="af0"/>
    <w:qFormat/>
    <w:rsid w:val="00D75D1D"/>
    <w:pPr>
      <w:spacing w:after="0" w:line="240" w:lineRule="auto"/>
      <w:jc w:val="center"/>
    </w:pPr>
    <w:rPr>
      <w:rFonts w:ascii="Times New Roman" w:eastAsia="Times New Roman" w:hAnsi="Times New Roman" w:cs="Times New Roman"/>
      <w:sz w:val="28"/>
      <w:szCs w:val="28"/>
      <w:lang w:eastAsia="en-US"/>
    </w:rPr>
  </w:style>
  <w:style w:type="character" w:customStyle="1" w:styleId="af0">
    <w:name w:val="Название Знак"/>
    <w:basedOn w:val="a0"/>
    <w:link w:val="af"/>
    <w:rsid w:val="00D75D1D"/>
    <w:rPr>
      <w:rFonts w:ascii="Times New Roman" w:eastAsia="Times New Roman" w:hAnsi="Times New Roman" w:cs="Times New Roman"/>
      <w:sz w:val="28"/>
      <w:szCs w:val="28"/>
      <w:lang w:eastAsia="en-US"/>
    </w:rPr>
  </w:style>
  <w:style w:type="paragraph" w:styleId="af1">
    <w:name w:val="Body Text"/>
    <w:basedOn w:val="a"/>
    <w:link w:val="af2"/>
    <w:unhideWhenUsed/>
    <w:rsid w:val="00D75D1D"/>
    <w:pPr>
      <w:spacing w:after="0" w:line="240" w:lineRule="auto"/>
      <w:jc w:val="center"/>
    </w:pPr>
    <w:rPr>
      <w:rFonts w:ascii="Times New Roman" w:eastAsia="Times New Roman" w:hAnsi="Times New Roman" w:cs="Times New Roman"/>
      <w:b/>
      <w:sz w:val="26"/>
      <w:szCs w:val="20"/>
      <w:lang w:eastAsia="en-US"/>
    </w:rPr>
  </w:style>
  <w:style w:type="character" w:customStyle="1" w:styleId="af2">
    <w:name w:val="Основной текст Знак"/>
    <w:basedOn w:val="a0"/>
    <w:link w:val="af1"/>
    <w:rsid w:val="00D75D1D"/>
    <w:rPr>
      <w:rFonts w:ascii="Times New Roman" w:eastAsia="Times New Roman" w:hAnsi="Times New Roman" w:cs="Times New Roman"/>
      <w:b/>
      <w:sz w:val="26"/>
      <w:szCs w:val="20"/>
      <w:lang w:eastAsia="en-US"/>
    </w:rPr>
  </w:style>
  <w:style w:type="character" w:customStyle="1" w:styleId="af3">
    <w:name w:val="Подзаголовок Знак"/>
    <w:aliases w:val="Обычный таблица Знак"/>
    <w:basedOn w:val="a0"/>
    <w:link w:val="af4"/>
    <w:locked/>
    <w:rsid w:val="00D75D1D"/>
    <w:rPr>
      <w:rFonts w:ascii="Times New Roman" w:eastAsia="Times New Roman" w:hAnsi="Times New Roman" w:cs="Times New Roman"/>
      <w:sz w:val="28"/>
      <w:szCs w:val="28"/>
    </w:rPr>
  </w:style>
  <w:style w:type="paragraph" w:styleId="af4">
    <w:name w:val="Subtitle"/>
    <w:aliases w:val="Обычный таблица"/>
    <w:basedOn w:val="a"/>
    <w:next w:val="a"/>
    <w:link w:val="af3"/>
    <w:qFormat/>
    <w:rsid w:val="00D75D1D"/>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
    <w:basedOn w:val="a0"/>
    <w:link w:val="af4"/>
    <w:uiPriority w:val="99"/>
    <w:rsid w:val="00D75D1D"/>
    <w:rPr>
      <w:rFonts w:asciiTheme="majorHAnsi" w:eastAsiaTheme="majorEastAsia" w:hAnsiTheme="majorHAnsi" w:cstheme="majorBidi"/>
      <w:i/>
      <w:iCs/>
      <w:color w:val="4F81BD" w:themeColor="accent1"/>
      <w:spacing w:val="15"/>
      <w:sz w:val="24"/>
      <w:szCs w:val="24"/>
    </w:rPr>
  </w:style>
  <w:style w:type="character" w:customStyle="1" w:styleId="af5">
    <w:name w:val="Схема документа Знак"/>
    <w:basedOn w:val="a0"/>
    <w:link w:val="af6"/>
    <w:semiHidden/>
    <w:rsid w:val="00D75D1D"/>
    <w:rPr>
      <w:rFonts w:ascii="Tahoma" w:eastAsia="Calibri" w:hAnsi="Tahoma" w:cs="Times New Roman"/>
      <w:sz w:val="16"/>
      <w:szCs w:val="16"/>
      <w:lang w:eastAsia="en-US"/>
    </w:rPr>
  </w:style>
  <w:style w:type="paragraph" w:styleId="af6">
    <w:name w:val="Document Map"/>
    <w:basedOn w:val="a"/>
    <w:link w:val="af5"/>
    <w:semiHidden/>
    <w:unhideWhenUsed/>
    <w:rsid w:val="00D75D1D"/>
    <w:pPr>
      <w:spacing w:after="0" w:line="240" w:lineRule="auto"/>
      <w:jc w:val="center"/>
    </w:pPr>
    <w:rPr>
      <w:rFonts w:ascii="Tahoma" w:eastAsia="Calibri" w:hAnsi="Tahoma" w:cs="Times New Roman"/>
      <w:sz w:val="16"/>
      <w:szCs w:val="16"/>
      <w:lang w:eastAsia="en-US"/>
    </w:rPr>
  </w:style>
  <w:style w:type="paragraph" w:styleId="af7">
    <w:name w:val="annotation subject"/>
    <w:basedOn w:val="a7"/>
    <w:next w:val="a7"/>
    <w:link w:val="15"/>
    <w:semiHidden/>
    <w:unhideWhenUsed/>
    <w:rsid w:val="00D75D1D"/>
    <w:rPr>
      <w:b/>
      <w:bCs/>
      <w:lang w:eastAsia="ru-RU"/>
    </w:rPr>
  </w:style>
  <w:style w:type="character" w:customStyle="1" w:styleId="15">
    <w:name w:val="Тема примечания Знак1"/>
    <w:basedOn w:val="a6"/>
    <w:link w:val="af7"/>
    <w:semiHidden/>
    <w:locked/>
    <w:rsid w:val="00D75D1D"/>
    <w:rPr>
      <w:b/>
      <w:bCs/>
    </w:rPr>
  </w:style>
  <w:style w:type="character" w:customStyle="1" w:styleId="af8">
    <w:name w:val="Тема примечания Знак"/>
    <w:basedOn w:val="a6"/>
    <w:link w:val="af7"/>
    <w:semiHidden/>
    <w:rsid w:val="00D75D1D"/>
    <w:rPr>
      <w:b/>
      <w:bCs/>
    </w:rPr>
  </w:style>
  <w:style w:type="paragraph" w:styleId="af9">
    <w:name w:val="Balloon Text"/>
    <w:basedOn w:val="a"/>
    <w:link w:val="afa"/>
    <w:semiHidden/>
    <w:unhideWhenUsed/>
    <w:rsid w:val="00D75D1D"/>
    <w:pPr>
      <w:spacing w:after="0" w:line="240" w:lineRule="auto"/>
      <w:jc w:val="center"/>
    </w:pPr>
    <w:rPr>
      <w:rFonts w:ascii="Tahoma" w:eastAsia="Calibri" w:hAnsi="Tahoma" w:cs="Times New Roman"/>
      <w:sz w:val="16"/>
      <w:szCs w:val="16"/>
      <w:lang w:eastAsia="en-US"/>
    </w:rPr>
  </w:style>
  <w:style w:type="character" w:customStyle="1" w:styleId="afa">
    <w:name w:val="Текст выноски Знак"/>
    <w:basedOn w:val="a0"/>
    <w:link w:val="af9"/>
    <w:semiHidden/>
    <w:rsid w:val="00D75D1D"/>
    <w:rPr>
      <w:rFonts w:ascii="Tahoma" w:eastAsia="Calibri" w:hAnsi="Tahoma" w:cs="Times New Roman"/>
      <w:sz w:val="16"/>
      <w:szCs w:val="16"/>
      <w:lang w:eastAsia="en-US"/>
    </w:rPr>
  </w:style>
  <w:style w:type="paragraph" w:styleId="afb">
    <w:name w:val="No Spacing"/>
    <w:uiPriority w:val="1"/>
    <w:qFormat/>
    <w:rsid w:val="00D75D1D"/>
    <w:pPr>
      <w:suppressAutoHyphens/>
      <w:spacing w:after="0" w:line="240" w:lineRule="auto"/>
    </w:pPr>
    <w:rPr>
      <w:rFonts w:ascii="Times New Roman" w:eastAsia="Times New Roman" w:hAnsi="Times New Roman" w:cs="Times New Roman"/>
      <w:b/>
      <w:bCs/>
      <w:kern w:val="2"/>
      <w:sz w:val="24"/>
      <w:szCs w:val="24"/>
      <w:lang w:eastAsia="ar-SA"/>
    </w:rPr>
  </w:style>
  <w:style w:type="paragraph" w:styleId="afc">
    <w:name w:val="List Paragraph"/>
    <w:basedOn w:val="a"/>
    <w:qFormat/>
    <w:rsid w:val="00D75D1D"/>
    <w:pPr>
      <w:ind w:left="720"/>
      <w:contextualSpacing/>
    </w:pPr>
    <w:rPr>
      <w:rFonts w:ascii="Calibri" w:eastAsia="Calibri" w:hAnsi="Calibri" w:cs="Times New Roman"/>
      <w:lang w:eastAsia="en-US"/>
    </w:rPr>
  </w:style>
  <w:style w:type="paragraph" w:customStyle="1" w:styleId="ConsPlusTitle">
    <w:name w:val="ConsPlusTitle"/>
    <w:uiPriority w:val="99"/>
    <w:rsid w:val="00D75D1D"/>
    <w:pPr>
      <w:widowControl w:val="0"/>
      <w:autoSpaceDE w:val="0"/>
      <w:autoSpaceDN w:val="0"/>
      <w:adjustRightInd w:val="0"/>
      <w:spacing w:after="0" w:line="240" w:lineRule="auto"/>
      <w:jc w:val="center"/>
    </w:pPr>
    <w:rPr>
      <w:rFonts w:ascii="Calibri" w:eastAsia="Times New Roman" w:hAnsi="Calibri" w:cs="Calibri"/>
      <w:b/>
      <w:bCs/>
    </w:rPr>
  </w:style>
  <w:style w:type="paragraph" w:customStyle="1" w:styleId="ConsPlusNormal">
    <w:name w:val="ConsPlusNormal"/>
    <w:rsid w:val="00D75D1D"/>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uiPriority w:val="99"/>
    <w:rsid w:val="00D75D1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Style5">
    <w:name w:val="Style5"/>
    <w:basedOn w:val="a"/>
    <w:rsid w:val="00D75D1D"/>
    <w:pPr>
      <w:widowControl w:val="0"/>
      <w:autoSpaceDE w:val="0"/>
      <w:autoSpaceDN w:val="0"/>
      <w:adjustRightInd w:val="0"/>
      <w:spacing w:after="0" w:line="156" w:lineRule="exact"/>
    </w:pPr>
    <w:rPr>
      <w:rFonts w:ascii="Century Schoolbook" w:eastAsia="Times New Roman" w:hAnsi="Century Schoolbook" w:cs="Times New Roman"/>
      <w:sz w:val="24"/>
      <w:szCs w:val="24"/>
    </w:rPr>
  </w:style>
  <w:style w:type="paragraph" w:customStyle="1" w:styleId="ConsPlusCell">
    <w:name w:val="ConsPlusCell"/>
    <w:rsid w:val="00D75D1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uiPriority w:val="99"/>
    <w:rsid w:val="00D75D1D"/>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fd">
    <w:name w:val="!!!_Текст_!!! Знак"/>
    <w:link w:val="afe"/>
    <w:locked/>
    <w:rsid w:val="00D75D1D"/>
    <w:rPr>
      <w:rFonts w:ascii="Times New Roman" w:eastAsia="Times New Roman" w:hAnsi="Times New Roman" w:cs="Times New Roman"/>
      <w:sz w:val="26"/>
      <w:szCs w:val="28"/>
    </w:rPr>
  </w:style>
  <w:style w:type="paragraph" w:customStyle="1" w:styleId="afe">
    <w:name w:val="!!!_Текст_!!!"/>
    <w:basedOn w:val="a"/>
    <w:link w:val="afd"/>
    <w:rsid w:val="00D75D1D"/>
    <w:pPr>
      <w:spacing w:after="120" w:line="328" w:lineRule="auto"/>
      <w:ind w:firstLine="851"/>
      <w:jc w:val="both"/>
    </w:pPr>
    <w:rPr>
      <w:rFonts w:ascii="Times New Roman" w:eastAsia="Times New Roman" w:hAnsi="Times New Roman" w:cs="Times New Roman"/>
      <w:sz w:val="26"/>
      <w:szCs w:val="28"/>
    </w:rPr>
  </w:style>
  <w:style w:type="paragraph" w:customStyle="1" w:styleId="TableParagraph">
    <w:name w:val="Table Paragraph"/>
    <w:basedOn w:val="a"/>
    <w:uiPriority w:val="1"/>
    <w:qFormat/>
    <w:rsid w:val="00D75D1D"/>
    <w:pPr>
      <w:widowControl w:val="0"/>
      <w:spacing w:after="0" w:line="240" w:lineRule="auto"/>
    </w:pPr>
    <w:rPr>
      <w:rFonts w:ascii="Calibri" w:eastAsia="Calibri" w:hAnsi="Calibri" w:cs="Times New Roman"/>
      <w:lang w:val="en-US" w:eastAsia="en-US"/>
    </w:rPr>
  </w:style>
  <w:style w:type="paragraph" w:customStyle="1" w:styleId="aff">
    <w:name w:val="Содержимое таблицы"/>
    <w:basedOn w:val="a"/>
    <w:rsid w:val="00D75D1D"/>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ConsNormal">
    <w:name w:val="ConsNormal"/>
    <w:rsid w:val="00D75D1D"/>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ff0">
    <w:name w:val="Нормальный (таблица)"/>
    <w:basedOn w:val="a"/>
    <w:next w:val="a"/>
    <w:rsid w:val="00D75D1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1">
    <w:name w:val="Заголовок для информации об изменениях"/>
    <w:basedOn w:val="1"/>
    <w:next w:val="a"/>
    <w:uiPriority w:val="99"/>
    <w:rsid w:val="00D75D1D"/>
    <w:pPr>
      <w:keepNext w:val="0"/>
      <w:widowControl w:val="0"/>
      <w:shd w:val="clear" w:color="auto" w:fill="FFFFFF"/>
      <w:autoSpaceDE w:val="0"/>
      <w:autoSpaceDN w:val="0"/>
      <w:adjustRightInd w:val="0"/>
      <w:spacing w:before="0" w:after="0"/>
      <w:outlineLvl w:val="9"/>
    </w:pPr>
    <w:rPr>
      <w:rFonts w:ascii="Times New Roman" w:hAnsi="Times New Roman"/>
      <w:b/>
      <w:bCs/>
      <w:kern w:val="0"/>
      <w:sz w:val="24"/>
      <w:szCs w:val="24"/>
      <w:u w:val="single"/>
    </w:rPr>
  </w:style>
  <w:style w:type="paragraph" w:customStyle="1" w:styleId="aff2">
    <w:name w:val="Знак"/>
    <w:basedOn w:val="a"/>
    <w:rsid w:val="00D75D1D"/>
    <w:pPr>
      <w:spacing w:after="0" w:line="240" w:lineRule="exact"/>
      <w:jc w:val="both"/>
    </w:pPr>
    <w:rPr>
      <w:rFonts w:ascii="Times New Roman" w:eastAsia="Times New Roman" w:hAnsi="Times New Roman" w:cs="Times New Roman"/>
      <w:sz w:val="24"/>
      <w:szCs w:val="24"/>
      <w:lang w:val="en-US" w:eastAsia="en-US"/>
    </w:rPr>
  </w:style>
  <w:style w:type="paragraph" w:customStyle="1" w:styleId="Default">
    <w:name w:val="Default"/>
    <w:rsid w:val="00D75D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FORMATTEXT">
    <w:name w:val=".FORMATTEXT"/>
    <w:rsid w:val="00D75D1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formattext0">
    <w:name w:val="formattext"/>
    <w:basedOn w:val="a"/>
    <w:rsid w:val="00D75D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5">
    <w:name w:val="Font Style25"/>
    <w:rsid w:val="00D75D1D"/>
    <w:rPr>
      <w:rFonts w:ascii="Sylfaen" w:hAnsi="Sylfaen" w:cs="Sylfaen" w:hint="default"/>
      <w:sz w:val="24"/>
      <w:szCs w:val="24"/>
    </w:rPr>
  </w:style>
  <w:style w:type="character" w:customStyle="1" w:styleId="apple-style-span">
    <w:name w:val="apple-style-span"/>
    <w:basedOn w:val="a0"/>
    <w:rsid w:val="00D75D1D"/>
  </w:style>
  <w:style w:type="character" w:customStyle="1" w:styleId="apple-converted-space">
    <w:name w:val="apple-converted-space"/>
    <w:basedOn w:val="a0"/>
    <w:rsid w:val="00D75D1D"/>
  </w:style>
  <w:style w:type="character" w:customStyle="1" w:styleId="11pt1">
    <w:name w:val="Основной текст + 11 pt1"/>
    <w:aliases w:val="Полужирный1"/>
    <w:uiPriority w:val="99"/>
    <w:rsid w:val="00D75D1D"/>
    <w:rPr>
      <w:rFonts w:ascii="Times New Roman" w:hAnsi="Times New Roman" w:cs="Times New Roman" w:hint="default"/>
      <w:b/>
      <w:bCs/>
      <w:strike w:val="0"/>
      <w:dstrike w:val="0"/>
      <w:sz w:val="22"/>
      <w:szCs w:val="22"/>
      <w:u w:val="none"/>
      <w:effect w:val="none"/>
    </w:rPr>
  </w:style>
  <w:style w:type="character" w:customStyle="1" w:styleId="111">
    <w:name w:val="Основной текст + 111"/>
    <w:aliases w:val="5 pt2,Основной текст + 8"/>
    <w:uiPriority w:val="99"/>
    <w:rsid w:val="00D75D1D"/>
    <w:rPr>
      <w:rFonts w:ascii="Times New Roman" w:hAnsi="Times New Roman" w:cs="Times New Roman" w:hint="default"/>
      <w:strike w:val="0"/>
      <w:dstrike w:val="0"/>
      <w:sz w:val="23"/>
      <w:szCs w:val="23"/>
      <w:u w:val="none"/>
      <w:effect w:val="none"/>
    </w:rPr>
  </w:style>
  <w:style w:type="character" w:customStyle="1" w:styleId="submenu-table">
    <w:name w:val="submenu-table"/>
    <w:rsid w:val="00D75D1D"/>
  </w:style>
</w:styles>
</file>

<file path=word/webSettings.xml><?xml version="1.0" encoding="utf-8"?>
<w:webSettings xmlns:r="http://schemas.openxmlformats.org/officeDocument/2006/relationships" xmlns:w="http://schemas.openxmlformats.org/wordprocessingml/2006/main">
  <w:divs>
    <w:div w:id="281116288">
      <w:bodyDiv w:val="1"/>
      <w:marLeft w:val="0"/>
      <w:marRight w:val="0"/>
      <w:marTop w:val="0"/>
      <w:marBottom w:val="0"/>
      <w:divBdr>
        <w:top w:val="none" w:sz="0" w:space="0" w:color="auto"/>
        <w:left w:val="none" w:sz="0" w:space="0" w:color="auto"/>
        <w:bottom w:val="none" w:sz="0" w:space="0" w:color="auto"/>
        <w:right w:val="none" w:sz="0" w:space="0" w:color="auto"/>
      </w:divBdr>
    </w:div>
    <w:div w:id="156008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c7850f0e5009fb28baeebbe902313ea3904b1bcf/" TargetMode="Externa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33773/ce84a87dc1e7b39b770f22b8bfd0c5899ff8ba9d/"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hyperlink" Target="http://docs.cntd.ru/document/901919338" TargetMode="External"/><Relationship Id="rId11" Type="http://schemas.openxmlformats.org/officeDocument/2006/relationships/image" Target="media/image2.wmf"/><Relationship Id="rId5" Type="http://schemas.openxmlformats.org/officeDocument/2006/relationships/image" Target="media/image1.jpeg"/><Relationship Id="rId15" Type="http://schemas.openxmlformats.org/officeDocument/2006/relationships/image" Target="media/image4.jpeg"/><Relationship Id="rId10" Type="http://schemas.openxmlformats.org/officeDocument/2006/relationships/hyperlink" Target="http://www.consultant.ru/document/cons_doc_LAW_33773/d40be9f1f23cf4ffc1242c5eee4936eb229ca19a/" TargetMode="External"/><Relationship Id="rId4" Type="http://schemas.openxmlformats.org/officeDocument/2006/relationships/webSettings" Target="webSettings.xml"/><Relationship Id="rId9" Type="http://schemas.openxmlformats.org/officeDocument/2006/relationships/hyperlink" Target="http://www.consultant.ru/document/cons_doc_LAW_33773/d40be9f1f23cf4ffc1242c5eee4936eb229ca19a/" TargetMode="External"/><Relationship Id="rId14"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111</Pages>
  <Words>46350</Words>
  <Characters>264195</Characters>
  <Application>Microsoft Office Word</Application>
  <DocSecurity>0</DocSecurity>
  <Lines>2201</Lines>
  <Paragraphs>619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2018-02-17T09:53:00Z</dcterms:created>
  <dcterms:modified xsi:type="dcterms:W3CDTF">2018-02-18T08:59:00Z</dcterms:modified>
</cp:coreProperties>
</file>