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27C5" w14:textId="77777777" w:rsidR="00C2735F" w:rsidRPr="00C62A00" w:rsidRDefault="00C2735F" w:rsidP="00C2735F">
      <w:pPr>
        <w:pStyle w:val="Standard"/>
        <w:spacing w:line="3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b/>
          <w:sz w:val="28"/>
          <w:szCs w:val="28"/>
        </w:rPr>
        <w:t>Кто виноват если ребенок получил травму в школе или в детском саду?</w:t>
      </w:r>
    </w:p>
    <w:p w14:paraId="13CC8A1C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B09F9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29.12.2012 № 273-ФЗ «Об образовании в Российской Федерации» (далее – Закон об образовании)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 в соответствии с установленными нормами, обеспечивающими их жизнь и здоровье.</w:t>
      </w:r>
    </w:p>
    <w:p w14:paraId="761A58F7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По общему правилу, образовательное учреждение несет ответственность за действия учеников во время образовательного процесса, а также отвечает за вред, причиненный одним учеником другому (часть 7 статьи 28 Закона об образовании).</w:t>
      </w:r>
    </w:p>
    <w:p w14:paraId="6BD3EED1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 Охрана здоровья обучающихся включает в себя обеспечение их безопасности во время пребывания в организации, осуществляющей образовательную деятельность, посредством текущего контроля за состоянием здоровья обучающихся, расследования и учета несчастных случаев с обучающимися на ее территории.</w:t>
      </w:r>
    </w:p>
    <w:p w14:paraId="3C7DC821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Опираясь на нормы гражданского законодательства в случае увечья или иного вреда здоровью несовершеннолетнего, не достигшего четырнадцати лет и не имеющего заработка (дохода), лицо, ответственное за причиненный вред, обязано возместить расходы, вызванные повреждением его здоровья.</w:t>
      </w:r>
    </w:p>
    <w:p w14:paraId="40736BBC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Если по окончании уроков в раздевалке школы ребенок упал и получил травму, школа должна нести ответственность, даже если не брала на себя обязательств по контролю за поведением учеников после окончания занятий.</w:t>
      </w:r>
    </w:p>
    <w:p w14:paraId="26F8EBA8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Кроме того, учебному заведению придется отвечать за причинение вреда ученику в школьном автобусе, если она организует перевозку и сопровождает учеников до дома после уроков.</w:t>
      </w:r>
    </w:p>
    <w:p w14:paraId="36755623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Законодательно установлена презумпция виновности образовательного учреждения, обязанного осуществлять надзор за малолетним, причинившим вред во время нахождения под надзором данного учреждения.</w:t>
      </w:r>
    </w:p>
    <w:p w14:paraId="4E7648D7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Если несовершеннолетние нанесли вред друг другу (одному из воспитанников, школьников) в то время, когда они находились под временным надзором образовательного учреждения, такая организация несет ответственность за невыполнение или ненадлежащее выполнение функций, отнесенных к ее компетенции, поэтому убытки подлежат взысканию именно с учреждения.</w:t>
      </w:r>
    </w:p>
    <w:p w14:paraId="2AD54EED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 xml:space="preserve">Именно образовательная организация несет ответственность в случаях, когда учителя (воспитатели) халатно относятся к исполнению возложенных на них должностных обязанностей, не проявляют должного внимания и не осуществляют необходимого контроля за поведением учеников с </w:t>
      </w:r>
      <w:r w:rsidRPr="00C62A00">
        <w:rPr>
          <w:rFonts w:ascii="Times New Roman" w:hAnsi="Times New Roman" w:cs="Times New Roman"/>
          <w:sz w:val="28"/>
          <w:szCs w:val="28"/>
        </w:rPr>
        <w:lastRenderedPageBreak/>
        <w:t>целью предотвращения причинения ими травм друг другу, своевременно вмешиваясь в возникающие между ними конфликты.</w:t>
      </w:r>
    </w:p>
    <w:p w14:paraId="5441A660" w14:textId="77777777" w:rsidR="00C2735F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00">
        <w:rPr>
          <w:rFonts w:ascii="Times New Roman" w:hAnsi="Times New Roman" w:cs="Times New Roman"/>
          <w:sz w:val="28"/>
          <w:szCs w:val="28"/>
        </w:rPr>
        <w:t>При получении травмы несовершеннолетним во время его нахождения в образовательной организации проводится внутренняя проверка по каждому такому случаю. Данное положение устанавливается приказом Министерства образования и науки Российской Федерации от 27.06.2017 № 602 «Об утверждении Порядка расследования и учета несчастных случаев с обучающимися во время пребывания в организации, осуществляющей образовательную деятельность».</w:t>
      </w:r>
    </w:p>
    <w:p w14:paraId="75988744" w14:textId="77777777" w:rsidR="00C2735F" w:rsidRDefault="00C2735F" w:rsidP="00C2735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8A2619" w14:textId="77777777" w:rsidR="00C2735F" w:rsidRDefault="00C2735F" w:rsidP="00C2735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E48A97" w14:textId="77777777" w:rsidR="00C2735F" w:rsidRDefault="00C2735F" w:rsidP="00C2735F">
      <w:pPr>
        <w:pStyle w:val="Textbody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            В.Н. Толстая</w:t>
      </w:r>
    </w:p>
    <w:p w14:paraId="1FA57FED" w14:textId="77777777" w:rsidR="00C2735F" w:rsidRPr="00C62A00" w:rsidRDefault="00C2735F" w:rsidP="00C2735F">
      <w:pPr>
        <w:pStyle w:val="Textbody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95C00" w14:textId="77777777" w:rsidR="00C2735F" w:rsidRPr="00C62A00" w:rsidRDefault="00C2735F" w:rsidP="00C2735F">
      <w:pPr>
        <w:pStyle w:val="Standard"/>
        <w:spacing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735F" w:rsidRPr="00C62A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5F"/>
    <w:rsid w:val="000E6155"/>
    <w:rsid w:val="00C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E10F"/>
  <w15:chartTrackingRefBased/>
  <w15:docId w15:val="{C3F06779-AD9B-4B7C-833A-1419DF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3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2735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2023-12-20T06:34:00Z</dcterms:created>
  <dcterms:modified xsi:type="dcterms:W3CDTF">2023-12-20T06:35:00Z</dcterms:modified>
</cp:coreProperties>
</file>