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F9E" w:rsidRPr="000D4B8F" w:rsidRDefault="00A97F9E" w:rsidP="00A97F9E">
      <w:pPr>
        <w:contextualSpacing/>
        <w:jc w:val="center"/>
        <w:rPr>
          <w:rStyle w:val="FontStyle17"/>
          <w:sz w:val="32"/>
          <w:szCs w:val="32"/>
        </w:rPr>
      </w:pPr>
      <w:r w:rsidRPr="000D4B8F">
        <w:rPr>
          <w:rStyle w:val="FontStyle17"/>
          <w:sz w:val="32"/>
          <w:szCs w:val="32"/>
        </w:rPr>
        <w:t>АДМИНИСТРАЦИЯ</w:t>
      </w:r>
    </w:p>
    <w:p w:rsidR="00A97F9E" w:rsidRPr="000D4B8F" w:rsidRDefault="00937264" w:rsidP="00A97F9E">
      <w:pPr>
        <w:contextualSpacing/>
        <w:jc w:val="center"/>
        <w:rPr>
          <w:rStyle w:val="FontStyle17"/>
          <w:sz w:val="32"/>
          <w:szCs w:val="32"/>
        </w:rPr>
      </w:pPr>
      <w:r>
        <w:rPr>
          <w:rStyle w:val="FontStyle17"/>
          <w:sz w:val="32"/>
          <w:szCs w:val="32"/>
        </w:rPr>
        <w:t>ВОЛОКО</w:t>
      </w:r>
      <w:r w:rsidR="00A97F9E" w:rsidRPr="000D4B8F">
        <w:rPr>
          <w:rStyle w:val="FontStyle17"/>
          <w:sz w:val="32"/>
          <w:szCs w:val="32"/>
        </w:rPr>
        <w:t xml:space="preserve">НСКОГО СЕЛЬСОВЕТА   </w:t>
      </w:r>
    </w:p>
    <w:p w:rsidR="00A97F9E" w:rsidRPr="000D4B8F" w:rsidRDefault="00A97F9E" w:rsidP="00A97F9E">
      <w:pPr>
        <w:contextualSpacing/>
        <w:jc w:val="center"/>
        <w:rPr>
          <w:rStyle w:val="FontStyle17"/>
          <w:sz w:val="32"/>
          <w:szCs w:val="32"/>
        </w:rPr>
      </w:pPr>
      <w:r w:rsidRPr="000D4B8F">
        <w:rPr>
          <w:rStyle w:val="FontStyle17"/>
          <w:sz w:val="32"/>
          <w:szCs w:val="32"/>
        </w:rPr>
        <w:t xml:space="preserve">   БОЛЬШЕСОЛДАТСКОГО РАЙОНА КУРСКОЙ ОБЛАСТИ</w:t>
      </w:r>
    </w:p>
    <w:p w:rsidR="00A97F9E" w:rsidRDefault="00A97F9E" w:rsidP="00A97F9E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A97F9E" w:rsidRDefault="00A97F9E" w:rsidP="00A97F9E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A97F9E" w:rsidRPr="00CF4C00" w:rsidRDefault="00A97F9E" w:rsidP="00A97F9E">
      <w:pPr>
        <w:pStyle w:val="Style3"/>
        <w:widowControl/>
        <w:spacing w:before="132"/>
        <w:jc w:val="center"/>
        <w:rPr>
          <w:rStyle w:val="FontStyle17"/>
          <w:spacing w:val="80"/>
          <w:sz w:val="32"/>
          <w:szCs w:val="32"/>
        </w:rPr>
      </w:pPr>
      <w:r w:rsidRPr="00CF4C00">
        <w:rPr>
          <w:rStyle w:val="FontStyle17"/>
          <w:spacing w:val="80"/>
          <w:sz w:val="32"/>
          <w:szCs w:val="32"/>
        </w:rPr>
        <w:t>ПОСТАНОВЛЕНИЕ</w:t>
      </w:r>
    </w:p>
    <w:p w:rsidR="00A97F9E" w:rsidRDefault="00A97F9E" w:rsidP="00A97F9E">
      <w:pPr>
        <w:pStyle w:val="Style4"/>
        <w:widowControl/>
        <w:spacing w:line="240" w:lineRule="exact"/>
        <w:ind w:right="7219"/>
        <w:rPr>
          <w:sz w:val="20"/>
          <w:szCs w:val="20"/>
        </w:rPr>
      </w:pPr>
    </w:p>
    <w:p w:rsidR="00A97F9E" w:rsidRPr="005E3C34" w:rsidRDefault="001D4326" w:rsidP="001D4326">
      <w:pPr>
        <w:pStyle w:val="Style4"/>
        <w:widowControl/>
        <w:spacing w:before="46"/>
        <w:ind w:right="6520"/>
        <w:rPr>
          <w:rStyle w:val="FontStyle18"/>
          <w:spacing w:val="40"/>
          <w:sz w:val="28"/>
          <w:szCs w:val="28"/>
          <w:u w:val="single"/>
        </w:rPr>
      </w:pPr>
      <w:r>
        <w:rPr>
          <w:rStyle w:val="FontStyle18"/>
          <w:sz w:val="28"/>
          <w:szCs w:val="28"/>
          <w:u w:val="single"/>
        </w:rPr>
        <w:t>30</w:t>
      </w:r>
      <w:r w:rsidR="00A97F9E" w:rsidRPr="005E3C34">
        <w:rPr>
          <w:rStyle w:val="FontStyle18"/>
          <w:sz w:val="28"/>
          <w:szCs w:val="28"/>
          <w:u w:val="single"/>
        </w:rPr>
        <w:t>.</w:t>
      </w:r>
      <w:r>
        <w:rPr>
          <w:rStyle w:val="FontStyle18"/>
          <w:sz w:val="28"/>
          <w:szCs w:val="28"/>
          <w:u w:val="single"/>
        </w:rPr>
        <w:t>1</w:t>
      </w:r>
      <w:r w:rsidR="00A97F9E">
        <w:rPr>
          <w:rStyle w:val="FontStyle18"/>
          <w:sz w:val="28"/>
          <w:szCs w:val="28"/>
          <w:u w:val="single"/>
        </w:rPr>
        <w:t>2</w:t>
      </w:r>
      <w:r w:rsidR="00A97F9E" w:rsidRPr="005E3C34">
        <w:rPr>
          <w:rStyle w:val="FontStyle18"/>
          <w:sz w:val="28"/>
          <w:szCs w:val="28"/>
          <w:u w:val="single"/>
        </w:rPr>
        <w:t>.20</w:t>
      </w:r>
      <w:r>
        <w:rPr>
          <w:rStyle w:val="FontStyle18"/>
          <w:sz w:val="28"/>
          <w:szCs w:val="28"/>
          <w:u w:val="single"/>
        </w:rPr>
        <w:t>19</w:t>
      </w:r>
      <w:r w:rsidR="00A97F9E" w:rsidRPr="005E3C34">
        <w:rPr>
          <w:rStyle w:val="FontStyle18"/>
          <w:sz w:val="28"/>
          <w:szCs w:val="28"/>
          <w:u w:val="single"/>
        </w:rPr>
        <w:t xml:space="preserve"> год </w:t>
      </w:r>
      <w:r>
        <w:rPr>
          <w:rStyle w:val="FontStyle18"/>
          <w:sz w:val="28"/>
          <w:szCs w:val="28"/>
          <w:u w:val="single"/>
        </w:rPr>
        <w:t>№</w:t>
      </w:r>
      <w:r w:rsidR="00A97F9E">
        <w:rPr>
          <w:rStyle w:val="FontStyle18"/>
          <w:sz w:val="28"/>
          <w:szCs w:val="28"/>
          <w:u w:val="single"/>
        </w:rPr>
        <w:t>1</w:t>
      </w:r>
      <w:r w:rsidR="00937264">
        <w:rPr>
          <w:rStyle w:val="FontStyle18"/>
          <w:sz w:val="28"/>
          <w:szCs w:val="28"/>
          <w:u w:val="single"/>
        </w:rPr>
        <w:t>42</w:t>
      </w:r>
    </w:p>
    <w:p w:rsidR="00A97F9E" w:rsidRPr="00EC5629" w:rsidRDefault="00937264" w:rsidP="00A97F9E">
      <w:pPr>
        <w:pStyle w:val="Style4"/>
        <w:widowControl/>
        <w:spacing w:before="46"/>
        <w:ind w:right="6803"/>
        <w:rPr>
          <w:rStyle w:val="FontStyle18"/>
          <w:b w:val="0"/>
        </w:rPr>
      </w:pPr>
      <w:r>
        <w:rPr>
          <w:rStyle w:val="FontStyle18"/>
        </w:rPr>
        <w:t>с.Волоконск</w:t>
      </w:r>
    </w:p>
    <w:p w:rsidR="00A97F9E" w:rsidRDefault="00A97F9E" w:rsidP="00A97F9E">
      <w:pPr>
        <w:pStyle w:val="Style4"/>
        <w:widowControl/>
        <w:spacing w:before="46"/>
        <w:ind w:right="6803"/>
        <w:rPr>
          <w:rStyle w:val="FontStyle18"/>
          <w:sz w:val="28"/>
          <w:szCs w:val="28"/>
          <w:u w:val="single"/>
        </w:rPr>
      </w:pPr>
    </w:p>
    <w:p w:rsidR="0017560A" w:rsidRDefault="0017560A" w:rsidP="0017560A">
      <w:pPr>
        <w:jc w:val="center"/>
        <w:rPr>
          <w:b/>
          <w:bCs/>
          <w:sz w:val="28"/>
          <w:szCs w:val="28"/>
        </w:rPr>
      </w:pPr>
    </w:p>
    <w:p w:rsidR="004C48D3" w:rsidRPr="0017560A" w:rsidRDefault="004C48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7560A" w:rsidRDefault="004C48D3" w:rsidP="0017560A">
      <w:pPr>
        <w:pStyle w:val="310"/>
        <w:spacing w:after="0"/>
        <w:ind w:left="0"/>
        <w:jc w:val="center"/>
        <w:rPr>
          <w:b/>
          <w:sz w:val="28"/>
          <w:szCs w:val="28"/>
        </w:rPr>
      </w:pPr>
      <w:r w:rsidRPr="0017560A">
        <w:rPr>
          <w:b/>
          <w:sz w:val="28"/>
          <w:szCs w:val="28"/>
        </w:rPr>
        <w:t>Об утверждении Порядка и Методики оценки качества финансового менеджмента главных распорядителей бюджетных средств муниципального образования</w:t>
      </w:r>
      <w:r w:rsidR="0017560A">
        <w:rPr>
          <w:b/>
          <w:sz w:val="28"/>
          <w:szCs w:val="28"/>
        </w:rPr>
        <w:t xml:space="preserve"> </w:t>
      </w:r>
      <w:r w:rsidRPr="0017560A">
        <w:rPr>
          <w:b/>
          <w:sz w:val="28"/>
          <w:szCs w:val="28"/>
        </w:rPr>
        <w:t>«</w:t>
      </w:r>
      <w:r w:rsidR="00937264">
        <w:rPr>
          <w:b/>
          <w:sz w:val="28"/>
          <w:szCs w:val="28"/>
        </w:rPr>
        <w:t>Волоко</w:t>
      </w:r>
      <w:r w:rsidR="00A97F9E">
        <w:rPr>
          <w:b/>
          <w:sz w:val="28"/>
          <w:szCs w:val="28"/>
        </w:rPr>
        <w:t>нский</w:t>
      </w:r>
      <w:r w:rsidRPr="0017560A">
        <w:rPr>
          <w:b/>
          <w:sz w:val="28"/>
          <w:szCs w:val="28"/>
        </w:rPr>
        <w:t xml:space="preserve"> сельсовет» </w:t>
      </w:r>
    </w:p>
    <w:p w:rsidR="004C48D3" w:rsidRPr="0017560A" w:rsidRDefault="00617F0C" w:rsidP="0017560A">
      <w:pPr>
        <w:pStyle w:val="310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Большесолдатского</w:t>
      </w:r>
      <w:r w:rsidR="004C48D3" w:rsidRPr="0017560A">
        <w:rPr>
          <w:b/>
          <w:sz w:val="28"/>
          <w:szCs w:val="28"/>
        </w:rPr>
        <w:t xml:space="preserve"> района Курской области</w:t>
      </w:r>
    </w:p>
    <w:p w:rsidR="004C48D3" w:rsidRPr="0017560A" w:rsidRDefault="004C48D3" w:rsidP="0017560A">
      <w:pPr>
        <w:shd w:val="clear" w:color="auto" w:fill="FFFFFF"/>
        <w:spacing w:line="250" w:lineRule="atLeast"/>
        <w:rPr>
          <w:spacing w:val="2"/>
          <w:sz w:val="24"/>
          <w:szCs w:val="24"/>
        </w:rPr>
      </w:pPr>
      <w:r w:rsidRPr="0017560A">
        <w:rPr>
          <w:sz w:val="15"/>
          <w:szCs w:val="15"/>
        </w:rPr>
        <w:t> </w:t>
      </w:r>
    </w:p>
    <w:p w:rsidR="004C48D3" w:rsidRPr="0017560A" w:rsidRDefault="004C48D3" w:rsidP="0017560A">
      <w:pPr>
        <w:shd w:val="clear" w:color="auto" w:fill="FFFFFF"/>
        <w:spacing w:line="360" w:lineRule="auto"/>
        <w:ind w:firstLine="708"/>
        <w:jc w:val="both"/>
        <w:rPr>
          <w:sz w:val="24"/>
          <w:szCs w:val="24"/>
        </w:rPr>
      </w:pPr>
      <w:r w:rsidRPr="0017560A">
        <w:rPr>
          <w:spacing w:val="2"/>
          <w:sz w:val="24"/>
          <w:szCs w:val="24"/>
        </w:rPr>
        <w:t xml:space="preserve">В соответствии с пунктом 1 части 6 статьи 160.2.-1. Бюджетного кодекса Российской Федерации, </w:t>
      </w:r>
      <w:r w:rsidRPr="0017560A">
        <w:rPr>
          <w:sz w:val="24"/>
          <w:szCs w:val="24"/>
        </w:rPr>
        <w:t>в </w:t>
      </w:r>
      <w:r w:rsidRPr="0017560A">
        <w:rPr>
          <w:spacing w:val="2"/>
          <w:sz w:val="24"/>
          <w:szCs w:val="24"/>
        </w:rPr>
        <w:t>целях повышения эффективности расходов и качества управления средствами бюджета муниципального образования  «</w:t>
      </w:r>
      <w:r w:rsidR="00937264">
        <w:rPr>
          <w:spacing w:val="2"/>
          <w:sz w:val="24"/>
          <w:szCs w:val="24"/>
        </w:rPr>
        <w:t>Волоко</w:t>
      </w:r>
      <w:r w:rsidR="00A97F9E">
        <w:rPr>
          <w:spacing w:val="2"/>
          <w:sz w:val="24"/>
          <w:szCs w:val="24"/>
        </w:rPr>
        <w:t xml:space="preserve">нский </w:t>
      </w:r>
      <w:r w:rsidRPr="0017560A">
        <w:rPr>
          <w:spacing w:val="2"/>
          <w:sz w:val="24"/>
          <w:szCs w:val="24"/>
        </w:rPr>
        <w:t xml:space="preserve">сельсовет» </w:t>
      </w:r>
      <w:r w:rsidR="00617F0C">
        <w:rPr>
          <w:spacing w:val="2"/>
          <w:sz w:val="24"/>
          <w:szCs w:val="24"/>
        </w:rPr>
        <w:t>Большесолдатского</w:t>
      </w:r>
      <w:r w:rsidRPr="0017560A">
        <w:rPr>
          <w:spacing w:val="2"/>
          <w:sz w:val="24"/>
          <w:szCs w:val="24"/>
        </w:rPr>
        <w:t xml:space="preserve"> района Курской области</w:t>
      </w:r>
      <w:r w:rsidR="00A97F9E">
        <w:rPr>
          <w:spacing w:val="2"/>
          <w:sz w:val="24"/>
          <w:szCs w:val="24"/>
        </w:rPr>
        <w:t>,</w:t>
      </w:r>
      <w:r w:rsidRPr="0017560A">
        <w:rPr>
          <w:spacing w:val="2"/>
          <w:sz w:val="24"/>
          <w:szCs w:val="24"/>
        </w:rPr>
        <w:t xml:space="preserve"> главными распорядителями бюджетных средств муниципального образования  «</w:t>
      </w:r>
      <w:r w:rsidR="00937264">
        <w:rPr>
          <w:spacing w:val="2"/>
          <w:sz w:val="24"/>
          <w:szCs w:val="24"/>
        </w:rPr>
        <w:t>Волоко</w:t>
      </w:r>
      <w:r w:rsidR="00A97F9E">
        <w:rPr>
          <w:spacing w:val="2"/>
          <w:sz w:val="24"/>
          <w:szCs w:val="24"/>
        </w:rPr>
        <w:t>нский</w:t>
      </w:r>
      <w:r w:rsidRPr="0017560A">
        <w:rPr>
          <w:spacing w:val="2"/>
          <w:sz w:val="24"/>
          <w:szCs w:val="24"/>
        </w:rPr>
        <w:t xml:space="preserve"> сельсовет» </w:t>
      </w:r>
      <w:r w:rsidR="00617F0C">
        <w:rPr>
          <w:spacing w:val="2"/>
          <w:sz w:val="24"/>
          <w:szCs w:val="24"/>
        </w:rPr>
        <w:t>Большесолдатского</w:t>
      </w:r>
      <w:r w:rsidRPr="0017560A">
        <w:rPr>
          <w:spacing w:val="2"/>
          <w:sz w:val="24"/>
          <w:szCs w:val="24"/>
        </w:rPr>
        <w:t xml:space="preserve"> района Курской области</w:t>
      </w:r>
      <w:r w:rsidR="00A97F9E">
        <w:rPr>
          <w:spacing w:val="2"/>
          <w:sz w:val="24"/>
          <w:szCs w:val="24"/>
        </w:rPr>
        <w:t>,</w:t>
      </w:r>
      <w:r w:rsidRPr="0017560A">
        <w:rPr>
          <w:spacing w:val="2"/>
          <w:sz w:val="24"/>
          <w:szCs w:val="24"/>
        </w:rPr>
        <w:t xml:space="preserve"> Администрация </w:t>
      </w:r>
      <w:r w:rsidR="00937264">
        <w:rPr>
          <w:spacing w:val="2"/>
          <w:sz w:val="24"/>
          <w:szCs w:val="24"/>
        </w:rPr>
        <w:t>Волоко</w:t>
      </w:r>
      <w:r w:rsidR="00A97F9E">
        <w:rPr>
          <w:spacing w:val="2"/>
          <w:sz w:val="24"/>
          <w:szCs w:val="24"/>
        </w:rPr>
        <w:t xml:space="preserve">нского </w:t>
      </w:r>
      <w:r w:rsidRPr="0017560A">
        <w:rPr>
          <w:spacing w:val="2"/>
          <w:sz w:val="24"/>
          <w:szCs w:val="24"/>
        </w:rPr>
        <w:t xml:space="preserve">сельсовета  </w:t>
      </w:r>
      <w:r w:rsidR="00617F0C">
        <w:rPr>
          <w:spacing w:val="2"/>
          <w:sz w:val="24"/>
          <w:szCs w:val="24"/>
        </w:rPr>
        <w:t>Большесолдатского</w:t>
      </w:r>
      <w:r w:rsidRPr="0017560A">
        <w:rPr>
          <w:spacing w:val="2"/>
          <w:sz w:val="24"/>
          <w:szCs w:val="24"/>
        </w:rPr>
        <w:t xml:space="preserve"> района Курской области ПОСТАНОВЛЯЕТ:</w:t>
      </w:r>
    </w:p>
    <w:p w:rsidR="004C48D3" w:rsidRPr="0017560A" w:rsidRDefault="004C48D3" w:rsidP="0017560A">
      <w:pPr>
        <w:shd w:val="clear" w:color="auto" w:fill="FFFFFF"/>
        <w:spacing w:line="360" w:lineRule="auto"/>
        <w:ind w:firstLine="708"/>
        <w:jc w:val="both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1. Утвердить прилагаемый Порядок оценки качества финансового менеджмента главных распорядителей бюджетных средств муниципального образования  «</w:t>
      </w:r>
      <w:r w:rsidR="00937264">
        <w:rPr>
          <w:spacing w:val="2"/>
          <w:sz w:val="24"/>
          <w:szCs w:val="24"/>
        </w:rPr>
        <w:t>Волоко</w:t>
      </w:r>
      <w:r w:rsidR="00A97F9E">
        <w:rPr>
          <w:spacing w:val="2"/>
          <w:sz w:val="24"/>
          <w:szCs w:val="24"/>
        </w:rPr>
        <w:t xml:space="preserve">нский </w:t>
      </w:r>
      <w:r w:rsidRPr="0017560A">
        <w:rPr>
          <w:spacing w:val="2"/>
          <w:sz w:val="24"/>
          <w:szCs w:val="24"/>
        </w:rPr>
        <w:t xml:space="preserve">сельсовет» </w:t>
      </w:r>
      <w:r w:rsidR="00617F0C">
        <w:rPr>
          <w:spacing w:val="2"/>
          <w:sz w:val="24"/>
          <w:szCs w:val="24"/>
        </w:rPr>
        <w:t>Большесолдатского</w:t>
      </w:r>
      <w:r w:rsidRPr="0017560A">
        <w:rPr>
          <w:spacing w:val="2"/>
          <w:sz w:val="24"/>
          <w:szCs w:val="24"/>
        </w:rPr>
        <w:t xml:space="preserve"> района Курской области.</w:t>
      </w:r>
    </w:p>
    <w:p w:rsidR="004C48D3" w:rsidRPr="0017560A" w:rsidRDefault="004C48D3" w:rsidP="0017560A">
      <w:pPr>
        <w:shd w:val="clear" w:color="auto" w:fill="FFFFFF"/>
        <w:spacing w:line="360" w:lineRule="auto"/>
        <w:ind w:firstLine="708"/>
        <w:jc w:val="both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2. Утвердить прилагаемую Методику оценки качества финансового менеджмента главных распорядителей бюджетных средств муниципального образования  «</w:t>
      </w:r>
      <w:r w:rsidR="00937264">
        <w:rPr>
          <w:spacing w:val="2"/>
          <w:sz w:val="24"/>
          <w:szCs w:val="24"/>
        </w:rPr>
        <w:t>Волоко</w:t>
      </w:r>
      <w:r w:rsidR="00A97F9E">
        <w:rPr>
          <w:spacing w:val="2"/>
          <w:sz w:val="24"/>
          <w:szCs w:val="24"/>
        </w:rPr>
        <w:t>нский</w:t>
      </w:r>
      <w:r w:rsidRPr="0017560A">
        <w:rPr>
          <w:spacing w:val="2"/>
          <w:sz w:val="24"/>
          <w:szCs w:val="24"/>
        </w:rPr>
        <w:t xml:space="preserve"> сельсовет» </w:t>
      </w:r>
      <w:r w:rsidR="00617F0C">
        <w:rPr>
          <w:spacing w:val="2"/>
          <w:sz w:val="24"/>
          <w:szCs w:val="24"/>
        </w:rPr>
        <w:t>Большесолдатского</w:t>
      </w:r>
      <w:r w:rsidRPr="0017560A">
        <w:rPr>
          <w:spacing w:val="2"/>
          <w:sz w:val="24"/>
          <w:szCs w:val="24"/>
        </w:rPr>
        <w:t xml:space="preserve"> района Курской области.</w:t>
      </w:r>
    </w:p>
    <w:p w:rsidR="004C48D3" w:rsidRPr="0017560A" w:rsidRDefault="004C48D3" w:rsidP="0017560A">
      <w:pPr>
        <w:shd w:val="clear" w:color="auto" w:fill="FFFFFF"/>
        <w:spacing w:line="360" w:lineRule="auto"/>
        <w:ind w:firstLine="708"/>
        <w:jc w:val="both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3. Контроль за исполнением настоящего Постановления оставляю за собой</w:t>
      </w:r>
      <w:r w:rsidR="00A97F9E">
        <w:rPr>
          <w:spacing w:val="2"/>
          <w:sz w:val="24"/>
          <w:szCs w:val="24"/>
        </w:rPr>
        <w:t>.</w:t>
      </w:r>
      <w:r w:rsidRPr="0017560A">
        <w:rPr>
          <w:spacing w:val="2"/>
          <w:sz w:val="24"/>
          <w:szCs w:val="24"/>
        </w:rPr>
        <w:t xml:space="preserve"> </w:t>
      </w:r>
    </w:p>
    <w:p w:rsidR="004C48D3" w:rsidRPr="0017560A" w:rsidRDefault="004C48D3" w:rsidP="0017560A">
      <w:pPr>
        <w:shd w:val="clear" w:color="auto" w:fill="FFFFFF"/>
        <w:spacing w:line="360" w:lineRule="auto"/>
        <w:ind w:firstLine="708"/>
        <w:jc w:val="both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4. Постановление вступает в силу с момента</w:t>
      </w:r>
      <w:r w:rsidR="00A97F9E">
        <w:rPr>
          <w:spacing w:val="2"/>
          <w:sz w:val="24"/>
          <w:szCs w:val="24"/>
        </w:rPr>
        <w:t xml:space="preserve"> его</w:t>
      </w:r>
      <w:r w:rsidRPr="0017560A">
        <w:rPr>
          <w:spacing w:val="2"/>
          <w:sz w:val="24"/>
          <w:szCs w:val="24"/>
        </w:rPr>
        <w:t xml:space="preserve"> подписания.</w:t>
      </w:r>
    </w:p>
    <w:p w:rsidR="00CB54AA" w:rsidRDefault="004C48D3">
      <w:pPr>
        <w:shd w:val="clear" w:color="auto" w:fill="FFFFFF"/>
        <w:spacing w:line="315" w:lineRule="atLeast"/>
        <w:jc w:val="both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br/>
      </w:r>
      <w:r w:rsidRPr="0017560A">
        <w:rPr>
          <w:spacing w:val="2"/>
          <w:sz w:val="24"/>
          <w:szCs w:val="24"/>
        </w:rPr>
        <w:br/>
        <w:t xml:space="preserve">Глава </w:t>
      </w:r>
      <w:r w:rsidR="00937264">
        <w:rPr>
          <w:spacing w:val="2"/>
          <w:sz w:val="24"/>
          <w:szCs w:val="24"/>
        </w:rPr>
        <w:t>Волоко</w:t>
      </w:r>
      <w:r w:rsidR="00A97F9E">
        <w:rPr>
          <w:spacing w:val="2"/>
          <w:sz w:val="24"/>
          <w:szCs w:val="24"/>
        </w:rPr>
        <w:t>нского</w:t>
      </w:r>
      <w:r w:rsidRPr="0017560A">
        <w:rPr>
          <w:spacing w:val="2"/>
          <w:sz w:val="24"/>
          <w:szCs w:val="24"/>
        </w:rPr>
        <w:t xml:space="preserve"> сельсовета  </w:t>
      </w:r>
    </w:p>
    <w:p w:rsidR="004C48D3" w:rsidRPr="0017560A" w:rsidRDefault="00CB54AA">
      <w:pPr>
        <w:shd w:val="clear" w:color="auto" w:fill="FFFFFF"/>
        <w:spacing w:line="315" w:lineRule="atLeast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Большесолдатского района                           </w:t>
      </w:r>
      <w:r w:rsidR="004C48D3" w:rsidRPr="0017560A">
        <w:rPr>
          <w:spacing w:val="2"/>
          <w:sz w:val="24"/>
          <w:szCs w:val="24"/>
        </w:rPr>
        <w:t xml:space="preserve">               </w:t>
      </w:r>
      <w:r w:rsidR="0017560A">
        <w:rPr>
          <w:spacing w:val="2"/>
          <w:sz w:val="24"/>
          <w:szCs w:val="24"/>
        </w:rPr>
        <w:t xml:space="preserve">           </w:t>
      </w:r>
      <w:r w:rsidR="004C48D3" w:rsidRPr="0017560A">
        <w:rPr>
          <w:spacing w:val="2"/>
          <w:sz w:val="24"/>
          <w:szCs w:val="24"/>
        </w:rPr>
        <w:t xml:space="preserve">  </w:t>
      </w:r>
      <w:r w:rsidR="0017560A">
        <w:rPr>
          <w:spacing w:val="2"/>
          <w:sz w:val="24"/>
          <w:szCs w:val="24"/>
        </w:rPr>
        <w:t xml:space="preserve">                 </w:t>
      </w:r>
      <w:r>
        <w:rPr>
          <w:spacing w:val="2"/>
          <w:sz w:val="24"/>
          <w:szCs w:val="24"/>
        </w:rPr>
        <w:t xml:space="preserve">     </w:t>
      </w:r>
      <w:r w:rsidR="0017560A">
        <w:rPr>
          <w:spacing w:val="2"/>
          <w:sz w:val="24"/>
          <w:szCs w:val="24"/>
        </w:rPr>
        <w:t xml:space="preserve">  </w:t>
      </w:r>
      <w:r w:rsidR="00937264">
        <w:rPr>
          <w:spacing w:val="2"/>
          <w:sz w:val="24"/>
          <w:szCs w:val="24"/>
        </w:rPr>
        <w:t>В</w:t>
      </w:r>
      <w:r w:rsidR="00A97F9E">
        <w:rPr>
          <w:spacing w:val="2"/>
          <w:sz w:val="24"/>
          <w:szCs w:val="24"/>
        </w:rPr>
        <w:t xml:space="preserve">.Н. </w:t>
      </w:r>
      <w:r w:rsidR="00937264">
        <w:rPr>
          <w:spacing w:val="2"/>
          <w:sz w:val="24"/>
          <w:szCs w:val="24"/>
        </w:rPr>
        <w:t>Глотова</w:t>
      </w:r>
    </w:p>
    <w:p w:rsidR="004C48D3" w:rsidRPr="0017560A" w:rsidRDefault="004C48D3">
      <w:pPr>
        <w:widowControl/>
        <w:shd w:val="clear" w:color="auto" w:fill="FFFFFF"/>
        <w:spacing w:line="315" w:lineRule="atLeast"/>
        <w:jc w:val="both"/>
        <w:rPr>
          <w:spacing w:val="2"/>
          <w:sz w:val="24"/>
          <w:szCs w:val="24"/>
        </w:rPr>
      </w:pPr>
    </w:p>
    <w:p w:rsidR="004C48D3" w:rsidRPr="0017560A" w:rsidRDefault="004C48D3">
      <w:pPr>
        <w:widowControl/>
        <w:shd w:val="clear" w:color="auto" w:fill="FFFFFF"/>
        <w:spacing w:line="315" w:lineRule="atLeast"/>
        <w:jc w:val="both"/>
        <w:rPr>
          <w:spacing w:val="2"/>
          <w:sz w:val="24"/>
          <w:szCs w:val="24"/>
        </w:rPr>
      </w:pPr>
    </w:p>
    <w:p w:rsidR="004C48D3" w:rsidRPr="0017560A" w:rsidRDefault="004C48D3">
      <w:pPr>
        <w:widowControl/>
        <w:shd w:val="clear" w:color="auto" w:fill="FFFFFF"/>
        <w:spacing w:before="375" w:after="225"/>
        <w:jc w:val="center"/>
        <w:rPr>
          <w:spacing w:val="2"/>
          <w:sz w:val="24"/>
          <w:szCs w:val="24"/>
        </w:rPr>
      </w:pPr>
    </w:p>
    <w:p w:rsidR="004C48D3" w:rsidRPr="0017560A" w:rsidRDefault="004C48D3">
      <w:pPr>
        <w:pageBreakBefore/>
        <w:widowControl/>
        <w:jc w:val="right"/>
        <w:rPr>
          <w:rFonts w:ascii="inherit" w:hAnsi="inherit"/>
          <w:spacing w:val="2"/>
          <w:sz w:val="18"/>
          <w:szCs w:val="18"/>
        </w:rPr>
      </w:pPr>
      <w:r w:rsidRPr="0017560A">
        <w:rPr>
          <w:rFonts w:ascii="inherit" w:hAnsi="inherit"/>
          <w:spacing w:val="2"/>
          <w:sz w:val="18"/>
          <w:szCs w:val="18"/>
        </w:rPr>
        <w:lastRenderedPageBreak/>
        <w:t>Приложение №1</w:t>
      </w:r>
    </w:p>
    <w:p w:rsidR="004C48D3" w:rsidRPr="0017560A" w:rsidRDefault="004C48D3">
      <w:pPr>
        <w:widowControl/>
        <w:jc w:val="right"/>
        <w:rPr>
          <w:rFonts w:ascii="inherit" w:hAnsi="inherit"/>
          <w:spacing w:val="2"/>
          <w:sz w:val="18"/>
          <w:szCs w:val="18"/>
        </w:rPr>
      </w:pPr>
      <w:r w:rsidRPr="0017560A">
        <w:rPr>
          <w:rFonts w:ascii="inherit" w:hAnsi="inherit"/>
          <w:spacing w:val="2"/>
          <w:sz w:val="18"/>
          <w:szCs w:val="18"/>
        </w:rPr>
        <w:t xml:space="preserve">к постановлению Администрации </w:t>
      </w:r>
      <w:r w:rsidR="00937264">
        <w:rPr>
          <w:rFonts w:ascii="inherit" w:hAnsi="inherit"/>
          <w:spacing w:val="2"/>
          <w:sz w:val="18"/>
          <w:szCs w:val="18"/>
        </w:rPr>
        <w:t>Волоко</w:t>
      </w:r>
      <w:r w:rsidR="001D4326">
        <w:rPr>
          <w:rFonts w:ascii="inherit" w:hAnsi="inherit"/>
          <w:spacing w:val="2"/>
          <w:sz w:val="18"/>
          <w:szCs w:val="18"/>
        </w:rPr>
        <w:t>нского</w:t>
      </w:r>
      <w:r w:rsidRPr="0017560A">
        <w:rPr>
          <w:rFonts w:ascii="inherit" w:hAnsi="inherit"/>
          <w:spacing w:val="2"/>
          <w:sz w:val="18"/>
          <w:szCs w:val="18"/>
        </w:rPr>
        <w:t xml:space="preserve"> сельсовета</w:t>
      </w:r>
    </w:p>
    <w:p w:rsidR="004C48D3" w:rsidRPr="0017560A" w:rsidRDefault="00617F0C">
      <w:pPr>
        <w:shd w:val="clear" w:color="auto" w:fill="FFFFFF"/>
        <w:jc w:val="right"/>
        <w:rPr>
          <w:rFonts w:ascii="inherit" w:hAnsi="inherit"/>
          <w:spacing w:val="2"/>
          <w:sz w:val="18"/>
          <w:szCs w:val="18"/>
        </w:rPr>
      </w:pPr>
      <w:r>
        <w:rPr>
          <w:rFonts w:ascii="inherit" w:hAnsi="inherit"/>
          <w:spacing w:val="2"/>
          <w:sz w:val="18"/>
          <w:szCs w:val="18"/>
        </w:rPr>
        <w:t>Большесолдатского</w:t>
      </w:r>
      <w:r w:rsidR="004C48D3" w:rsidRPr="0017560A">
        <w:rPr>
          <w:rFonts w:ascii="inherit" w:hAnsi="inherit"/>
          <w:spacing w:val="2"/>
          <w:sz w:val="18"/>
          <w:szCs w:val="18"/>
        </w:rPr>
        <w:t xml:space="preserve"> района Курской области</w:t>
      </w:r>
    </w:p>
    <w:p w:rsidR="004C48D3" w:rsidRPr="0017560A" w:rsidRDefault="00CB54AA">
      <w:pPr>
        <w:shd w:val="clear" w:color="auto" w:fill="FFFFFF"/>
        <w:jc w:val="right"/>
        <w:rPr>
          <w:rFonts w:ascii="inherit" w:hAnsi="inherit"/>
          <w:spacing w:val="2"/>
          <w:sz w:val="24"/>
          <w:szCs w:val="24"/>
        </w:rPr>
      </w:pPr>
      <w:r>
        <w:rPr>
          <w:rFonts w:ascii="inherit" w:hAnsi="inherit"/>
          <w:spacing w:val="2"/>
          <w:sz w:val="18"/>
          <w:szCs w:val="18"/>
        </w:rPr>
        <w:t>о</w:t>
      </w:r>
      <w:r w:rsidR="004C48D3" w:rsidRPr="0017560A">
        <w:rPr>
          <w:rFonts w:ascii="inherit" w:hAnsi="inherit"/>
          <w:spacing w:val="2"/>
          <w:sz w:val="18"/>
          <w:szCs w:val="18"/>
        </w:rPr>
        <w:t>т</w:t>
      </w:r>
      <w:r>
        <w:rPr>
          <w:rFonts w:ascii="inherit" w:hAnsi="inherit"/>
          <w:spacing w:val="2"/>
          <w:sz w:val="18"/>
          <w:szCs w:val="18"/>
        </w:rPr>
        <w:t xml:space="preserve"> </w:t>
      </w:r>
      <w:r w:rsidR="004C48D3" w:rsidRPr="0017560A">
        <w:rPr>
          <w:rFonts w:ascii="inherit" w:hAnsi="inherit"/>
          <w:spacing w:val="2"/>
          <w:sz w:val="18"/>
          <w:szCs w:val="18"/>
        </w:rPr>
        <w:t xml:space="preserve"> </w:t>
      </w:r>
      <w:r w:rsidR="001D4326">
        <w:rPr>
          <w:rFonts w:ascii="inherit" w:hAnsi="inherit"/>
          <w:spacing w:val="2"/>
          <w:sz w:val="18"/>
          <w:szCs w:val="18"/>
        </w:rPr>
        <w:t>30</w:t>
      </w:r>
      <w:r w:rsidR="0017560A" w:rsidRPr="0017560A">
        <w:rPr>
          <w:rFonts w:ascii="inherit" w:hAnsi="inherit"/>
          <w:spacing w:val="2"/>
          <w:sz w:val="18"/>
          <w:szCs w:val="18"/>
        </w:rPr>
        <w:t>.</w:t>
      </w:r>
      <w:r>
        <w:rPr>
          <w:rFonts w:ascii="inherit" w:hAnsi="inherit"/>
          <w:spacing w:val="2"/>
          <w:sz w:val="18"/>
          <w:szCs w:val="18"/>
        </w:rPr>
        <w:t>12</w:t>
      </w:r>
      <w:r w:rsidR="0017560A" w:rsidRPr="0017560A">
        <w:rPr>
          <w:rFonts w:ascii="inherit" w:hAnsi="inherit"/>
          <w:spacing w:val="2"/>
          <w:sz w:val="18"/>
          <w:szCs w:val="18"/>
        </w:rPr>
        <w:t>.201</w:t>
      </w:r>
      <w:r>
        <w:rPr>
          <w:rFonts w:ascii="inherit" w:hAnsi="inherit"/>
          <w:spacing w:val="2"/>
          <w:sz w:val="18"/>
          <w:szCs w:val="18"/>
        </w:rPr>
        <w:t>9</w:t>
      </w:r>
      <w:r w:rsidR="004C48D3" w:rsidRPr="0017560A">
        <w:rPr>
          <w:rFonts w:ascii="inherit" w:hAnsi="inherit"/>
          <w:spacing w:val="2"/>
          <w:sz w:val="18"/>
          <w:szCs w:val="18"/>
        </w:rPr>
        <w:t>г.</w:t>
      </w:r>
      <w:r w:rsidR="0017560A">
        <w:rPr>
          <w:rFonts w:ascii="inherit" w:hAnsi="inherit"/>
          <w:spacing w:val="2"/>
          <w:sz w:val="18"/>
          <w:szCs w:val="18"/>
        </w:rPr>
        <w:t xml:space="preserve"> </w:t>
      </w:r>
      <w:r w:rsidR="004C48D3" w:rsidRPr="0017560A">
        <w:rPr>
          <w:rFonts w:ascii="inherit" w:hAnsi="inherit"/>
          <w:spacing w:val="2"/>
          <w:sz w:val="18"/>
          <w:szCs w:val="18"/>
        </w:rPr>
        <w:t>№</w:t>
      </w:r>
      <w:r w:rsidR="0017560A">
        <w:rPr>
          <w:rFonts w:ascii="inherit" w:hAnsi="inherit"/>
          <w:spacing w:val="2"/>
          <w:sz w:val="18"/>
          <w:szCs w:val="18"/>
        </w:rPr>
        <w:t xml:space="preserve"> </w:t>
      </w:r>
      <w:r>
        <w:rPr>
          <w:rFonts w:ascii="inherit" w:hAnsi="inherit"/>
          <w:spacing w:val="2"/>
          <w:sz w:val="18"/>
          <w:szCs w:val="18"/>
        </w:rPr>
        <w:t>1</w:t>
      </w:r>
      <w:r w:rsidR="00937264">
        <w:rPr>
          <w:rFonts w:ascii="inherit" w:hAnsi="inherit"/>
          <w:spacing w:val="2"/>
          <w:sz w:val="18"/>
          <w:szCs w:val="18"/>
        </w:rPr>
        <w:t>42</w:t>
      </w:r>
    </w:p>
    <w:p w:rsidR="004C48D3" w:rsidRPr="0017560A" w:rsidRDefault="004C48D3">
      <w:pPr>
        <w:shd w:val="clear" w:color="auto" w:fill="FFFFFF"/>
        <w:spacing w:line="250" w:lineRule="atLeast"/>
        <w:jc w:val="center"/>
        <w:rPr>
          <w:rFonts w:ascii="inherit" w:hAnsi="inherit"/>
          <w:spacing w:val="2"/>
          <w:sz w:val="24"/>
          <w:szCs w:val="24"/>
        </w:rPr>
      </w:pPr>
      <w:r w:rsidRPr="0017560A">
        <w:rPr>
          <w:rFonts w:ascii="inherit" w:hAnsi="inherit"/>
          <w:spacing w:val="2"/>
          <w:sz w:val="24"/>
          <w:szCs w:val="24"/>
        </w:rPr>
        <w:t> </w:t>
      </w:r>
    </w:p>
    <w:p w:rsidR="004C48D3" w:rsidRPr="0017560A" w:rsidRDefault="004C48D3" w:rsidP="0017560A">
      <w:pPr>
        <w:shd w:val="clear" w:color="auto" w:fill="FFFFFF"/>
        <w:spacing w:line="250" w:lineRule="atLeast"/>
        <w:ind w:firstLine="708"/>
        <w:jc w:val="center"/>
        <w:rPr>
          <w:rFonts w:ascii="inherit" w:hAnsi="inherit" w:cs="Arial"/>
          <w:b/>
          <w:spacing w:val="2"/>
          <w:sz w:val="24"/>
          <w:szCs w:val="24"/>
        </w:rPr>
      </w:pPr>
      <w:r w:rsidRPr="0017560A">
        <w:rPr>
          <w:rFonts w:ascii="inherit" w:hAnsi="inherit"/>
          <w:b/>
          <w:spacing w:val="2"/>
          <w:sz w:val="24"/>
          <w:szCs w:val="24"/>
        </w:rPr>
        <w:t xml:space="preserve">Порядок оценки качества финансового менеджмента главных распорядителей средств бюджета </w:t>
      </w:r>
      <w:r w:rsidRPr="0017560A">
        <w:rPr>
          <w:rFonts w:ascii="inherit" w:hAnsi="inherit" w:cs="Arial"/>
          <w:b/>
          <w:spacing w:val="2"/>
          <w:sz w:val="24"/>
          <w:szCs w:val="24"/>
        </w:rPr>
        <w:t>муниципального образования  «</w:t>
      </w:r>
      <w:r w:rsidR="00937264">
        <w:rPr>
          <w:rFonts w:ascii="inherit" w:hAnsi="inherit" w:cs="Arial"/>
          <w:b/>
          <w:spacing w:val="2"/>
          <w:sz w:val="24"/>
          <w:szCs w:val="24"/>
        </w:rPr>
        <w:t>Волоко</w:t>
      </w:r>
      <w:r w:rsidR="001D4326">
        <w:rPr>
          <w:rFonts w:ascii="inherit" w:hAnsi="inherit" w:cs="Arial"/>
          <w:b/>
          <w:spacing w:val="2"/>
          <w:sz w:val="24"/>
          <w:szCs w:val="24"/>
        </w:rPr>
        <w:t>нский</w:t>
      </w:r>
      <w:r w:rsidRPr="0017560A">
        <w:rPr>
          <w:rFonts w:ascii="inherit" w:hAnsi="inherit" w:cs="Arial"/>
          <w:b/>
          <w:spacing w:val="2"/>
          <w:sz w:val="24"/>
          <w:szCs w:val="24"/>
        </w:rPr>
        <w:t xml:space="preserve"> сельсовет» </w:t>
      </w:r>
      <w:r w:rsidR="0017560A">
        <w:rPr>
          <w:rFonts w:ascii="inherit" w:hAnsi="inherit" w:cs="Arial"/>
          <w:b/>
          <w:spacing w:val="2"/>
          <w:sz w:val="24"/>
          <w:szCs w:val="24"/>
        </w:rPr>
        <w:t xml:space="preserve"> </w:t>
      </w:r>
      <w:r w:rsidR="00617F0C">
        <w:rPr>
          <w:rFonts w:ascii="inherit" w:hAnsi="inherit" w:cs="Arial"/>
          <w:b/>
          <w:spacing w:val="2"/>
          <w:sz w:val="24"/>
          <w:szCs w:val="24"/>
        </w:rPr>
        <w:t>Большесолдатского</w:t>
      </w:r>
      <w:r w:rsidRPr="0017560A">
        <w:rPr>
          <w:rFonts w:ascii="inherit" w:hAnsi="inherit" w:cs="Arial"/>
          <w:b/>
          <w:spacing w:val="2"/>
          <w:sz w:val="24"/>
          <w:szCs w:val="24"/>
        </w:rPr>
        <w:t xml:space="preserve"> района Курской области</w:t>
      </w:r>
      <w:r w:rsidRPr="0017560A">
        <w:rPr>
          <w:rFonts w:ascii="inherit" w:hAnsi="inherit"/>
          <w:b/>
          <w:spacing w:val="2"/>
          <w:sz w:val="24"/>
          <w:szCs w:val="24"/>
        </w:rPr>
        <w:t xml:space="preserve"> </w:t>
      </w:r>
    </w:p>
    <w:p w:rsidR="004C48D3" w:rsidRPr="0017560A" w:rsidRDefault="004C48D3">
      <w:pPr>
        <w:shd w:val="clear" w:color="auto" w:fill="FFFFFF"/>
        <w:spacing w:line="315" w:lineRule="atLeast"/>
        <w:jc w:val="center"/>
        <w:rPr>
          <w:rFonts w:ascii="inherit" w:hAnsi="inherit"/>
          <w:spacing w:val="2"/>
          <w:sz w:val="24"/>
          <w:szCs w:val="24"/>
        </w:rPr>
      </w:pPr>
    </w:p>
    <w:p w:rsidR="004C48D3" w:rsidRPr="0017560A" w:rsidRDefault="004C48D3">
      <w:pPr>
        <w:shd w:val="clear" w:color="auto" w:fill="FFFFFF"/>
        <w:spacing w:line="315" w:lineRule="atLeast"/>
        <w:jc w:val="center"/>
        <w:rPr>
          <w:rFonts w:ascii="inherit" w:hAnsi="inherit"/>
          <w:spacing w:val="2"/>
          <w:sz w:val="24"/>
          <w:szCs w:val="24"/>
        </w:rPr>
      </w:pPr>
      <w:r w:rsidRPr="0017560A">
        <w:rPr>
          <w:rFonts w:ascii="inherit" w:hAnsi="inherit"/>
          <w:spacing w:val="2"/>
          <w:sz w:val="24"/>
          <w:szCs w:val="24"/>
        </w:rPr>
        <w:t>1. Общие положения</w:t>
      </w:r>
    </w:p>
    <w:p w:rsidR="004C48D3" w:rsidRPr="0017560A" w:rsidRDefault="004C48D3">
      <w:pPr>
        <w:shd w:val="clear" w:color="auto" w:fill="FFFFFF"/>
        <w:spacing w:line="315" w:lineRule="atLeast"/>
        <w:jc w:val="both"/>
        <w:rPr>
          <w:rFonts w:ascii="inherit" w:hAnsi="inherit"/>
          <w:spacing w:val="2"/>
          <w:sz w:val="24"/>
          <w:szCs w:val="24"/>
        </w:rPr>
      </w:pPr>
    </w:p>
    <w:p w:rsidR="004C48D3" w:rsidRPr="0017560A" w:rsidRDefault="001D4326">
      <w:pPr>
        <w:shd w:val="clear" w:color="auto" w:fill="FFFFFF"/>
        <w:spacing w:line="315" w:lineRule="atLeast"/>
        <w:jc w:val="both"/>
        <w:rPr>
          <w:rFonts w:ascii="inherit" w:hAnsi="inherit"/>
          <w:spacing w:val="2"/>
          <w:sz w:val="24"/>
          <w:szCs w:val="24"/>
        </w:rPr>
      </w:pPr>
      <w:r>
        <w:rPr>
          <w:rFonts w:ascii="inherit" w:hAnsi="inherit"/>
          <w:spacing w:val="2"/>
          <w:sz w:val="24"/>
          <w:szCs w:val="24"/>
        </w:rPr>
        <w:t xml:space="preserve">  </w:t>
      </w:r>
      <w:r w:rsidR="004C48D3" w:rsidRPr="0017560A">
        <w:rPr>
          <w:rFonts w:ascii="inherit" w:hAnsi="inherit"/>
          <w:spacing w:val="2"/>
          <w:sz w:val="24"/>
          <w:szCs w:val="24"/>
        </w:rPr>
        <w:t xml:space="preserve">Настоящий Порядок определяет организацию проведения оценки качества финансового менеджмента, осуществляемого главными распорядителями средств  бюджета </w:t>
      </w:r>
      <w:r w:rsidR="004C48D3" w:rsidRPr="0017560A">
        <w:rPr>
          <w:rFonts w:ascii="inherit" w:hAnsi="inherit" w:cs="Arial"/>
          <w:spacing w:val="2"/>
          <w:sz w:val="24"/>
          <w:szCs w:val="24"/>
        </w:rPr>
        <w:t>муниципального образования  «</w:t>
      </w:r>
      <w:r w:rsidR="00937264">
        <w:rPr>
          <w:rFonts w:ascii="inherit" w:hAnsi="inherit" w:cs="Arial"/>
          <w:spacing w:val="2"/>
          <w:sz w:val="24"/>
          <w:szCs w:val="24"/>
        </w:rPr>
        <w:t>Волоко</w:t>
      </w:r>
      <w:r>
        <w:rPr>
          <w:rFonts w:ascii="inherit" w:hAnsi="inherit" w:cs="Arial"/>
          <w:spacing w:val="2"/>
          <w:sz w:val="24"/>
          <w:szCs w:val="24"/>
        </w:rPr>
        <w:t>нский</w:t>
      </w:r>
      <w:r w:rsidR="004C48D3" w:rsidRPr="0017560A">
        <w:rPr>
          <w:rFonts w:ascii="inherit" w:hAnsi="inherit" w:cs="Arial"/>
          <w:spacing w:val="2"/>
          <w:sz w:val="24"/>
          <w:szCs w:val="24"/>
        </w:rPr>
        <w:t xml:space="preserve"> сельсовет» </w:t>
      </w:r>
      <w:r w:rsidR="00617F0C">
        <w:rPr>
          <w:rFonts w:ascii="inherit" w:hAnsi="inherit" w:cs="Arial"/>
          <w:spacing w:val="2"/>
          <w:sz w:val="24"/>
          <w:szCs w:val="24"/>
        </w:rPr>
        <w:t>Большесолдатского</w:t>
      </w:r>
      <w:r w:rsidR="004C48D3" w:rsidRPr="0017560A">
        <w:rPr>
          <w:rFonts w:ascii="inherit" w:hAnsi="inherit" w:cs="Arial"/>
          <w:spacing w:val="2"/>
          <w:sz w:val="24"/>
          <w:szCs w:val="24"/>
        </w:rPr>
        <w:t xml:space="preserve"> района Курской области</w:t>
      </w:r>
      <w:r w:rsidR="004C48D3" w:rsidRPr="0017560A">
        <w:rPr>
          <w:rFonts w:ascii="inherit" w:hAnsi="inherit"/>
          <w:spacing w:val="2"/>
          <w:sz w:val="24"/>
          <w:szCs w:val="24"/>
        </w:rPr>
        <w:t>, включая анализ и оценку совокупности процессов и процедур, обеспечивающих результативность использования бюджетных средств и охватывающих все элементы бюджетного процесса: составление проекта бюджета, исполнение бюджета, учет и отчетность, осуществление контроля.</w:t>
      </w:r>
    </w:p>
    <w:p w:rsidR="004C48D3" w:rsidRPr="0017560A" w:rsidRDefault="004C48D3">
      <w:pPr>
        <w:shd w:val="clear" w:color="auto" w:fill="FFFFFF"/>
        <w:spacing w:line="315" w:lineRule="atLeast"/>
        <w:jc w:val="center"/>
        <w:rPr>
          <w:rFonts w:ascii="inherit" w:hAnsi="inherit"/>
          <w:spacing w:val="2"/>
          <w:sz w:val="24"/>
          <w:szCs w:val="24"/>
        </w:rPr>
      </w:pPr>
    </w:p>
    <w:p w:rsidR="004C48D3" w:rsidRPr="0017560A" w:rsidRDefault="004C48D3">
      <w:pPr>
        <w:shd w:val="clear" w:color="auto" w:fill="FFFFFF"/>
        <w:spacing w:line="315" w:lineRule="atLeast"/>
        <w:jc w:val="center"/>
        <w:rPr>
          <w:rFonts w:ascii="inherit" w:hAnsi="inherit"/>
          <w:spacing w:val="2"/>
          <w:sz w:val="24"/>
          <w:szCs w:val="24"/>
        </w:rPr>
      </w:pPr>
      <w:r w:rsidRPr="0017560A">
        <w:rPr>
          <w:rFonts w:ascii="inherit" w:hAnsi="inherit"/>
          <w:spacing w:val="2"/>
          <w:sz w:val="24"/>
          <w:szCs w:val="24"/>
        </w:rPr>
        <w:t>2. Оценка качества финансового менеджмента главных распорядителей</w:t>
      </w:r>
    </w:p>
    <w:p w:rsidR="004C48D3" w:rsidRPr="0017560A" w:rsidRDefault="004C48D3">
      <w:pPr>
        <w:shd w:val="clear" w:color="auto" w:fill="FFFFFF"/>
        <w:spacing w:line="315" w:lineRule="atLeast"/>
        <w:jc w:val="center"/>
        <w:rPr>
          <w:rFonts w:ascii="inherit" w:hAnsi="inherit"/>
          <w:spacing w:val="2"/>
          <w:sz w:val="24"/>
          <w:szCs w:val="24"/>
        </w:rPr>
      </w:pPr>
      <w:r w:rsidRPr="0017560A">
        <w:rPr>
          <w:rFonts w:ascii="inherit" w:hAnsi="inherit"/>
          <w:spacing w:val="2"/>
          <w:sz w:val="24"/>
          <w:szCs w:val="24"/>
        </w:rPr>
        <w:t xml:space="preserve">средств бюджета муниципального </w:t>
      </w:r>
      <w:r w:rsidRPr="0017560A">
        <w:rPr>
          <w:rFonts w:ascii="inherit" w:hAnsi="inherit" w:cs="Arial"/>
          <w:spacing w:val="2"/>
          <w:sz w:val="24"/>
          <w:szCs w:val="24"/>
        </w:rPr>
        <w:t>образования  «</w:t>
      </w:r>
      <w:r w:rsidR="00937264">
        <w:rPr>
          <w:rFonts w:ascii="inherit" w:hAnsi="inherit" w:cs="Arial"/>
          <w:spacing w:val="2"/>
          <w:sz w:val="24"/>
          <w:szCs w:val="24"/>
        </w:rPr>
        <w:t>Волоко</w:t>
      </w:r>
      <w:r w:rsidR="001D4326">
        <w:rPr>
          <w:rFonts w:ascii="inherit" w:hAnsi="inherit" w:cs="Arial"/>
          <w:spacing w:val="2"/>
          <w:sz w:val="24"/>
          <w:szCs w:val="24"/>
        </w:rPr>
        <w:t>нский</w:t>
      </w:r>
      <w:r w:rsidRPr="0017560A">
        <w:rPr>
          <w:rFonts w:ascii="inherit" w:hAnsi="inherit" w:cs="Arial"/>
          <w:spacing w:val="2"/>
          <w:sz w:val="24"/>
          <w:szCs w:val="24"/>
        </w:rPr>
        <w:t xml:space="preserve"> сельсовет» </w:t>
      </w:r>
      <w:r w:rsidR="00617F0C">
        <w:rPr>
          <w:rFonts w:ascii="inherit" w:hAnsi="inherit" w:cs="Arial"/>
          <w:spacing w:val="2"/>
          <w:sz w:val="24"/>
          <w:szCs w:val="24"/>
        </w:rPr>
        <w:t>Большесолдатского</w:t>
      </w:r>
      <w:r w:rsidRPr="0017560A">
        <w:rPr>
          <w:rFonts w:ascii="inherit" w:hAnsi="inherit" w:cs="Arial"/>
          <w:spacing w:val="2"/>
          <w:sz w:val="24"/>
          <w:szCs w:val="24"/>
        </w:rPr>
        <w:t xml:space="preserve"> района</w:t>
      </w:r>
      <w:r w:rsidRPr="0017560A">
        <w:rPr>
          <w:rFonts w:ascii="inherit" w:hAnsi="inherit"/>
          <w:spacing w:val="2"/>
          <w:sz w:val="24"/>
          <w:szCs w:val="24"/>
        </w:rPr>
        <w:t xml:space="preserve"> Курской области</w:t>
      </w:r>
    </w:p>
    <w:p w:rsidR="004C48D3" w:rsidRPr="0017560A" w:rsidRDefault="004C48D3">
      <w:pPr>
        <w:shd w:val="clear" w:color="auto" w:fill="FFFFFF"/>
        <w:spacing w:line="315" w:lineRule="atLeast"/>
        <w:ind w:firstLine="709"/>
        <w:jc w:val="both"/>
        <w:rPr>
          <w:rFonts w:ascii="inherit" w:hAnsi="inherit"/>
          <w:spacing w:val="2"/>
          <w:sz w:val="24"/>
          <w:szCs w:val="24"/>
        </w:rPr>
      </w:pPr>
    </w:p>
    <w:p w:rsidR="004C48D3" w:rsidRPr="0017560A" w:rsidRDefault="004C48D3">
      <w:pPr>
        <w:shd w:val="clear" w:color="auto" w:fill="FFFFFF"/>
        <w:spacing w:line="315" w:lineRule="atLeast"/>
        <w:ind w:firstLine="709"/>
        <w:jc w:val="both"/>
        <w:rPr>
          <w:rFonts w:ascii="inherit" w:hAnsi="inherit"/>
          <w:spacing w:val="2"/>
          <w:sz w:val="24"/>
          <w:szCs w:val="24"/>
        </w:rPr>
      </w:pPr>
      <w:r w:rsidRPr="0017560A">
        <w:rPr>
          <w:rFonts w:ascii="inherit" w:hAnsi="inherit"/>
          <w:spacing w:val="2"/>
          <w:sz w:val="24"/>
          <w:szCs w:val="24"/>
        </w:rPr>
        <w:t>2.1. Оценка качества финансового менеджмента главных распорядителей средств бюджета муниципального образования  «</w:t>
      </w:r>
      <w:r w:rsidR="00937264">
        <w:rPr>
          <w:rFonts w:ascii="inherit" w:hAnsi="inherit"/>
          <w:spacing w:val="2"/>
          <w:sz w:val="24"/>
          <w:szCs w:val="24"/>
        </w:rPr>
        <w:t>Волоко</w:t>
      </w:r>
      <w:r w:rsidR="001D4326">
        <w:rPr>
          <w:rFonts w:ascii="inherit" w:hAnsi="inherit" w:cs="Arial"/>
          <w:spacing w:val="2"/>
          <w:sz w:val="24"/>
          <w:szCs w:val="24"/>
        </w:rPr>
        <w:t>нский</w:t>
      </w:r>
      <w:r w:rsidRPr="0017560A">
        <w:rPr>
          <w:rFonts w:ascii="inherit" w:hAnsi="inherit"/>
          <w:spacing w:val="2"/>
          <w:sz w:val="24"/>
          <w:szCs w:val="24"/>
        </w:rPr>
        <w:t xml:space="preserve"> сельсовет» </w:t>
      </w:r>
      <w:r w:rsidR="00617F0C">
        <w:rPr>
          <w:rFonts w:ascii="inherit" w:hAnsi="inherit"/>
          <w:spacing w:val="2"/>
          <w:sz w:val="24"/>
          <w:szCs w:val="24"/>
        </w:rPr>
        <w:t>Большесолдатского</w:t>
      </w:r>
      <w:r w:rsidRPr="0017560A">
        <w:rPr>
          <w:rFonts w:ascii="inherit" w:hAnsi="inherit"/>
          <w:spacing w:val="2"/>
          <w:sz w:val="24"/>
          <w:szCs w:val="24"/>
        </w:rPr>
        <w:t xml:space="preserve"> района Курской области (далее - ГРБС) проводится для:</w:t>
      </w:r>
    </w:p>
    <w:p w:rsidR="004C48D3" w:rsidRPr="0017560A" w:rsidRDefault="004C48D3">
      <w:pPr>
        <w:shd w:val="clear" w:color="auto" w:fill="FFFFFF"/>
        <w:spacing w:line="315" w:lineRule="atLeast"/>
        <w:ind w:firstLine="708"/>
        <w:jc w:val="both"/>
        <w:rPr>
          <w:rFonts w:ascii="inherit" w:hAnsi="inherit"/>
          <w:spacing w:val="2"/>
          <w:sz w:val="24"/>
          <w:szCs w:val="24"/>
        </w:rPr>
      </w:pPr>
      <w:r w:rsidRPr="0017560A">
        <w:rPr>
          <w:rFonts w:ascii="inherit" w:hAnsi="inherit"/>
          <w:spacing w:val="2"/>
          <w:sz w:val="24"/>
          <w:szCs w:val="24"/>
        </w:rPr>
        <w:t>-определения текущего уровня качества финансового менеджмента ГРБС;</w:t>
      </w:r>
    </w:p>
    <w:p w:rsidR="004C48D3" w:rsidRPr="0017560A" w:rsidRDefault="004C48D3">
      <w:pPr>
        <w:shd w:val="clear" w:color="auto" w:fill="FFFFFF"/>
        <w:spacing w:line="315" w:lineRule="atLeast"/>
        <w:ind w:firstLine="708"/>
        <w:jc w:val="both"/>
        <w:rPr>
          <w:rFonts w:ascii="inherit" w:hAnsi="inherit"/>
          <w:spacing w:val="2"/>
          <w:sz w:val="24"/>
          <w:szCs w:val="24"/>
        </w:rPr>
      </w:pPr>
      <w:r w:rsidRPr="0017560A">
        <w:rPr>
          <w:rFonts w:ascii="inherit" w:hAnsi="inherit"/>
          <w:spacing w:val="2"/>
          <w:sz w:val="24"/>
          <w:szCs w:val="24"/>
        </w:rPr>
        <w:t>-анализа изменений качества финансового менеджмента ГРБС;</w:t>
      </w:r>
    </w:p>
    <w:p w:rsidR="004C48D3" w:rsidRPr="0017560A" w:rsidRDefault="004C48D3">
      <w:pPr>
        <w:shd w:val="clear" w:color="auto" w:fill="FFFFFF"/>
        <w:spacing w:line="315" w:lineRule="atLeast"/>
        <w:ind w:firstLine="708"/>
        <w:jc w:val="both"/>
        <w:rPr>
          <w:rFonts w:ascii="inherit" w:hAnsi="inherit"/>
          <w:spacing w:val="2"/>
          <w:sz w:val="24"/>
          <w:szCs w:val="24"/>
        </w:rPr>
      </w:pPr>
      <w:r w:rsidRPr="0017560A">
        <w:rPr>
          <w:rFonts w:ascii="inherit" w:hAnsi="inherit"/>
          <w:spacing w:val="2"/>
          <w:sz w:val="24"/>
          <w:szCs w:val="24"/>
        </w:rPr>
        <w:t>-определения областей финансового менеджмента ГРБС, требующих совершенствования;</w:t>
      </w:r>
    </w:p>
    <w:p w:rsidR="004C48D3" w:rsidRPr="0017560A" w:rsidRDefault="004C48D3">
      <w:pPr>
        <w:shd w:val="clear" w:color="auto" w:fill="FFFFFF"/>
        <w:spacing w:line="315" w:lineRule="atLeast"/>
        <w:ind w:firstLine="708"/>
        <w:jc w:val="both"/>
        <w:rPr>
          <w:rFonts w:ascii="inherit" w:hAnsi="inherit"/>
          <w:spacing w:val="2"/>
          <w:sz w:val="24"/>
          <w:szCs w:val="24"/>
        </w:rPr>
      </w:pPr>
      <w:r w:rsidRPr="0017560A">
        <w:rPr>
          <w:rFonts w:ascii="inherit" w:hAnsi="inherit"/>
          <w:spacing w:val="2"/>
          <w:sz w:val="24"/>
          <w:szCs w:val="24"/>
        </w:rPr>
        <w:t>-оценки среднего уровня качества финансового менеджмента ГРБС.</w:t>
      </w:r>
    </w:p>
    <w:p w:rsidR="004C48D3" w:rsidRPr="0017560A" w:rsidRDefault="004C48D3">
      <w:pPr>
        <w:shd w:val="clear" w:color="auto" w:fill="FFFFFF"/>
        <w:spacing w:line="315" w:lineRule="atLeast"/>
        <w:ind w:firstLine="708"/>
        <w:jc w:val="both"/>
        <w:rPr>
          <w:rFonts w:ascii="inherit" w:hAnsi="inherit"/>
          <w:spacing w:val="2"/>
          <w:sz w:val="24"/>
          <w:szCs w:val="24"/>
        </w:rPr>
      </w:pPr>
      <w:r w:rsidRPr="0017560A">
        <w:rPr>
          <w:rFonts w:ascii="inherit" w:hAnsi="inherit"/>
          <w:spacing w:val="2"/>
          <w:sz w:val="24"/>
          <w:szCs w:val="24"/>
        </w:rPr>
        <w:t xml:space="preserve">2.2. Оценке подлежат все ГРБС в соответствии с решением Собрания депутатов </w:t>
      </w:r>
      <w:r w:rsidR="00937264">
        <w:rPr>
          <w:rFonts w:ascii="inherit" w:hAnsi="inherit"/>
          <w:spacing w:val="2"/>
          <w:sz w:val="24"/>
          <w:szCs w:val="24"/>
        </w:rPr>
        <w:t>Волоко</w:t>
      </w:r>
      <w:r w:rsidR="00BC53FA">
        <w:rPr>
          <w:rFonts w:ascii="inherit" w:hAnsi="inherit" w:cs="Arial"/>
          <w:spacing w:val="2"/>
          <w:sz w:val="24"/>
          <w:szCs w:val="24"/>
        </w:rPr>
        <w:t>нского</w:t>
      </w:r>
      <w:r w:rsidRPr="0017560A">
        <w:rPr>
          <w:rFonts w:ascii="inherit" w:hAnsi="inherit"/>
          <w:spacing w:val="2"/>
          <w:sz w:val="24"/>
          <w:szCs w:val="24"/>
        </w:rPr>
        <w:t xml:space="preserve"> сельсовета </w:t>
      </w:r>
      <w:r w:rsidR="00617F0C">
        <w:rPr>
          <w:rFonts w:ascii="inherit" w:hAnsi="inherit"/>
          <w:spacing w:val="2"/>
          <w:sz w:val="24"/>
          <w:szCs w:val="24"/>
        </w:rPr>
        <w:t>Большесолдатского</w:t>
      </w:r>
      <w:r w:rsidRPr="0017560A">
        <w:rPr>
          <w:rFonts w:ascii="inherit" w:hAnsi="inherit"/>
          <w:spacing w:val="2"/>
          <w:sz w:val="24"/>
          <w:szCs w:val="24"/>
        </w:rPr>
        <w:t xml:space="preserve"> района «О бюджете </w:t>
      </w:r>
      <w:r w:rsidR="00937264">
        <w:rPr>
          <w:rFonts w:ascii="inherit" w:hAnsi="inherit"/>
          <w:spacing w:val="2"/>
          <w:sz w:val="24"/>
          <w:szCs w:val="24"/>
        </w:rPr>
        <w:t xml:space="preserve">муниципального образования </w:t>
      </w:r>
      <w:r w:rsidR="00937264">
        <w:rPr>
          <w:rFonts w:ascii="inherit" w:hAnsi="inherit" w:hint="eastAsia"/>
          <w:spacing w:val="2"/>
          <w:sz w:val="24"/>
          <w:szCs w:val="24"/>
        </w:rPr>
        <w:t>«</w:t>
      </w:r>
      <w:r w:rsidR="00937264">
        <w:rPr>
          <w:rFonts w:ascii="inherit" w:hAnsi="inherit"/>
          <w:spacing w:val="2"/>
          <w:sz w:val="24"/>
          <w:szCs w:val="24"/>
        </w:rPr>
        <w:t>Волоко</w:t>
      </w:r>
      <w:r w:rsidR="001D4326">
        <w:rPr>
          <w:rFonts w:ascii="inherit" w:hAnsi="inherit" w:cs="Arial"/>
          <w:spacing w:val="2"/>
          <w:sz w:val="24"/>
          <w:szCs w:val="24"/>
        </w:rPr>
        <w:t>нск</w:t>
      </w:r>
      <w:r w:rsidR="00937264">
        <w:rPr>
          <w:rFonts w:ascii="inherit" w:hAnsi="inherit" w:cs="Arial"/>
          <w:spacing w:val="2"/>
          <w:sz w:val="24"/>
          <w:szCs w:val="24"/>
        </w:rPr>
        <w:t>ий сельсовет</w:t>
      </w:r>
      <w:r w:rsidR="00937264">
        <w:rPr>
          <w:rFonts w:ascii="inherit" w:hAnsi="inherit" w:cs="Arial" w:hint="eastAsia"/>
          <w:spacing w:val="2"/>
          <w:sz w:val="24"/>
          <w:szCs w:val="24"/>
        </w:rPr>
        <w:t>»</w:t>
      </w:r>
      <w:r w:rsidRPr="0017560A">
        <w:rPr>
          <w:rFonts w:ascii="inherit" w:hAnsi="inherit"/>
          <w:spacing w:val="2"/>
          <w:sz w:val="24"/>
          <w:szCs w:val="24"/>
        </w:rPr>
        <w:t xml:space="preserve"> </w:t>
      </w:r>
      <w:r w:rsidR="00617F0C">
        <w:rPr>
          <w:rFonts w:ascii="inherit" w:hAnsi="inherit"/>
          <w:spacing w:val="2"/>
          <w:sz w:val="24"/>
          <w:szCs w:val="24"/>
        </w:rPr>
        <w:t>Большесолдатского</w:t>
      </w:r>
      <w:r w:rsidRPr="0017560A">
        <w:rPr>
          <w:rFonts w:ascii="inherit" w:hAnsi="inherit"/>
          <w:spacing w:val="2"/>
          <w:sz w:val="24"/>
          <w:szCs w:val="24"/>
        </w:rPr>
        <w:t xml:space="preserve"> района Курской области на очередной финансовый год и плановый период.</w:t>
      </w:r>
    </w:p>
    <w:p w:rsidR="004C48D3" w:rsidRPr="0017560A" w:rsidRDefault="004C48D3">
      <w:pPr>
        <w:shd w:val="clear" w:color="auto" w:fill="FFFFFF"/>
        <w:spacing w:line="315" w:lineRule="atLeast"/>
        <w:ind w:firstLine="708"/>
        <w:jc w:val="both"/>
        <w:rPr>
          <w:rFonts w:ascii="inherit" w:hAnsi="inherit"/>
          <w:spacing w:val="2"/>
          <w:sz w:val="24"/>
          <w:szCs w:val="24"/>
        </w:rPr>
      </w:pPr>
      <w:r w:rsidRPr="0017560A">
        <w:rPr>
          <w:rFonts w:ascii="inherit" w:hAnsi="inherit"/>
          <w:spacing w:val="2"/>
          <w:sz w:val="24"/>
          <w:szCs w:val="24"/>
        </w:rPr>
        <w:t>Оценка качества финансового</w:t>
      </w:r>
      <w:r w:rsidRPr="0017560A">
        <w:rPr>
          <w:spacing w:val="2"/>
          <w:sz w:val="24"/>
          <w:szCs w:val="24"/>
        </w:rPr>
        <w:t xml:space="preserve"> менеджмента ГРБС осуществляется по двум группам ГРБС. К первой группе относятся ГРБС, имеющие подведомственные учреждения и (или) учреждения, в отношении которых они осуществляют функции и полномочия учредителя; ко второй - органы местного самоуправления, не входящие в первую группу.</w:t>
      </w:r>
    </w:p>
    <w:p w:rsidR="004C48D3" w:rsidRPr="0017560A" w:rsidRDefault="004C48D3">
      <w:pPr>
        <w:shd w:val="clear" w:color="auto" w:fill="FFFFFF"/>
        <w:spacing w:line="315" w:lineRule="atLeast"/>
        <w:ind w:firstLine="708"/>
        <w:jc w:val="both"/>
        <w:rPr>
          <w:rFonts w:ascii="inherit" w:hAnsi="inherit"/>
          <w:spacing w:val="2"/>
          <w:sz w:val="24"/>
          <w:szCs w:val="24"/>
        </w:rPr>
      </w:pPr>
      <w:r w:rsidRPr="0017560A">
        <w:rPr>
          <w:rFonts w:ascii="inherit" w:hAnsi="inherit"/>
          <w:spacing w:val="2"/>
          <w:sz w:val="24"/>
          <w:szCs w:val="24"/>
        </w:rPr>
        <w:t>2.3. Оценка качества финансового менеджмента ГРБС осуществляется Администраци</w:t>
      </w:r>
      <w:r w:rsidR="00AB3D11">
        <w:rPr>
          <w:rFonts w:ascii="inherit" w:hAnsi="inherit"/>
          <w:spacing w:val="2"/>
          <w:sz w:val="24"/>
          <w:szCs w:val="24"/>
        </w:rPr>
        <w:t>ей</w:t>
      </w:r>
      <w:r w:rsidRPr="0017560A">
        <w:rPr>
          <w:rFonts w:ascii="inherit" w:hAnsi="inherit"/>
          <w:spacing w:val="2"/>
          <w:sz w:val="24"/>
          <w:szCs w:val="24"/>
        </w:rPr>
        <w:t xml:space="preserve"> </w:t>
      </w:r>
      <w:r w:rsidR="00937264">
        <w:rPr>
          <w:rFonts w:ascii="inherit" w:hAnsi="inherit"/>
          <w:spacing w:val="2"/>
          <w:sz w:val="24"/>
          <w:szCs w:val="24"/>
        </w:rPr>
        <w:t>Волокон</w:t>
      </w:r>
      <w:r w:rsidR="00AB3D11">
        <w:rPr>
          <w:rFonts w:ascii="inherit" w:hAnsi="inherit" w:cs="Arial"/>
          <w:spacing w:val="2"/>
          <w:sz w:val="24"/>
          <w:szCs w:val="24"/>
        </w:rPr>
        <w:t>ского</w:t>
      </w:r>
      <w:r w:rsidRPr="0017560A">
        <w:rPr>
          <w:rFonts w:ascii="inherit" w:hAnsi="inherit"/>
          <w:spacing w:val="2"/>
          <w:sz w:val="24"/>
          <w:szCs w:val="24"/>
        </w:rPr>
        <w:t xml:space="preserve"> сельсовета </w:t>
      </w:r>
      <w:r w:rsidR="00617F0C">
        <w:rPr>
          <w:rFonts w:ascii="inherit" w:hAnsi="inherit"/>
          <w:spacing w:val="2"/>
          <w:sz w:val="24"/>
          <w:szCs w:val="24"/>
        </w:rPr>
        <w:t>Большесолдатского</w:t>
      </w:r>
      <w:r w:rsidR="00AB3D11">
        <w:rPr>
          <w:rFonts w:ascii="inherit" w:hAnsi="inherit"/>
          <w:spacing w:val="2"/>
          <w:sz w:val="24"/>
          <w:szCs w:val="24"/>
        </w:rPr>
        <w:t xml:space="preserve"> района  Курской области.</w:t>
      </w:r>
    </w:p>
    <w:p w:rsidR="004C48D3" w:rsidRPr="0017560A" w:rsidRDefault="004C48D3">
      <w:pPr>
        <w:shd w:val="clear" w:color="auto" w:fill="FFFFFF"/>
        <w:spacing w:line="315" w:lineRule="atLeast"/>
        <w:ind w:firstLine="708"/>
        <w:jc w:val="both"/>
        <w:rPr>
          <w:rFonts w:ascii="inherit" w:hAnsi="inherit"/>
          <w:spacing w:val="2"/>
          <w:sz w:val="24"/>
          <w:szCs w:val="24"/>
        </w:rPr>
      </w:pPr>
      <w:r w:rsidRPr="0017560A">
        <w:rPr>
          <w:rFonts w:ascii="inherit" w:hAnsi="inherit"/>
          <w:spacing w:val="2"/>
          <w:sz w:val="24"/>
          <w:szCs w:val="24"/>
        </w:rPr>
        <w:t>2.4. В целях обеспечения контроля за качеством финансового менеджмента ГРБС</w:t>
      </w:r>
      <w:r w:rsidR="00AB3D11">
        <w:rPr>
          <w:rFonts w:ascii="inherit" w:hAnsi="inherit"/>
          <w:spacing w:val="2"/>
          <w:sz w:val="24"/>
          <w:szCs w:val="24"/>
        </w:rPr>
        <w:t>,</w:t>
      </w:r>
      <w:r w:rsidRPr="0017560A">
        <w:rPr>
          <w:rFonts w:ascii="inherit" w:hAnsi="inherit"/>
          <w:spacing w:val="2"/>
          <w:sz w:val="24"/>
          <w:szCs w:val="24"/>
        </w:rPr>
        <w:t xml:space="preserve"> производится годовая оценка качества финансового менеджмента - в срок до 1 мая. Годовой мониторинг оценки качества финансового менеджмента проводится по состоянию на 1 января года, следующего за отчетным.</w:t>
      </w:r>
    </w:p>
    <w:p w:rsidR="004C48D3" w:rsidRPr="0017560A" w:rsidRDefault="004C48D3">
      <w:pPr>
        <w:shd w:val="clear" w:color="auto" w:fill="FFFFFF"/>
        <w:spacing w:line="315" w:lineRule="atLeast"/>
        <w:ind w:firstLine="708"/>
        <w:jc w:val="both"/>
        <w:rPr>
          <w:rFonts w:ascii="inherit" w:hAnsi="inherit"/>
          <w:spacing w:val="2"/>
          <w:sz w:val="24"/>
          <w:szCs w:val="24"/>
        </w:rPr>
      </w:pPr>
      <w:r w:rsidRPr="0017560A">
        <w:rPr>
          <w:rFonts w:ascii="inherit" w:hAnsi="inherit"/>
          <w:spacing w:val="2"/>
          <w:sz w:val="24"/>
          <w:szCs w:val="24"/>
        </w:rPr>
        <w:t xml:space="preserve">2.5. Оценка качества финансового менеджмента проводится на основании данных </w:t>
      </w:r>
      <w:r w:rsidRPr="0017560A">
        <w:rPr>
          <w:rFonts w:ascii="inherit" w:hAnsi="inherit"/>
          <w:spacing w:val="2"/>
          <w:sz w:val="24"/>
          <w:szCs w:val="24"/>
        </w:rPr>
        <w:lastRenderedPageBreak/>
        <w:t>отчетности и сведений, представляемых ГРБС, в соответствии с Методикой оценки качества финансового менеджмента ГРБС (далее - Методика) по показателям, представленным в приложении №1 к Методике.</w:t>
      </w:r>
    </w:p>
    <w:p w:rsidR="004C48D3" w:rsidRPr="0017560A" w:rsidRDefault="004C48D3">
      <w:pPr>
        <w:shd w:val="clear" w:color="auto" w:fill="FFFFFF"/>
        <w:spacing w:line="315" w:lineRule="atLeast"/>
        <w:ind w:firstLine="708"/>
        <w:jc w:val="both"/>
        <w:rPr>
          <w:rFonts w:ascii="inherit" w:hAnsi="inherit"/>
          <w:spacing w:val="2"/>
          <w:sz w:val="24"/>
          <w:szCs w:val="24"/>
        </w:rPr>
      </w:pPr>
      <w:r w:rsidRPr="0017560A">
        <w:rPr>
          <w:rFonts w:ascii="inherit" w:hAnsi="inherit"/>
          <w:spacing w:val="2"/>
          <w:sz w:val="24"/>
          <w:szCs w:val="24"/>
        </w:rPr>
        <w:t>2.6. ГРБС в соответствии с перечнем показателей, указанных в приложении №1 к Методике, представляют информацию, необходимую для расчета оценки качества финансового менеджмента, в срок до 15 апреля по форме, приведенной в приложении №2 к Методике:</w:t>
      </w:r>
    </w:p>
    <w:p w:rsidR="004C48D3" w:rsidRPr="0017560A" w:rsidRDefault="004C48D3">
      <w:pPr>
        <w:shd w:val="clear" w:color="auto" w:fill="FFFFFF"/>
        <w:spacing w:line="315" w:lineRule="atLeast"/>
        <w:jc w:val="both"/>
        <w:rPr>
          <w:rFonts w:ascii="inherit" w:hAnsi="inherit"/>
          <w:spacing w:val="2"/>
          <w:sz w:val="24"/>
          <w:szCs w:val="24"/>
        </w:rPr>
      </w:pPr>
      <w:r w:rsidRPr="0017560A">
        <w:rPr>
          <w:rFonts w:ascii="inherit" w:hAnsi="inherit"/>
          <w:spacing w:val="2"/>
          <w:sz w:val="24"/>
          <w:szCs w:val="24"/>
        </w:rPr>
        <w:t>- в части направлений оценки "Бюджетное планирование", "Исполнение бюджета", "Учет и отчетность", "Организация контроля".</w:t>
      </w:r>
    </w:p>
    <w:p w:rsidR="004C48D3" w:rsidRPr="0017560A" w:rsidRDefault="004C48D3">
      <w:pPr>
        <w:shd w:val="clear" w:color="auto" w:fill="FFFFFF"/>
        <w:spacing w:line="315" w:lineRule="atLeast"/>
        <w:jc w:val="both"/>
        <w:rPr>
          <w:rFonts w:ascii="inherit" w:hAnsi="inherit"/>
          <w:spacing w:val="2"/>
          <w:sz w:val="24"/>
          <w:szCs w:val="24"/>
        </w:rPr>
      </w:pPr>
      <w:r w:rsidRPr="0017560A">
        <w:rPr>
          <w:rFonts w:ascii="inherit" w:hAnsi="inherit"/>
          <w:spacing w:val="2"/>
          <w:sz w:val="24"/>
          <w:szCs w:val="24"/>
        </w:rPr>
        <w:t>При заполнении формы, приведенной в приложении №2 к Методике:</w:t>
      </w:r>
    </w:p>
    <w:p w:rsidR="004C48D3" w:rsidRPr="0017560A" w:rsidRDefault="004C48D3">
      <w:pPr>
        <w:shd w:val="clear" w:color="auto" w:fill="FFFFFF"/>
        <w:spacing w:line="315" w:lineRule="atLeast"/>
        <w:jc w:val="both"/>
        <w:rPr>
          <w:rFonts w:ascii="inherit" w:hAnsi="inherit"/>
          <w:spacing w:val="2"/>
          <w:sz w:val="24"/>
          <w:szCs w:val="24"/>
        </w:rPr>
      </w:pPr>
      <w:r w:rsidRPr="0017560A">
        <w:rPr>
          <w:rFonts w:ascii="inherit" w:hAnsi="inherit"/>
          <w:spacing w:val="2"/>
          <w:sz w:val="24"/>
          <w:szCs w:val="24"/>
        </w:rPr>
        <w:t>1) цифровые данные указываются в установленных единицах измерения;</w:t>
      </w:r>
    </w:p>
    <w:p w:rsidR="004C48D3" w:rsidRPr="0017560A" w:rsidRDefault="004C48D3">
      <w:pPr>
        <w:shd w:val="clear" w:color="auto" w:fill="FFFFFF"/>
        <w:spacing w:line="315" w:lineRule="atLeast"/>
        <w:jc w:val="both"/>
        <w:rPr>
          <w:rFonts w:ascii="inherit" w:hAnsi="inherit"/>
          <w:spacing w:val="2"/>
          <w:sz w:val="24"/>
          <w:szCs w:val="24"/>
        </w:rPr>
      </w:pPr>
      <w:r w:rsidRPr="0017560A">
        <w:rPr>
          <w:rFonts w:ascii="inherit" w:hAnsi="inherit"/>
          <w:spacing w:val="2"/>
          <w:sz w:val="24"/>
          <w:szCs w:val="24"/>
        </w:rPr>
        <w:t>2) по показателям, касающимся оценки качества правовых актов ГРБС, в таблице указываются реквизиты.</w:t>
      </w:r>
    </w:p>
    <w:p w:rsidR="004C48D3" w:rsidRPr="0017560A" w:rsidRDefault="004C48D3">
      <w:pPr>
        <w:shd w:val="clear" w:color="auto" w:fill="FFFFFF"/>
        <w:spacing w:line="315" w:lineRule="atLeast"/>
        <w:ind w:firstLine="708"/>
        <w:jc w:val="both"/>
        <w:rPr>
          <w:rFonts w:ascii="inherit" w:hAnsi="inherit"/>
          <w:spacing w:val="2"/>
          <w:sz w:val="24"/>
          <w:szCs w:val="24"/>
        </w:rPr>
      </w:pPr>
      <w:r w:rsidRPr="0017560A">
        <w:rPr>
          <w:rFonts w:ascii="inherit" w:hAnsi="inherit"/>
          <w:spacing w:val="2"/>
          <w:sz w:val="24"/>
          <w:szCs w:val="24"/>
        </w:rPr>
        <w:t xml:space="preserve">2.7. </w:t>
      </w:r>
      <w:r w:rsidR="00AB3D11" w:rsidRPr="0017560A">
        <w:rPr>
          <w:rFonts w:ascii="inherit" w:hAnsi="inherit"/>
          <w:spacing w:val="2"/>
          <w:sz w:val="24"/>
          <w:szCs w:val="24"/>
        </w:rPr>
        <w:t>Администраци</w:t>
      </w:r>
      <w:r w:rsidR="00AB3D11">
        <w:rPr>
          <w:rFonts w:ascii="inherit" w:hAnsi="inherit"/>
          <w:spacing w:val="2"/>
          <w:sz w:val="24"/>
          <w:szCs w:val="24"/>
        </w:rPr>
        <w:t>я</w:t>
      </w:r>
      <w:r w:rsidR="00AB3D11" w:rsidRPr="0017560A">
        <w:rPr>
          <w:rFonts w:ascii="inherit" w:hAnsi="inherit"/>
          <w:spacing w:val="2"/>
          <w:sz w:val="24"/>
          <w:szCs w:val="24"/>
        </w:rPr>
        <w:t xml:space="preserve"> </w:t>
      </w:r>
      <w:r w:rsidR="00937264">
        <w:rPr>
          <w:rFonts w:ascii="inherit" w:hAnsi="inherit"/>
          <w:spacing w:val="2"/>
          <w:sz w:val="24"/>
          <w:szCs w:val="24"/>
        </w:rPr>
        <w:t>Волоко</w:t>
      </w:r>
      <w:r w:rsidR="00AB3D11">
        <w:rPr>
          <w:rFonts w:ascii="inherit" w:hAnsi="inherit" w:cs="Arial"/>
          <w:spacing w:val="2"/>
          <w:sz w:val="24"/>
          <w:szCs w:val="24"/>
        </w:rPr>
        <w:t>нского</w:t>
      </w:r>
      <w:r w:rsidR="00AB3D11" w:rsidRPr="0017560A">
        <w:rPr>
          <w:rFonts w:ascii="inherit" w:hAnsi="inherit"/>
          <w:spacing w:val="2"/>
          <w:sz w:val="24"/>
          <w:szCs w:val="24"/>
        </w:rPr>
        <w:t xml:space="preserve"> сельсовета </w:t>
      </w:r>
      <w:r w:rsidR="00AB3D11">
        <w:rPr>
          <w:rFonts w:ascii="inherit" w:hAnsi="inherit"/>
          <w:spacing w:val="2"/>
          <w:sz w:val="24"/>
          <w:szCs w:val="24"/>
        </w:rPr>
        <w:t>Большесолдатского района  Курской области</w:t>
      </w:r>
      <w:r w:rsidRPr="0017560A">
        <w:rPr>
          <w:rFonts w:ascii="inherit" w:hAnsi="inherit"/>
          <w:spacing w:val="2"/>
          <w:sz w:val="24"/>
          <w:szCs w:val="24"/>
        </w:rPr>
        <w:t xml:space="preserve"> проводит проверку представляемой ему информации, получает в этих целях подтверждающие документы и материалы.</w:t>
      </w:r>
    </w:p>
    <w:p w:rsidR="004C48D3" w:rsidRPr="0017560A" w:rsidRDefault="004C48D3">
      <w:pPr>
        <w:shd w:val="clear" w:color="auto" w:fill="FFFFFF"/>
        <w:spacing w:line="315" w:lineRule="atLeast"/>
        <w:jc w:val="both"/>
        <w:rPr>
          <w:rFonts w:ascii="inherit" w:hAnsi="inherit"/>
          <w:spacing w:val="2"/>
          <w:sz w:val="24"/>
          <w:szCs w:val="24"/>
        </w:rPr>
      </w:pPr>
      <w:r w:rsidRPr="0017560A">
        <w:rPr>
          <w:rFonts w:ascii="inherit" w:hAnsi="inherit"/>
          <w:spacing w:val="2"/>
          <w:sz w:val="24"/>
          <w:szCs w:val="24"/>
        </w:rPr>
        <w:t> </w:t>
      </w:r>
      <w:r w:rsidRPr="0017560A">
        <w:rPr>
          <w:rFonts w:ascii="inherit" w:hAnsi="inherit"/>
          <w:spacing w:val="2"/>
          <w:sz w:val="24"/>
          <w:szCs w:val="24"/>
        </w:rPr>
        <w:tab/>
        <w:t xml:space="preserve">2.8. Для проведения оценки качества финансового менеджмента </w:t>
      </w:r>
      <w:r w:rsidR="00AB3D11" w:rsidRPr="0017560A">
        <w:rPr>
          <w:rFonts w:ascii="inherit" w:hAnsi="inherit"/>
          <w:spacing w:val="2"/>
          <w:sz w:val="24"/>
          <w:szCs w:val="24"/>
        </w:rPr>
        <w:t>Администраци</w:t>
      </w:r>
      <w:r w:rsidR="00AB3D11">
        <w:rPr>
          <w:rFonts w:ascii="inherit" w:hAnsi="inherit"/>
          <w:spacing w:val="2"/>
          <w:sz w:val="24"/>
          <w:szCs w:val="24"/>
        </w:rPr>
        <w:t>я</w:t>
      </w:r>
      <w:r w:rsidR="00AB3D11" w:rsidRPr="0017560A">
        <w:rPr>
          <w:rFonts w:ascii="inherit" w:hAnsi="inherit"/>
          <w:spacing w:val="2"/>
          <w:sz w:val="24"/>
          <w:szCs w:val="24"/>
        </w:rPr>
        <w:t xml:space="preserve"> </w:t>
      </w:r>
      <w:r w:rsidR="00937264">
        <w:rPr>
          <w:rFonts w:ascii="inherit" w:hAnsi="inherit"/>
          <w:spacing w:val="2"/>
          <w:sz w:val="24"/>
          <w:szCs w:val="24"/>
        </w:rPr>
        <w:t>Волоко</w:t>
      </w:r>
      <w:r w:rsidR="00AB3D11">
        <w:rPr>
          <w:rFonts w:ascii="inherit" w:hAnsi="inherit" w:cs="Arial"/>
          <w:spacing w:val="2"/>
          <w:sz w:val="24"/>
          <w:szCs w:val="24"/>
        </w:rPr>
        <w:t>нского</w:t>
      </w:r>
      <w:r w:rsidR="00AB3D11" w:rsidRPr="0017560A">
        <w:rPr>
          <w:rFonts w:ascii="inherit" w:hAnsi="inherit"/>
          <w:spacing w:val="2"/>
          <w:sz w:val="24"/>
          <w:szCs w:val="24"/>
        </w:rPr>
        <w:t xml:space="preserve"> сельсовета </w:t>
      </w:r>
      <w:r w:rsidR="00AB3D11">
        <w:rPr>
          <w:rFonts w:ascii="inherit" w:hAnsi="inherit"/>
          <w:spacing w:val="2"/>
          <w:sz w:val="24"/>
          <w:szCs w:val="24"/>
        </w:rPr>
        <w:t>Большесолдатского района  Курской области</w:t>
      </w:r>
      <w:r w:rsidR="00AB3D11" w:rsidRPr="0017560A">
        <w:rPr>
          <w:rFonts w:ascii="inherit" w:hAnsi="inherit"/>
          <w:spacing w:val="2"/>
          <w:sz w:val="24"/>
          <w:szCs w:val="24"/>
        </w:rPr>
        <w:t xml:space="preserve"> </w:t>
      </w:r>
      <w:r w:rsidRPr="0017560A">
        <w:rPr>
          <w:rFonts w:ascii="inherit" w:hAnsi="inherit"/>
          <w:spacing w:val="2"/>
          <w:sz w:val="24"/>
          <w:szCs w:val="24"/>
        </w:rPr>
        <w:t>использует следующие источники информации:</w:t>
      </w:r>
    </w:p>
    <w:p w:rsidR="004C48D3" w:rsidRPr="0017560A" w:rsidRDefault="004C48D3">
      <w:pPr>
        <w:shd w:val="clear" w:color="auto" w:fill="FFFFFF"/>
        <w:spacing w:line="0" w:lineRule="atLeast"/>
        <w:ind w:left="709"/>
        <w:jc w:val="both"/>
        <w:rPr>
          <w:rFonts w:ascii="inherit" w:hAnsi="inherit"/>
          <w:spacing w:val="2"/>
          <w:sz w:val="24"/>
          <w:szCs w:val="24"/>
        </w:rPr>
      </w:pPr>
      <w:r w:rsidRPr="0017560A">
        <w:rPr>
          <w:rFonts w:ascii="inherit" w:hAnsi="inherit"/>
          <w:spacing w:val="2"/>
          <w:sz w:val="24"/>
          <w:szCs w:val="24"/>
        </w:rPr>
        <w:t xml:space="preserve">-решение Собрания депутатов </w:t>
      </w:r>
      <w:r w:rsidR="00937264">
        <w:rPr>
          <w:rFonts w:ascii="inherit" w:hAnsi="inherit"/>
          <w:spacing w:val="2"/>
          <w:sz w:val="24"/>
          <w:szCs w:val="24"/>
        </w:rPr>
        <w:t>Волоко</w:t>
      </w:r>
      <w:r w:rsidR="00AB3D11">
        <w:rPr>
          <w:rFonts w:ascii="inherit" w:hAnsi="inherit"/>
          <w:spacing w:val="2"/>
          <w:sz w:val="24"/>
          <w:szCs w:val="24"/>
        </w:rPr>
        <w:t>нского</w:t>
      </w:r>
      <w:r w:rsidRPr="0017560A">
        <w:rPr>
          <w:rFonts w:ascii="inherit" w:hAnsi="inherit"/>
          <w:spacing w:val="2"/>
          <w:sz w:val="24"/>
          <w:szCs w:val="24"/>
        </w:rPr>
        <w:t xml:space="preserve"> сельсовета </w:t>
      </w:r>
      <w:r w:rsidR="00617F0C">
        <w:rPr>
          <w:rFonts w:ascii="inherit" w:hAnsi="inherit"/>
          <w:spacing w:val="2"/>
          <w:sz w:val="24"/>
          <w:szCs w:val="24"/>
        </w:rPr>
        <w:t>Большесолдатского</w:t>
      </w:r>
      <w:r w:rsidRPr="0017560A">
        <w:rPr>
          <w:rFonts w:ascii="inherit" w:hAnsi="inherit"/>
          <w:spacing w:val="2"/>
          <w:sz w:val="24"/>
          <w:szCs w:val="24"/>
        </w:rPr>
        <w:t xml:space="preserve"> района Курской области о бюджете </w:t>
      </w:r>
      <w:r w:rsidR="00937264">
        <w:rPr>
          <w:rFonts w:ascii="inherit" w:hAnsi="inherit"/>
          <w:spacing w:val="2"/>
          <w:sz w:val="24"/>
          <w:szCs w:val="24"/>
        </w:rPr>
        <w:t>Волоко</w:t>
      </w:r>
      <w:r w:rsidR="00AB3D11">
        <w:rPr>
          <w:rFonts w:ascii="inherit" w:hAnsi="inherit" w:cs="Arial"/>
          <w:spacing w:val="2"/>
          <w:sz w:val="24"/>
          <w:szCs w:val="24"/>
        </w:rPr>
        <w:t>нского</w:t>
      </w:r>
      <w:r w:rsidR="00AB3D11" w:rsidRPr="0017560A">
        <w:rPr>
          <w:rFonts w:ascii="inherit" w:hAnsi="inherit"/>
          <w:spacing w:val="2"/>
          <w:sz w:val="24"/>
          <w:szCs w:val="24"/>
        </w:rPr>
        <w:t xml:space="preserve"> сельсовет</w:t>
      </w:r>
      <w:r w:rsidR="00AB3D11">
        <w:rPr>
          <w:rFonts w:ascii="inherit" w:hAnsi="inherit"/>
          <w:spacing w:val="2"/>
          <w:sz w:val="24"/>
          <w:szCs w:val="24"/>
        </w:rPr>
        <w:t>а</w:t>
      </w:r>
      <w:r w:rsidR="00AB3D11" w:rsidRPr="0017560A">
        <w:rPr>
          <w:rFonts w:ascii="inherit" w:hAnsi="inherit"/>
          <w:spacing w:val="2"/>
          <w:sz w:val="24"/>
          <w:szCs w:val="24"/>
        </w:rPr>
        <w:t xml:space="preserve"> </w:t>
      </w:r>
      <w:r w:rsidR="00AB3D11">
        <w:rPr>
          <w:rFonts w:ascii="inherit" w:hAnsi="inherit"/>
          <w:spacing w:val="2"/>
          <w:sz w:val="24"/>
          <w:szCs w:val="24"/>
        </w:rPr>
        <w:t>Большесолдатского</w:t>
      </w:r>
      <w:r w:rsidR="00AB3D11" w:rsidRPr="0017560A">
        <w:rPr>
          <w:rFonts w:ascii="inherit" w:hAnsi="inherit"/>
          <w:spacing w:val="2"/>
          <w:sz w:val="24"/>
          <w:szCs w:val="24"/>
        </w:rPr>
        <w:t xml:space="preserve"> района Курской области </w:t>
      </w:r>
      <w:r w:rsidRPr="0017560A">
        <w:rPr>
          <w:rFonts w:ascii="inherit" w:hAnsi="inherit"/>
          <w:spacing w:val="2"/>
          <w:sz w:val="24"/>
          <w:szCs w:val="24"/>
        </w:rPr>
        <w:t>на соответствующий финансовый год;</w:t>
      </w:r>
    </w:p>
    <w:p w:rsidR="004C48D3" w:rsidRPr="0017560A" w:rsidRDefault="004C48D3">
      <w:pPr>
        <w:shd w:val="clear" w:color="auto" w:fill="FFFFFF"/>
        <w:spacing w:line="0" w:lineRule="atLeast"/>
        <w:ind w:left="709"/>
        <w:jc w:val="both"/>
        <w:rPr>
          <w:rFonts w:ascii="inherit" w:hAnsi="inherit"/>
          <w:spacing w:val="2"/>
          <w:sz w:val="24"/>
          <w:szCs w:val="24"/>
        </w:rPr>
      </w:pPr>
      <w:r w:rsidRPr="0017560A">
        <w:rPr>
          <w:rFonts w:ascii="inherit" w:hAnsi="inherit"/>
          <w:spacing w:val="2"/>
          <w:sz w:val="24"/>
          <w:szCs w:val="24"/>
        </w:rPr>
        <w:t>-месячные отчеты ГРБС за отчетный период;</w:t>
      </w:r>
    </w:p>
    <w:p w:rsidR="004C48D3" w:rsidRPr="0017560A" w:rsidRDefault="004C48D3">
      <w:pPr>
        <w:shd w:val="clear" w:color="auto" w:fill="FFFFFF"/>
        <w:spacing w:line="0" w:lineRule="atLeast"/>
        <w:ind w:left="709"/>
        <w:jc w:val="both"/>
        <w:rPr>
          <w:rFonts w:ascii="inherit" w:hAnsi="inherit"/>
          <w:spacing w:val="2"/>
          <w:sz w:val="24"/>
          <w:szCs w:val="24"/>
        </w:rPr>
      </w:pPr>
      <w:r w:rsidRPr="0017560A">
        <w:rPr>
          <w:rFonts w:ascii="inherit" w:hAnsi="inherit"/>
          <w:spacing w:val="2"/>
          <w:sz w:val="24"/>
          <w:szCs w:val="24"/>
        </w:rPr>
        <w:t>-годовые отчеты ГРБС за отчетный финансовый год;</w:t>
      </w:r>
    </w:p>
    <w:p w:rsidR="004C48D3" w:rsidRPr="0017560A" w:rsidRDefault="004C48D3">
      <w:pPr>
        <w:shd w:val="clear" w:color="auto" w:fill="FFFFFF"/>
        <w:spacing w:line="0" w:lineRule="atLeast"/>
        <w:ind w:left="709"/>
        <w:jc w:val="both"/>
        <w:rPr>
          <w:rFonts w:ascii="inherit" w:hAnsi="inherit"/>
          <w:spacing w:val="2"/>
          <w:sz w:val="24"/>
          <w:szCs w:val="24"/>
        </w:rPr>
      </w:pPr>
      <w:r w:rsidRPr="0017560A">
        <w:rPr>
          <w:rFonts w:ascii="inherit" w:hAnsi="inherit"/>
          <w:spacing w:val="2"/>
          <w:sz w:val="24"/>
          <w:szCs w:val="24"/>
        </w:rPr>
        <w:t>-правовые акты ГРБС, действующие в отчетном финансовом году;</w:t>
      </w:r>
    </w:p>
    <w:p w:rsidR="004C48D3" w:rsidRPr="0017560A" w:rsidRDefault="004C48D3">
      <w:pPr>
        <w:shd w:val="clear" w:color="auto" w:fill="FFFFFF"/>
        <w:spacing w:line="0" w:lineRule="atLeast"/>
        <w:ind w:left="709"/>
        <w:rPr>
          <w:rFonts w:ascii="inherit" w:hAnsi="inherit"/>
          <w:spacing w:val="2"/>
          <w:sz w:val="24"/>
          <w:szCs w:val="24"/>
        </w:rPr>
      </w:pPr>
      <w:r w:rsidRPr="0017560A">
        <w:rPr>
          <w:rFonts w:ascii="inherit" w:hAnsi="inherit"/>
          <w:spacing w:val="2"/>
          <w:sz w:val="24"/>
          <w:szCs w:val="24"/>
        </w:rPr>
        <w:t>-информация по ГРБС в части направления оценки "Организация контроля".</w:t>
      </w:r>
    </w:p>
    <w:p w:rsidR="004C48D3" w:rsidRPr="0017560A" w:rsidRDefault="004C48D3">
      <w:pPr>
        <w:shd w:val="clear" w:color="auto" w:fill="FFFFFF"/>
        <w:spacing w:line="250" w:lineRule="atLeast"/>
        <w:jc w:val="center"/>
        <w:rPr>
          <w:rFonts w:ascii="inherit" w:hAnsi="inherit"/>
          <w:spacing w:val="2"/>
          <w:sz w:val="24"/>
          <w:szCs w:val="24"/>
        </w:rPr>
      </w:pPr>
    </w:p>
    <w:p w:rsidR="004C48D3" w:rsidRPr="0017560A" w:rsidRDefault="004C48D3">
      <w:pPr>
        <w:shd w:val="clear" w:color="auto" w:fill="FFFFFF"/>
        <w:spacing w:line="250" w:lineRule="atLeast"/>
        <w:jc w:val="center"/>
        <w:rPr>
          <w:rFonts w:ascii="inherit" w:hAnsi="inherit"/>
          <w:spacing w:val="2"/>
          <w:sz w:val="24"/>
          <w:szCs w:val="24"/>
        </w:rPr>
      </w:pPr>
    </w:p>
    <w:p w:rsidR="004C48D3" w:rsidRPr="0017560A" w:rsidRDefault="004C48D3">
      <w:pPr>
        <w:shd w:val="clear" w:color="auto" w:fill="FFFFFF"/>
        <w:spacing w:line="250" w:lineRule="atLeast"/>
        <w:jc w:val="center"/>
        <w:rPr>
          <w:sz w:val="24"/>
          <w:szCs w:val="24"/>
        </w:rPr>
      </w:pPr>
      <w:r w:rsidRPr="0017560A">
        <w:rPr>
          <w:rFonts w:ascii="inherit" w:hAnsi="inherit"/>
          <w:spacing w:val="2"/>
          <w:sz w:val="24"/>
          <w:szCs w:val="24"/>
        </w:rPr>
        <w:t xml:space="preserve">3. Применение результатов оценки качества финансового менеджмента главных распорядителей средств бюджета муниципального </w:t>
      </w:r>
      <w:r w:rsidRPr="0017560A">
        <w:rPr>
          <w:rFonts w:ascii="inherit" w:hAnsi="inherit" w:cs="Arial"/>
          <w:spacing w:val="2"/>
          <w:sz w:val="24"/>
          <w:szCs w:val="24"/>
        </w:rPr>
        <w:t>образования  «</w:t>
      </w:r>
      <w:r w:rsidR="00937264">
        <w:rPr>
          <w:rFonts w:ascii="inherit" w:hAnsi="inherit" w:cs="Arial"/>
          <w:spacing w:val="2"/>
          <w:sz w:val="24"/>
          <w:szCs w:val="24"/>
        </w:rPr>
        <w:t>Волоко</w:t>
      </w:r>
      <w:r w:rsidR="00AB3D11">
        <w:rPr>
          <w:rFonts w:ascii="inherit" w:hAnsi="inherit" w:cs="Arial"/>
          <w:spacing w:val="2"/>
          <w:sz w:val="24"/>
          <w:szCs w:val="24"/>
        </w:rPr>
        <w:t>нский</w:t>
      </w:r>
      <w:r w:rsidRPr="0017560A">
        <w:rPr>
          <w:rFonts w:ascii="inherit" w:hAnsi="inherit" w:cs="Arial"/>
          <w:spacing w:val="2"/>
          <w:sz w:val="24"/>
          <w:szCs w:val="24"/>
        </w:rPr>
        <w:t xml:space="preserve"> сельсовет» </w:t>
      </w:r>
      <w:r w:rsidR="00617F0C">
        <w:rPr>
          <w:rFonts w:ascii="inherit" w:hAnsi="inherit" w:cs="Arial"/>
          <w:spacing w:val="2"/>
          <w:sz w:val="24"/>
          <w:szCs w:val="24"/>
        </w:rPr>
        <w:t>Большесолдатского</w:t>
      </w:r>
      <w:r w:rsidRPr="0017560A">
        <w:rPr>
          <w:rFonts w:ascii="inherit" w:hAnsi="inherit" w:cs="Arial"/>
          <w:spacing w:val="2"/>
          <w:sz w:val="24"/>
          <w:szCs w:val="24"/>
        </w:rPr>
        <w:t xml:space="preserve"> района</w:t>
      </w:r>
      <w:r w:rsidRPr="0017560A">
        <w:rPr>
          <w:rFonts w:ascii="inherit" w:hAnsi="inherit"/>
          <w:spacing w:val="2"/>
          <w:sz w:val="24"/>
          <w:szCs w:val="24"/>
        </w:rPr>
        <w:t xml:space="preserve"> Курской области</w:t>
      </w:r>
    </w:p>
    <w:p w:rsidR="004C48D3" w:rsidRPr="0017560A" w:rsidRDefault="004C48D3">
      <w:pPr>
        <w:shd w:val="clear" w:color="auto" w:fill="FFFFFF"/>
        <w:spacing w:line="250" w:lineRule="atLeast"/>
        <w:jc w:val="center"/>
        <w:rPr>
          <w:sz w:val="24"/>
          <w:szCs w:val="24"/>
        </w:rPr>
      </w:pPr>
    </w:p>
    <w:p w:rsidR="004C48D3" w:rsidRPr="0017560A" w:rsidRDefault="004C48D3">
      <w:pPr>
        <w:shd w:val="clear" w:color="auto" w:fill="FFFFFF"/>
        <w:spacing w:line="315" w:lineRule="atLeast"/>
        <w:ind w:firstLine="708"/>
        <w:jc w:val="both"/>
        <w:rPr>
          <w:rFonts w:ascii="inherit" w:hAnsi="inherit"/>
          <w:spacing w:val="2"/>
          <w:sz w:val="24"/>
          <w:szCs w:val="24"/>
        </w:rPr>
      </w:pPr>
      <w:r w:rsidRPr="0017560A">
        <w:rPr>
          <w:rFonts w:ascii="inherit" w:hAnsi="inherit"/>
          <w:spacing w:val="2"/>
          <w:sz w:val="24"/>
          <w:szCs w:val="24"/>
        </w:rPr>
        <w:t>3.1. Результат проведенного мониторинга оценки качества финансового менеджмента в срок до 01 мая в форме согласно пр</w:t>
      </w:r>
      <w:r w:rsidR="00BC53FA">
        <w:rPr>
          <w:rFonts w:ascii="inherit" w:hAnsi="inherit"/>
          <w:spacing w:val="2"/>
          <w:sz w:val="24"/>
          <w:szCs w:val="24"/>
        </w:rPr>
        <w:t xml:space="preserve">иложению №4 к Методике, доводится </w:t>
      </w:r>
      <w:r w:rsidRPr="0017560A">
        <w:rPr>
          <w:rFonts w:ascii="inherit" w:hAnsi="inherit"/>
          <w:spacing w:val="2"/>
          <w:sz w:val="24"/>
          <w:szCs w:val="24"/>
        </w:rPr>
        <w:t xml:space="preserve">до Администрации </w:t>
      </w:r>
      <w:r w:rsidR="00937264">
        <w:rPr>
          <w:rFonts w:ascii="inherit" w:hAnsi="inherit"/>
          <w:spacing w:val="2"/>
          <w:sz w:val="24"/>
          <w:szCs w:val="24"/>
        </w:rPr>
        <w:t>Волокон</w:t>
      </w:r>
      <w:r w:rsidR="001D0667">
        <w:rPr>
          <w:rFonts w:ascii="inherit" w:hAnsi="inherit"/>
          <w:spacing w:val="2"/>
          <w:sz w:val="24"/>
          <w:szCs w:val="24"/>
        </w:rPr>
        <w:t>ского</w:t>
      </w:r>
      <w:r w:rsidRPr="0017560A">
        <w:rPr>
          <w:rFonts w:ascii="inherit" w:hAnsi="inherit"/>
          <w:spacing w:val="2"/>
          <w:sz w:val="24"/>
          <w:szCs w:val="24"/>
        </w:rPr>
        <w:t xml:space="preserve"> сельсовета  </w:t>
      </w:r>
      <w:r w:rsidR="00617F0C">
        <w:rPr>
          <w:rFonts w:ascii="inherit" w:hAnsi="inherit"/>
          <w:spacing w:val="2"/>
          <w:sz w:val="24"/>
          <w:szCs w:val="24"/>
        </w:rPr>
        <w:t>Большесолдатского</w:t>
      </w:r>
      <w:r w:rsidRPr="0017560A">
        <w:rPr>
          <w:rFonts w:ascii="inherit" w:hAnsi="inherit"/>
          <w:spacing w:val="2"/>
          <w:sz w:val="24"/>
          <w:szCs w:val="24"/>
        </w:rPr>
        <w:t xml:space="preserve"> района Курской области и размещает</w:t>
      </w:r>
      <w:r w:rsidR="00BC53FA">
        <w:rPr>
          <w:rFonts w:ascii="inherit" w:hAnsi="inherit"/>
          <w:spacing w:val="2"/>
          <w:sz w:val="24"/>
          <w:szCs w:val="24"/>
        </w:rPr>
        <w:t>ся</w:t>
      </w:r>
      <w:r w:rsidRPr="0017560A">
        <w:rPr>
          <w:rFonts w:ascii="inherit" w:hAnsi="inherit"/>
          <w:spacing w:val="2"/>
          <w:sz w:val="24"/>
          <w:szCs w:val="24"/>
        </w:rPr>
        <w:t xml:space="preserve"> на официальном сайте Администрации </w:t>
      </w:r>
      <w:r w:rsidR="00937264">
        <w:rPr>
          <w:rFonts w:ascii="inherit" w:hAnsi="inherit"/>
          <w:spacing w:val="2"/>
          <w:sz w:val="24"/>
          <w:szCs w:val="24"/>
        </w:rPr>
        <w:t>Волоко</w:t>
      </w:r>
      <w:r w:rsidR="001D0667">
        <w:rPr>
          <w:rFonts w:ascii="inherit" w:hAnsi="inherit"/>
          <w:spacing w:val="2"/>
          <w:sz w:val="24"/>
          <w:szCs w:val="24"/>
        </w:rPr>
        <w:t>нского</w:t>
      </w:r>
      <w:r w:rsidRPr="0017560A">
        <w:rPr>
          <w:rFonts w:ascii="inherit" w:hAnsi="inherit"/>
          <w:spacing w:val="2"/>
          <w:sz w:val="24"/>
          <w:szCs w:val="24"/>
        </w:rPr>
        <w:t xml:space="preserve"> сельсовета  </w:t>
      </w:r>
      <w:r w:rsidR="00617F0C">
        <w:rPr>
          <w:rFonts w:ascii="inherit" w:hAnsi="inherit"/>
          <w:spacing w:val="2"/>
          <w:sz w:val="24"/>
          <w:szCs w:val="24"/>
        </w:rPr>
        <w:t>Большесолдатского</w:t>
      </w:r>
      <w:r w:rsidRPr="0017560A">
        <w:rPr>
          <w:rFonts w:ascii="inherit" w:hAnsi="inherit"/>
          <w:spacing w:val="2"/>
          <w:sz w:val="24"/>
          <w:szCs w:val="24"/>
        </w:rPr>
        <w:t xml:space="preserve"> района  Курской области в сети "Интернет".</w:t>
      </w:r>
    </w:p>
    <w:p w:rsidR="004C48D3" w:rsidRPr="0017560A" w:rsidRDefault="004C48D3">
      <w:pPr>
        <w:shd w:val="clear" w:color="auto" w:fill="FFFFFF"/>
        <w:spacing w:line="315" w:lineRule="atLeast"/>
        <w:ind w:firstLine="708"/>
        <w:jc w:val="both"/>
        <w:rPr>
          <w:rFonts w:ascii="inherit" w:hAnsi="inherit"/>
          <w:spacing w:val="2"/>
          <w:sz w:val="24"/>
          <w:szCs w:val="24"/>
        </w:rPr>
      </w:pPr>
      <w:r w:rsidRPr="0017560A">
        <w:rPr>
          <w:rFonts w:ascii="inherit" w:hAnsi="inherit"/>
          <w:spacing w:val="2"/>
          <w:sz w:val="24"/>
          <w:szCs w:val="24"/>
        </w:rPr>
        <w:t>3.2. Результаты годового мониторинга и балльной оценки качества финансового менеджмента ГРБС использует</w:t>
      </w:r>
      <w:r w:rsidR="00BC53FA">
        <w:rPr>
          <w:rFonts w:ascii="inherit" w:hAnsi="inherit"/>
          <w:spacing w:val="2"/>
          <w:sz w:val="24"/>
          <w:szCs w:val="24"/>
        </w:rPr>
        <w:t>ся</w:t>
      </w:r>
      <w:r w:rsidRPr="0017560A">
        <w:rPr>
          <w:rFonts w:ascii="inherit" w:hAnsi="inherit"/>
          <w:spacing w:val="2"/>
          <w:sz w:val="24"/>
          <w:szCs w:val="24"/>
        </w:rPr>
        <w:t xml:space="preserve"> при разработке рекомендаций, направленных на повышение качества (совершенствование) финансового менеджмента.</w:t>
      </w:r>
    </w:p>
    <w:p w:rsidR="004C48D3" w:rsidRPr="0017560A" w:rsidRDefault="00BC53FA">
      <w:pPr>
        <w:shd w:val="clear" w:color="auto" w:fill="FFFFFF"/>
        <w:spacing w:after="188" w:line="315" w:lineRule="atLeast"/>
        <w:ind w:firstLine="708"/>
        <w:jc w:val="both"/>
        <w:rPr>
          <w:spacing w:val="2"/>
          <w:sz w:val="18"/>
          <w:szCs w:val="18"/>
        </w:rPr>
      </w:pPr>
      <w:r>
        <w:rPr>
          <w:rFonts w:ascii="inherit" w:hAnsi="inherit"/>
          <w:spacing w:val="2"/>
          <w:sz w:val="24"/>
          <w:szCs w:val="24"/>
        </w:rPr>
        <w:t xml:space="preserve">3.3. Рекомендации </w:t>
      </w:r>
      <w:r w:rsidR="004C48D3" w:rsidRPr="0017560A">
        <w:rPr>
          <w:rFonts w:ascii="inherit" w:hAnsi="inherit"/>
          <w:spacing w:val="2"/>
          <w:sz w:val="24"/>
          <w:szCs w:val="24"/>
        </w:rPr>
        <w:t>направляются ГРБС в течение 30 календарных дней после официального опубликования результатов оценки качества финансового менеджмента ГРБС на сайте.</w:t>
      </w:r>
    </w:p>
    <w:p w:rsidR="004C48D3" w:rsidRPr="0017560A" w:rsidRDefault="004C48D3">
      <w:pPr>
        <w:pageBreakBefore/>
        <w:widowControl/>
        <w:shd w:val="clear" w:color="auto" w:fill="FFFFFF"/>
        <w:jc w:val="right"/>
        <w:rPr>
          <w:spacing w:val="2"/>
          <w:sz w:val="18"/>
          <w:szCs w:val="18"/>
        </w:rPr>
      </w:pPr>
      <w:r w:rsidRPr="0017560A">
        <w:rPr>
          <w:spacing w:val="2"/>
          <w:sz w:val="18"/>
          <w:szCs w:val="18"/>
        </w:rPr>
        <w:lastRenderedPageBreak/>
        <w:t xml:space="preserve">Приложение №2 </w:t>
      </w:r>
    </w:p>
    <w:p w:rsidR="004C48D3" w:rsidRPr="0017560A" w:rsidRDefault="004C48D3">
      <w:pPr>
        <w:widowControl/>
        <w:shd w:val="clear" w:color="auto" w:fill="FFFFFF"/>
        <w:jc w:val="right"/>
        <w:rPr>
          <w:spacing w:val="2"/>
          <w:sz w:val="18"/>
          <w:szCs w:val="18"/>
        </w:rPr>
      </w:pPr>
      <w:r w:rsidRPr="0017560A">
        <w:rPr>
          <w:spacing w:val="2"/>
          <w:sz w:val="18"/>
          <w:szCs w:val="18"/>
        </w:rPr>
        <w:t xml:space="preserve">к постановлению Администрации </w:t>
      </w:r>
      <w:r w:rsidR="00937264">
        <w:rPr>
          <w:spacing w:val="2"/>
          <w:sz w:val="18"/>
          <w:szCs w:val="18"/>
        </w:rPr>
        <w:t>Волоко</w:t>
      </w:r>
      <w:r w:rsidR="00BC53FA">
        <w:rPr>
          <w:spacing w:val="2"/>
          <w:sz w:val="18"/>
          <w:szCs w:val="18"/>
        </w:rPr>
        <w:t>нского</w:t>
      </w:r>
      <w:r w:rsidRPr="0017560A">
        <w:rPr>
          <w:spacing w:val="2"/>
          <w:sz w:val="18"/>
          <w:szCs w:val="18"/>
        </w:rPr>
        <w:t xml:space="preserve"> сельсовета  </w:t>
      </w:r>
    </w:p>
    <w:p w:rsidR="004C48D3" w:rsidRPr="0017560A" w:rsidRDefault="00617F0C">
      <w:pPr>
        <w:widowControl/>
        <w:shd w:val="clear" w:color="auto" w:fill="FFFFFF"/>
        <w:jc w:val="right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>Большесолдатского</w:t>
      </w:r>
      <w:r w:rsidR="004C48D3" w:rsidRPr="0017560A">
        <w:rPr>
          <w:spacing w:val="2"/>
          <w:sz w:val="18"/>
          <w:szCs w:val="18"/>
        </w:rPr>
        <w:t xml:space="preserve"> района Курской области </w:t>
      </w:r>
    </w:p>
    <w:p w:rsidR="004C48D3" w:rsidRPr="0017560A" w:rsidRDefault="00CB54AA">
      <w:pPr>
        <w:widowControl/>
        <w:shd w:val="clear" w:color="auto" w:fill="FFFFFF"/>
        <w:jc w:val="right"/>
        <w:rPr>
          <w:spacing w:val="2"/>
          <w:sz w:val="24"/>
          <w:szCs w:val="24"/>
        </w:rPr>
      </w:pPr>
      <w:r>
        <w:rPr>
          <w:spacing w:val="2"/>
          <w:sz w:val="18"/>
          <w:szCs w:val="18"/>
        </w:rPr>
        <w:t>о</w:t>
      </w:r>
      <w:r w:rsidR="004C48D3" w:rsidRPr="0017560A">
        <w:rPr>
          <w:spacing w:val="2"/>
          <w:sz w:val="18"/>
          <w:szCs w:val="18"/>
        </w:rPr>
        <w:t xml:space="preserve">т </w:t>
      </w:r>
      <w:r w:rsidR="00BC53FA">
        <w:rPr>
          <w:spacing w:val="2"/>
          <w:sz w:val="18"/>
          <w:szCs w:val="18"/>
        </w:rPr>
        <w:t>30</w:t>
      </w:r>
      <w:r w:rsidR="0017560A" w:rsidRPr="0017560A">
        <w:rPr>
          <w:spacing w:val="2"/>
          <w:sz w:val="18"/>
          <w:szCs w:val="18"/>
        </w:rPr>
        <w:t>.</w:t>
      </w:r>
      <w:r>
        <w:rPr>
          <w:spacing w:val="2"/>
          <w:sz w:val="18"/>
          <w:szCs w:val="18"/>
        </w:rPr>
        <w:t>12</w:t>
      </w:r>
      <w:r w:rsidR="0017560A" w:rsidRPr="0017560A">
        <w:rPr>
          <w:spacing w:val="2"/>
          <w:sz w:val="18"/>
          <w:szCs w:val="18"/>
        </w:rPr>
        <w:t>.201</w:t>
      </w:r>
      <w:r>
        <w:rPr>
          <w:spacing w:val="2"/>
          <w:sz w:val="18"/>
          <w:szCs w:val="18"/>
        </w:rPr>
        <w:t>9</w:t>
      </w:r>
      <w:r w:rsidR="004C48D3" w:rsidRPr="0017560A">
        <w:rPr>
          <w:spacing w:val="2"/>
          <w:sz w:val="18"/>
          <w:szCs w:val="18"/>
        </w:rPr>
        <w:t xml:space="preserve"> г.</w:t>
      </w:r>
      <w:r>
        <w:rPr>
          <w:spacing w:val="2"/>
          <w:sz w:val="18"/>
          <w:szCs w:val="18"/>
        </w:rPr>
        <w:t xml:space="preserve"> </w:t>
      </w:r>
      <w:r w:rsidR="004C48D3" w:rsidRPr="0017560A">
        <w:rPr>
          <w:spacing w:val="2"/>
          <w:sz w:val="18"/>
          <w:szCs w:val="18"/>
        </w:rPr>
        <w:t xml:space="preserve">№ </w:t>
      </w:r>
      <w:r>
        <w:rPr>
          <w:spacing w:val="2"/>
          <w:sz w:val="18"/>
          <w:szCs w:val="18"/>
        </w:rPr>
        <w:t>1</w:t>
      </w:r>
      <w:r w:rsidR="00937264">
        <w:rPr>
          <w:spacing w:val="2"/>
          <w:sz w:val="18"/>
          <w:szCs w:val="18"/>
        </w:rPr>
        <w:t>42</w:t>
      </w:r>
      <w:r w:rsidR="004C48D3" w:rsidRPr="0017560A">
        <w:rPr>
          <w:spacing w:val="2"/>
          <w:sz w:val="18"/>
          <w:szCs w:val="18"/>
        </w:rPr>
        <w:t xml:space="preserve"> </w:t>
      </w:r>
    </w:p>
    <w:p w:rsidR="004C48D3" w:rsidRPr="0017560A" w:rsidRDefault="004C48D3">
      <w:pPr>
        <w:widowControl/>
        <w:shd w:val="clear" w:color="auto" w:fill="FFFFFF"/>
        <w:spacing w:line="315" w:lineRule="atLeast"/>
        <w:jc w:val="center"/>
        <w:rPr>
          <w:spacing w:val="2"/>
          <w:sz w:val="24"/>
          <w:szCs w:val="24"/>
        </w:rPr>
      </w:pPr>
    </w:p>
    <w:p w:rsidR="004C48D3" w:rsidRPr="0017560A" w:rsidRDefault="004C48D3">
      <w:pPr>
        <w:widowControl/>
        <w:shd w:val="clear" w:color="auto" w:fill="FFFFFF"/>
        <w:spacing w:line="315" w:lineRule="atLeast"/>
        <w:jc w:val="center"/>
        <w:rPr>
          <w:spacing w:val="2"/>
          <w:sz w:val="24"/>
          <w:szCs w:val="24"/>
        </w:rPr>
      </w:pPr>
    </w:p>
    <w:p w:rsidR="004C48D3" w:rsidRPr="0017560A" w:rsidRDefault="004C48D3">
      <w:pPr>
        <w:widowControl/>
        <w:shd w:val="clear" w:color="auto" w:fill="FFFFFF"/>
        <w:spacing w:line="315" w:lineRule="atLeast"/>
        <w:jc w:val="center"/>
        <w:rPr>
          <w:b/>
          <w:spacing w:val="2"/>
          <w:sz w:val="24"/>
          <w:szCs w:val="24"/>
        </w:rPr>
      </w:pPr>
      <w:r w:rsidRPr="0017560A">
        <w:rPr>
          <w:b/>
          <w:spacing w:val="2"/>
          <w:sz w:val="24"/>
          <w:szCs w:val="24"/>
        </w:rPr>
        <w:t xml:space="preserve">Методика оценки качества финансового менеджмента главных распорядителей средств бюджета муниципального </w:t>
      </w:r>
      <w:r w:rsidRPr="0017560A">
        <w:rPr>
          <w:b/>
          <w:sz w:val="24"/>
          <w:szCs w:val="24"/>
        </w:rPr>
        <w:t>образования «</w:t>
      </w:r>
      <w:r w:rsidR="00937264">
        <w:rPr>
          <w:b/>
          <w:sz w:val="24"/>
          <w:szCs w:val="24"/>
        </w:rPr>
        <w:t>Волоко</w:t>
      </w:r>
      <w:r w:rsidR="00BC53FA">
        <w:rPr>
          <w:b/>
          <w:sz w:val="24"/>
          <w:szCs w:val="24"/>
        </w:rPr>
        <w:t>нский</w:t>
      </w:r>
      <w:r w:rsidRPr="0017560A">
        <w:rPr>
          <w:b/>
          <w:sz w:val="24"/>
          <w:szCs w:val="24"/>
        </w:rPr>
        <w:t xml:space="preserve"> сельсовет» </w:t>
      </w:r>
      <w:r w:rsidR="00617F0C">
        <w:rPr>
          <w:b/>
          <w:sz w:val="24"/>
          <w:szCs w:val="24"/>
        </w:rPr>
        <w:t>Большесолдатского</w:t>
      </w:r>
      <w:r w:rsidRPr="0017560A">
        <w:rPr>
          <w:b/>
          <w:sz w:val="24"/>
          <w:szCs w:val="24"/>
        </w:rPr>
        <w:t xml:space="preserve"> района </w:t>
      </w:r>
      <w:r w:rsidRPr="0017560A">
        <w:rPr>
          <w:b/>
          <w:spacing w:val="2"/>
          <w:sz w:val="24"/>
          <w:szCs w:val="24"/>
        </w:rPr>
        <w:t>Курской области</w:t>
      </w:r>
    </w:p>
    <w:p w:rsidR="004C48D3" w:rsidRPr="0017560A" w:rsidRDefault="004C48D3">
      <w:pPr>
        <w:widowControl/>
        <w:shd w:val="clear" w:color="auto" w:fill="FFFFFF"/>
        <w:spacing w:line="315" w:lineRule="atLeast"/>
        <w:jc w:val="center"/>
        <w:rPr>
          <w:spacing w:val="2"/>
          <w:sz w:val="24"/>
          <w:szCs w:val="24"/>
        </w:rPr>
      </w:pPr>
    </w:p>
    <w:p w:rsidR="004C48D3" w:rsidRPr="0017560A" w:rsidRDefault="004C48D3">
      <w:pPr>
        <w:widowControl/>
        <w:shd w:val="clear" w:color="auto" w:fill="FFFFFF"/>
        <w:spacing w:line="315" w:lineRule="atLeast"/>
        <w:jc w:val="center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1. Общие положения</w:t>
      </w:r>
    </w:p>
    <w:p w:rsidR="004C48D3" w:rsidRPr="0017560A" w:rsidRDefault="004C48D3">
      <w:pPr>
        <w:widowControl/>
        <w:shd w:val="clear" w:color="auto" w:fill="FFFFFF"/>
        <w:spacing w:line="315" w:lineRule="atLeast"/>
        <w:jc w:val="center"/>
        <w:rPr>
          <w:spacing w:val="2"/>
          <w:sz w:val="24"/>
          <w:szCs w:val="24"/>
        </w:rPr>
      </w:pPr>
    </w:p>
    <w:p w:rsidR="004C48D3" w:rsidRPr="0017560A" w:rsidRDefault="004C48D3">
      <w:pPr>
        <w:widowControl/>
        <w:shd w:val="clear" w:color="auto" w:fill="FFFFFF"/>
        <w:spacing w:line="315" w:lineRule="atLeast"/>
        <w:ind w:left="142" w:firstLine="566"/>
        <w:jc w:val="both"/>
        <w:rPr>
          <w:sz w:val="24"/>
          <w:szCs w:val="24"/>
        </w:rPr>
      </w:pPr>
      <w:r w:rsidRPr="0017560A">
        <w:rPr>
          <w:sz w:val="24"/>
          <w:szCs w:val="24"/>
        </w:rPr>
        <w:t>Методика оценки качества финансового менеджмента главных распорядителей средств бюджета муниципального образования «</w:t>
      </w:r>
      <w:r w:rsidR="00937264">
        <w:rPr>
          <w:sz w:val="24"/>
          <w:szCs w:val="24"/>
        </w:rPr>
        <w:t>Волокон</w:t>
      </w:r>
      <w:r w:rsidR="00BC53FA">
        <w:rPr>
          <w:sz w:val="24"/>
          <w:szCs w:val="24"/>
        </w:rPr>
        <w:t>ский</w:t>
      </w:r>
      <w:r w:rsidRPr="0017560A">
        <w:rPr>
          <w:sz w:val="24"/>
          <w:szCs w:val="24"/>
        </w:rPr>
        <w:t xml:space="preserve"> сельсовет» </w:t>
      </w:r>
      <w:r w:rsidR="00617F0C">
        <w:rPr>
          <w:sz w:val="24"/>
          <w:szCs w:val="24"/>
        </w:rPr>
        <w:t>Большесолдатского</w:t>
      </w:r>
      <w:r w:rsidRPr="0017560A">
        <w:rPr>
          <w:sz w:val="24"/>
          <w:szCs w:val="24"/>
        </w:rPr>
        <w:t xml:space="preserve"> района Курской области (далее - Методика) определяет состав показателей, характеризующих качество финансового менеджмента, а также алгоритм расчета оценки качества финансового менеджмента главных распорядителей средств  бюджета муниципального образования «</w:t>
      </w:r>
      <w:r w:rsidR="00937264">
        <w:rPr>
          <w:sz w:val="24"/>
          <w:szCs w:val="24"/>
        </w:rPr>
        <w:t>Волоко</w:t>
      </w:r>
      <w:r w:rsidR="00BC53FA">
        <w:rPr>
          <w:sz w:val="24"/>
          <w:szCs w:val="24"/>
        </w:rPr>
        <w:t>нский</w:t>
      </w:r>
      <w:r w:rsidRPr="0017560A">
        <w:rPr>
          <w:sz w:val="24"/>
          <w:szCs w:val="24"/>
        </w:rPr>
        <w:t xml:space="preserve"> сельсовет» </w:t>
      </w:r>
      <w:r w:rsidR="00617F0C">
        <w:rPr>
          <w:sz w:val="24"/>
          <w:szCs w:val="24"/>
        </w:rPr>
        <w:t>Большесолдатского</w:t>
      </w:r>
      <w:r w:rsidRPr="0017560A">
        <w:rPr>
          <w:sz w:val="24"/>
          <w:szCs w:val="24"/>
        </w:rPr>
        <w:t xml:space="preserve"> района Курской области (далее - ГРБС) и формирование сводного рейтинга ГРБС по качеству финансового менеджмента.</w:t>
      </w:r>
    </w:p>
    <w:p w:rsidR="004C48D3" w:rsidRPr="0017560A" w:rsidRDefault="004C48D3">
      <w:pPr>
        <w:widowControl/>
        <w:shd w:val="clear" w:color="auto" w:fill="FFFFFF"/>
        <w:spacing w:line="315" w:lineRule="atLeast"/>
        <w:ind w:left="142" w:firstLine="566"/>
        <w:jc w:val="both"/>
        <w:rPr>
          <w:sz w:val="24"/>
          <w:szCs w:val="24"/>
        </w:rPr>
      </w:pPr>
    </w:p>
    <w:p w:rsidR="004C48D3" w:rsidRPr="0017560A" w:rsidRDefault="004C48D3">
      <w:pPr>
        <w:widowControl/>
        <w:shd w:val="clear" w:color="auto" w:fill="FFFFFF"/>
        <w:spacing w:before="375" w:after="225"/>
        <w:jc w:val="center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2. Показатели качества финансового менеджмента</w:t>
      </w:r>
    </w:p>
    <w:p w:rsidR="004C48D3" w:rsidRPr="0017560A" w:rsidRDefault="004C48D3">
      <w:pPr>
        <w:widowControl/>
        <w:shd w:val="clear" w:color="auto" w:fill="FFFFFF"/>
        <w:spacing w:line="315" w:lineRule="atLeast"/>
        <w:ind w:firstLine="708"/>
        <w:jc w:val="both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2.1. Оценка качества финансового менеджмента производится по следующим направлениям:</w:t>
      </w:r>
    </w:p>
    <w:p w:rsidR="004C48D3" w:rsidRPr="0017560A" w:rsidRDefault="004C48D3">
      <w:pPr>
        <w:widowControl/>
        <w:shd w:val="clear" w:color="auto" w:fill="FFFFFF"/>
        <w:spacing w:line="276" w:lineRule="auto"/>
        <w:jc w:val="both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1) бюджетное планирование;</w:t>
      </w:r>
    </w:p>
    <w:p w:rsidR="004C48D3" w:rsidRPr="0017560A" w:rsidRDefault="004C48D3">
      <w:pPr>
        <w:widowControl/>
        <w:shd w:val="clear" w:color="auto" w:fill="FFFFFF"/>
        <w:spacing w:line="276" w:lineRule="auto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2) исполнение бюджета;</w:t>
      </w:r>
    </w:p>
    <w:p w:rsidR="004C48D3" w:rsidRPr="0017560A" w:rsidRDefault="004C48D3">
      <w:pPr>
        <w:widowControl/>
        <w:shd w:val="clear" w:color="auto" w:fill="FFFFFF"/>
        <w:spacing w:line="276" w:lineRule="auto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3) учет и отчетность;</w:t>
      </w:r>
    </w:p>
    <w:p w:rsidR="004C48D3" w:rsidRPr="0017560A" w:rsidRDefault="004C48D3">
      <w:pPr>
        <w:widowControl/>
        <w:shd w:val="clear" w:color="auto" w:fill="FFFFFF"/>
        <w:spacing w:line="276" w:lineRule="auto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4) организация контроля.</w:t>
      </w:r>
    </w:p>
    <w:p w:rsidR="004C48D3" w:rsidRPr="0017560A" w:rsidRDefault="004C48D3">
      <w:pPr>
        <w:widowControl/>
        <w:shd w:val="clear" w:color="auto" w:fill="FFFFFF"/>
        <w:spacing w:line="315" w:lineRule="atLeast"/>
        <w:ind w:firstLine="708"/>
        <w:jc w:val="both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2.2. Перечень показателей качества финансового менеджмента ГРБС приведен в приложении №1 к Методике.</w:t>
      </w:r>
    </w:p>
    <w:p w:rsidR="004C48D3" w:rsidRPr="0017560A" w:rsidRDefault="004C48D3">
      <w:pPr>
        <w:widowControl/>
        <w:shd w:val="clear" w:color="auto" w:fill="FFFFFF"/>
        <w:spacing w:line="315" w:lineRule="atLeast"/>
        <w:ind w:firstLine="708"/>
        <w:jc w:val="both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2.3. Перечень исходных данных для проведения оценки качества финансового менеджмента ГРБС приведен в приложении N 2 к Методике.</w:t>
      </w:r>
    </w:p>
    <w:p w:rsidR="004C48D3" w:rsidRPr="0017560A" w:rsidRDefault="004C48D3">
      <w:pPr>
        <w:widowControl/>
        <w:shd w:val="clear" w:color="auto" w:fill="FFFFFF"/>
        <w:spacing w:line="315" w:lineRule="atLeast"/>
        <w:jc w:val="both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Показатели и единицы измерения (графы 2, 3 таблицы) определяются исходя из перечня показателей, приведенных в приложении №1 к Методике.</w:t>
      </w:r>
    </w:p>
    <w:p w:rsidR="004C48D3" w:rsidRPr="0017560A" w:rsidRDefault="004C48D3">
      <w:pPr>
        <w:widowControl/>
        <w:shd w:val="clear" w:color="auto" w:fill="FFFFFF"/>
        <w:spacing w:line="315" w:lineRule="atLeast"/>
        <w:jc w:val="both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 xml:space="preserve">Источники информации, содержащие значения исходных данных, указаны в графе 4 таблицы приложения №2 к Методике. </w:t>
      </w:r>
      <w:r w:rsidRPr="0017560A">
        <w:rPr>
          <w:sz w:val="24"/>
          <w:szCs w:val="24"/>
        </w:rPr>
        <w:t xml:space="preserve">В случае если данные, необходимые для определения значения оценки показателя качества финансового менеджмента </w:t>
      </w:r>
      <w:r w:rsidRPr="0017560A">
        <w:rPr>
          <w:spacing w:val="2"/>
          <w:sz w:val="24"/>
          <w:szCs w:val="24"/>
        </w:rPr>
        <w:t>ГРБС</w:t>
      </w:r>
      <w:r w:rsidRPr="0017560A">
        <w:rPr>
          <w:sz w:val="24"/>
          <w:szCs w:val="24"/>
        </w:rPr>
        <w:t xml:space="preserve"> отсутствуют, то оценка по соответствующему показателю принимается равной 0. </w:t>
      </w:r>
      <w:r w:rsidRPr="0017560A">
        <w:rPr>
          <w:spacing w:val="2"/>
          <w:sz w:val="24"/>
          <w:szCs w:val="24"/>
        </w:rPr>
        <w:t>В случае если ГРБС не располагает необходимыми данными по какому-либо показателю, то в соответствующую ячейку таблицы вписываются слова "нет данных".</w:t>
      </w:r>
    </w:p>
    <w:p w:rsidR="004C48D3" w:rsidRPr="0017560A" w:rsidRDefault="004C48D3">
      <w:pPr>
        <w:widowControl/>
        <w:shd w:val="clear" w:color="auto" w:fill="FFFFFF"/>
        <w:spacing w:line="315" w:lineRule="atLeast"/>
        <w:ind w:firstLine="708"/>
        <w:jc w:val="both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2.4. В случае если по отдельному ГРБС отсутствуют данные, необходимые для расчета конкретного показателя, то показатель считается неприменимым.</w:t>
      </w:r>
    </w:p>
    <w:p w:rsidR="004C48D3" w:rsidRPr="0017560A" w:rsidRDefault="004C48D3">
      <w:pPr>
        <w:widowControl/>
        <w:shd w:val="clear" w:color="auto" w:fill="FFFFFF"/>
        <w:spacing w:line="315" w:lineRule="atLeast"/>
        <w:ind w:firstLine="708"/>
        <w:jc w:val="both"/>
        <w:rPr>
          <w:spacing w:val="2"/>
          <w:sz w:val="24"/>
          <w:szCs w:val="24"/>
        </w:rPr>
      </w:pPr>
    </w:p>
    <w:p w:rsidR="004C48D3" w:rsidRPr="0017560A" w:rsidRDefault="004C48D3">
      <w:pPr>
        <w:widowControl/>
        <w:shd w:val="clear" w:color="auto" w:fill="FFFFFF"/>
        <w:spacing w:line="315" w:lineRule="atLeast"/>
        <w:jc w:val="both"/>
        <w:rPr>
          <w:spacing w:val="2"/>
          <w:sz w:val="24"/>
          <w:szCs w:val="24"/>
        </w:rPr>
      </w:pPr>
    </w:p>
    <w:p w:rsidR="004C48D3" w:rsidRPr="0017560A" w:rsidRDefault="004C48D3">
      <w:pPr>
        <w:pStyle w:val="ConsTitle"/>
        <w:widowControl/>
        <w:spacing w:line="276" w:lineRule="auto"/>
        <w:ind w:right="0" w:firstLine="708"/>
        <w:jc w:val="center"/>
        <w:rPr>
          <w:spacing w:val="2"/>
          <w:sz w:val="24"/>
          <w:szCs w:val="24"/>
        </w:rPr>
      </w:pPr>
      <w:r w:rsidRPr="0017560A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lastRenderedPageBreak/>
        <w:t xml:space="preserve">3. Оценка качества финансового менеджмента главных распорядителей средств бюджета органов местного самоуправления Администрации </w:t>
      </w:r>
      <w:r w:rsidR="00937264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>Волоко</w:t>
      </w:r>
      <w:r w:rsidR="00BC53FA" w:rsidRPr="00BC53FA">
        <w:rPr>
          <w:rFonts w:ascii="inherit" w:hAnsi="inherit"/>
          <w:b w:val="0"/>
          <w:spacing w:val="2"/>
          <w:sz w:val="24"/>
          <w:szCs w:val="24"/>
        </w:rPr>
        <w:t>нского</w:t>
      </w:r>
      <w:r w:rsidRPr="0017560A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сельсовета </w:t>
      </w:r>
      <w:r w:rsidR="00617F0C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>Большесолдатского</w:t>
      </w:r>
      <w:r w:rsidRPr="0017560A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района Курской области. </w:t>
      </w:r>
    </w:p>
    <w:p w:rsidR="004C48D3" w:rsidRPr="0017560A" w:rsidRDefault="004C48D3">
      <w:pPr>
        <w:widowControl/>
        <w:shd w:val="clear" w:color="auto" w:fill="FFFFFF"/>
        <w:spacing w:line="315" w:lineRule="atLeast"/>
        <w:jc w:val="both"/>
        <w:rPr>
          <w:spacing w:val="2"/>
          <w:sz w:val="24"/>
          <w:szCs w:val="24"/>
        </w:rPr>
      </w:pPr>
    </w:p>
    <w:p w:rsidR="004C48D3" w:rsidRPr="0017560A" w:rsidRDefault="004C48D3">
      <w:pPr>
        <w:widowControl/>
        <w:shd w:val="clear" w:color="auto" w:fill="FFFFFF"/>
        <w:spacing w:line="315" w:lineRule="atLeast"/>
        <w:ind w:firstLine="708"/>
        <w:jc w:val="both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3.1. Оценка качества финансового менеджмента рассчитывается на основании:</w:t>
      </w:r>
    </w:p>
    <w:p w:rsidR="004C48D3" w:rsidRPr="0017560A" w:rsidRDefault="004C48D3">
      <w:pPr>
        <w:widowControl/>
        <w:shd w:val="clear" w:color="auto" w:fill="FFFFFF"/>
        <w:spacing w:line="315" w:lineRule="atLeast"/>
        <w:jc w:val="both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- балльной оценки по каждому из показателей, указанных в перечне показателей качества (приложение №1 к Методике);</w:t>
      </w:r>
    </w:p>
    <w:p w:rsidR="004C48D3" w:rsidRPr="0017560A" w:rsidRDefault="004C48D3">
      <w:pPr>
        <w:widowControl/>
        <w:shd w:val="clear" w:color="auto" w:fill="FFFFFF"/>
        <w:spacing w:line="315" w:lineRule="atLeast"/>
        <w:ind w:firstLine="708"/>
        <w:jc w:val="both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3.2. Максимальная оценка, которая может быть получена по каждому из показателей, равна 5 баллам, максимальная суммарная оценка в случае применимости всех показателей равна 75 баллам.</w:t>
      </w:r>
    </w:p>
    <w:p w:rsidR="004C48D3" w:rsidRPr="0017560A" w:rsidRDefault="004C48D3">
      <w:pPr>
        <w:widowControl/>
        <w:shd w:val="clear" w:color="auto" w:fill="FFFFFF"/>
        <w:spacing w:line="315" w:lineRule="atLeast"/>
        <w:ind w:firstLine="708"/>
        <w:jc w:val="both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3.3. Минимальная оценка, которая может быть получена по каждому из показателей, а также минимальная суммарная оценка в случае применимости всех показателей равна 0 баллов.</w:t>
      </w:r>
    </w:p>
    <w:p w:rsidR="004C48D3" w:rsidRPr="0017560A" w:rsidRDefault="004C48D3">
      <w:pPr>
        <w:widowControl/>
        <w:shd w:val="clear" w:color="auto" w:fill="FFFFFF"/>
        <w:spacing w:line="315" w:lineRule="atLeast"/>
        <w:ind w:firstLine="708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3.4. Оценка по каждому из показателей рассчитывается в следующем порядке:</w:t>
      </w:r>
    </w:p>
    <w:p w:rsidR="004C48D3" w:rsidRPr="0017560A" w:rsidRDefault="004C48D3">
      <w:pPr>
        <w:widowControl/>
        <w:shd w:val="clear" w:color="auto" w:fill="FFFFFF"/>
        <w:spacing w:line="315" w:lineRule="atLeast"/>
        <w:jc w:val="both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- в формулу, приведенную в графе 2 таблицы приложения №1 к Методике, подставить требуемые исходные данные и произвести необходимые вычисления;</w:t>
      </w:r>
    </w:p>
    <w:p w:rsidR="004C48D3" w:rsidRPr="0017560A" w:rsidRDefault="004C48D3">
      <w:pPr>
        <w:widowControl/>
        <w:shd w:val="clear" w:color="auto" w:fill="FFFFFF"/>
        <w:spacing w:line="315" w:lineRule="atLeast"/>
        <w:jc w:val="both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 xml:space="preserve">- на основании значения показателя ГРБС определяется балл в соответствии с графой 4 Перечня показателей. </w:t>
      </w:r>
    </w:p>
    <w:p w:rsidR="004C48D3" w:rsidRPr="0017560A" w:rsidRDefault="004C48D3">
      <w:pPr>
        <w:widowControl/>
        <w:shd w:val="clear" w:color="auto" w:fill="FFFFFF"/>
        <w:spacing w:line="315" w:lineRule="atLeast"/>
        <w:ind w:firstLine="708"/>
        <w:jc w:val="both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3.5. В случае если для ГРБС не применим какой-либо показатель и соответственно расчет по нему не осуществляется, количество оцениваемых показателей определяется без учета данного показателя.</w:t>
      </w:r>
    </w:p>
    <w:p w:rsidR="004C48D3" w:rsidRPr="0017560A" w:rsidRDefault="004C48D3">
      <w:pPr>
        <w:widowControl/>
        <w:shd w:val="clear" w:color="auto" w:fill="FFFFFF"/>
        <w:spacing w:line="315" w:lineRule="atLeast"/>
        <w:ind w:firstLine="708"/>
        <w:jc w:val="both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3.6 Результаты анализа качества финансового менеджмента по уровню оценок, полученных ГРБС по каждому из показателей, представляются по форме, приведенной в приложении №3 к Методике. Показатели ниже 3-х баллов считаются неудовлетворительными.</w:t>
      </w:r>
    </w:p>
    <w:p w:rsidR="004C48D3" w:rsidRPr="0017560A" w:rsidRDefault="004C48D3">
      <w:pPr>
        <w:widowControl/>
        <w:shd w:val="clear" w:color="auto" w:fill="FFFFFF"/>
        <w:spacing w:line="315" w:lineRule="atLeast"/>
        <w:ind w:firstLine="708"/>
        <w:jc w:val="both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4.4. Анализ качества финансового менеджмента по совокупности оценок, полученных каждым ГРБС по применимым к нему показателям, производится на основании сопоставления интегральной оценки качества финансового менеджмента ГРБС и максимально возможной оценки, которую может получить ГРБС за качество финансового менеджмента исходя из применимости показателей.</w:t>
      </w:r>
    </w:p>
    <w:p w:rsidR="004C48D3" w:rsidRPr="0017560A" w:rsidRDefault="004C48D3">
      <w:pPr>
        <w:widowControl/>
        <w:shd w:val="clear" w:color="auto" w:fill="FFFFFF"/>
        <w:spacing w:line="315" w:lineRule="atLeast"/>
        <w:ind w:firstLine="708"/>
        <w:jc w:val="both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4.5. Максимально возможная оценка, которую может получить ГРБС за качество финансового менеджмента исходя из применимости показателей, рассчитывается по формулам путем подстановки в них значения 5 баллов для применимых к ГРБС показателей (вместо фактически полученных оценок) и значения 0 баллов для неприменимых к ГРБС показателей.</w:t>
      </w:r>
    </w:p>
    <w:p w:rsidR="004C48D3" w:rsidRPr="0017560A" w:rsidRDefault="004C48D3">
      <w:pPr>
        <w:widowControl/>
        <w:shd w:val="clear" w:color="auto" w:fill="FFFFFF"/>
        <w:spacing w:line="315" w:lineRule="atLeast"/>
        <w:ind w:firstLine="708"/>
        <w:jc w:val="both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4.6. Уровень качества финансового менеджмента (Q) по совокупности оценок, полученных каждым ГРБС по применимым к нему показателям, рассчитывается по следующей формуле:</w:t>
      </w:r>
    </w:p>
    <w:p w:rsidR="004C48D3" w:rsidRPr="0017560A" w:rsidRDefault="004C48D3">
      <w:pPr>
        <w:widowControl/>
        <w:shd w:val="clear" w:color="auto" w:fill="FFFFFF"/>
        <w:spacing w:line="315" w:lineRule="atLeast"/>
        <w:jc w:val="center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КФМ</w:t>
      </w:r>
    </w:p>
    <w:p w:rsidR="004C48D3" w:rsidRPr="0017560A" w:rsidRDefault="004C48D3">
      <w:pPr>
        <w:widowControl/>
        <w:shd w:val="clear" w:color="auto" w:fill="FFFFFF"/>
        <w:spacing w:line="315" w:lineRule="atLeast"/>
        <w:jc w:val="center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Q = ---------,</w:t>
      </w:r>
    </w:p>
    <w:p w:rsidR="004C48D3" w:rsidRPr="0017560A" w:rsidRDefault="004C48D3">
      <w:pPr>
        <w:widowControl/>
        <w:shd w:val="clear" w:color="auto" w:fill="FFFFFF"/>
        <w:spacing w:line="315" w:lineRule="atLeast"/>
        <w:jc w:val="center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MAX</w:t>
      </w:r>
    </w:p>
    <w:p w:rsidR="004C48D3" w:rsidRPr="0017560A" w:rsidRDefault="004C48D3">
      <w:pPr>
        <w:widowControl/>
        <w:shd w:val="clear" w:color="auto" w:fill="FFFFFF"/>
        <w:spacing w:line="315" w:lineRule="atLeast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 xml:space="preserve">где: </w:t>
      </w:r>
    </w:p>
    <w:p w:rsidR="004C48D3" w:rsidRPr="0017560A" w:rsidRDefault="004C48D3">
      <w:pPr>
        <w:widowControl/>
        <w:shd w:val="clear" w:color="auto" w:fill="FFFFFF"/>
        <w:spacing w:line="315" w:lineRule="atLeast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КФМ - интегральная оценка качества финансового менеджмента ГРБС;</w:t>
      </w:r>
    </w:p>
    <w:p w:rsidR="004C48D3" w:rsidRPr="0017560A" w:rsidRDefault="004C48D3">
      <w:pPr>
        <w:widowControl/>
        <w:shd w:val="clear" w:color="auto" w:fill="FFFFFF"/>
        <w:spacing w:line="315" w:lineRule="atLeast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MAX - максимально возможная оценка, которую может получить ГРБС за качество финансового менеджмента исходя из применимости показателей.</w:t>
      </w:r>
    </w:p>
    <w:p w:rsidR="004C48D3" w:rsidRPr="0017560A" w:rsidRDefault="004C48D3">
      <w:pPr>
        <w:widowControl/>
        <w:shd w:val="clear" w:color="auto" w:fill="FFFFFF"/>
        <w:spacing w:line="315" w:lineRule="atLeast"/>
        <w:ind w:firstLine="708"/>
        <w:jc w:val="both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lastRenderedPageBreak/>
        <w:t>4.7. Чем выше значение показателя "Q", тем выше уровень качества финансового менеджмента ГРБС. Максимальный уровень качества составляет 1,0.</w:t>
      </w:r>
    </w:p>
    <w:p w:rsidR="004C48D3" w:rsidRPr="0017560A" w:rsidRDefault="004C48D3">
      <w:pPr>
        <w:widowControl/>
        <w:shd w:val="clear" w:color="auto" w:fill="FFFFFF"/>
        <w:spacing w:line="315" w:lineRule="atLeast"/>
        <w:ind w:firstLine="708"/>
        <w:jc w:val="both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4.8. По совокупности оценок, полученных ГРБС, рассчитывается оценка качества финансового менеджмента ГРБС.</w:t>
      </w:r>
    </w:p>
    <w:p w:rsidR="004C48D3" w:rsidRPr="0017560A" w:rsidRDefault="004C48D3">
      <w:pPr>
        <w:widowControl/>
        <w:shd w:val="clear" w:color="auto" w:fill="FFFFFF"/>
        <w:spacing w:line="315" w:lineRule="atLeast"/>
        <w:ind w:firstLine="708"/>
        <w:jc w:val="both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4.9. Рейтинговая оценка каждого ГРБС за качество финансового менеджмента (R) рассчитывается по следующей формуле:</w:t>
      </w:r>
    </w:p>
    <w:p w:rsidR="004C48D3" w:rsidRPr="0017560A" w:rsidRDefault="004C48D3">
      <w:pPr>
        <w:widowControl/>
        <w:shd w:val="clear" w:color="auto" w:fill="FFFFFF"/>
        <w:spacing w:line="315" w:lineRule="atLeast"/>
        <w:jc w:val="center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R = Q  x 5,</w:t>
      </w:r>
    </w:p>
    <w:p w:rsidR="004C48D3" w:rsidRPr="0017560A" w:rsidRDefault="004C48D3">
      <w:pPr>
        <w:widowControl/>
        <w:shd w:val="clear" w:color="auto" w:fill="FFFFFF"/>
        <w:spacing w:line="315" w:lineRule="atLeast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где:</w:t>
      </w:r>
    </w:p>
    <w:p w:rsidR="004C48D3" w:rsidRPr="0017560A" w:rsidRDefault="004C48D3">
      <w:pPr>
        <w:widowControl/>
        <w:shd w:val="clear" w:color="auto" w:fill="FFFFFF"/>
        <w:spacing w:line="315" w:lineRule="atLeast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Q - уровень качества финансового менеджмента ГРБС;</w:t>
      </w:r>
    </w:p>
    <w:p w:rsidR="004C48D3" w:rsidRPr="0017560A" w:rsidRDefault="004C48D3">
      <w:pPr>
        <w:widowControl/>
        <w:shd w:val="clear" w:color="auto" w:fill="FFFFFF"/>
        <w:spacing w:line="315" w:lineRule="atLeast"/>
        <w:jc w:val="both"/>
        <w:rPr>
          <w:sz w:val="28"/>
          <w:szCs w:val="28"/>
        </w:rPr>
      </w:pPr>
      <w:r w:rsidRPr="0017560A">
        <w:rPr>
          <w:spacing w:val="2"/>
          <w:sz w:val="24"/>
          <w:szCs w:val="24"/>
        </w:rPr>
        <w:t>Максимальная оценка, которая может быть получена ГРБС за качество финансового менеджмента, равна 5 баллам.</w:t>
      </w:r>
    </w:p>
    <w:p w:rsidR="004C48D3" w:rsidRPr="0017560A" w:rsidRDefault="004C48D3">
      <w:pPr>
        <w:widowControl/>
        <w:shd w:val="clear" w:color="auto" w:fill="FFFFFF"/>
        <w:spacing w:line="315" w:lineRule="atLeast"/>
        <w:rPr>
          <w:sz w:val="28"/>
          <w:szCs w:val="28"/>
        </w:rPr>
      </w:pPr>
    </w:p>
    <w:p w:rsidR="004C48D3" w:rsidRPr="0017560A" w:rsidRDefault="004C48D3">
      <w:pPr>
        <w:pageBreakBefore/>
        <w:ind w:firstLine="5760"/>
        <w:jc w:val="right"/>
        <w:rPr>
          <w:sz w:val="24"/>
          <w:szCs w:val="24"/>
        </w:rPr>
      </w:pPr>
      <w:r w:rsidRPr="0017560A">
        <w:rPr>
          <w:sz w:val="24"/>
          <w:szCs w:val="24"/>
        </w:rPr>
        <w:lastRenderedPageBreak/>
        <w:t xml:space="preserve">Приложение № 1 </w:t>
      </w:r>
    </w:p>
    <w:p w:rsidR="004B3E14" w:rsidRPr="0017560A" w:rsidRDefault="004B3E14" w:rsidP="004B3E14">
      <w:pPr>
        <w:widowControl/>
        <w:shd w:val="clear" w:color="auto" w:fill="FFFFFF"/>
        <w:jc w:val="right"/>
        <w:rPr>
          <w:spacing w:val="2"/>
          <w:sz w:val="18"/>
          <w:szCs w:val="18"/>
        </w:rPr>
      </w:pPr>
      <w:r w:rsidRPr="0017560A">
        <w:rPr>
          <w:spacing w:val="2"/>
          <w:sz w:val="18"/>
          <w:szCs w:val="18"/>
        </w:rPr>
        <w:t xml:space="preserve">к Методике оценки качества финансового менеджмента </w:t>
      </w:r>
    </w:p>
    <w:p w:rsidR="004B3E14" w:rsidRPr="0017560A" w:rsidRDefault="004B3E14" w:rsidP="004B3E14">
      <w:pPr>
        <w:widowControl/>
        <w:shd w:val="clear" w:color="auto" w:fill="FFFFFF"/>
        <w:jc w:val="right"/>
        <w:rPr>
          <w:spacing w:val="2"/>
          <w:sz w:val="18"/>
          <w:szCs w:val="18"/>
        </w:rPr>
      </w:pPr>
      <w:r w:rsidRPr="0017560A">
        <w:rPr>
          <w:spacing w:val="2"/>
          <w:sz w:val="18"/>
          <w:szCs w:val="18"/>
        </w:rPr>
        <w:t xml:space="preserve">главных распорядителей средств бюджета </w:t>
      </w:r>
    </w:p>
    <w:p w:rsidR="004B3E14" w:rsidRPr="0017560A" w:rsidRDefault="004B3E14" w:rsidP="004B3E14">
      <w:pPr>
        <w:widowControl/>
        <w:shd w:val="clear" w:color="auto" w:fill="FFFFFF"/>
        <w:jc w:val="right"/>
        <w:rPr>
          <w:spacing w:val="2"/>
          <w:sz w:val="18"/>
          <w:szCs w:val="18"/>
        </w:rPr>
      </w:pPr>
      <w:r w:rsidRPr="0017560A">
        <w:rPr>
          <w:spacing w:val="2"/>
          <w:sz w:val="18"/>
          <w:szCs w:val="18"/>
        </w:rPr>
        <w:t>муниципального образования «</w:t>
      </w:r>
      <w:r>
        <w:rPr>
          <w:spacing w:val="2"/>
          <w:sz w:val="18"/>
          <w:szCs w:val="18"/>
        </w:rPr>
        <w:t>Волоконский</w:t>
      </w:r>
      <w:r w:rsidRPr="0017560A">
        <w:rPr>
          <w:spacing w:val="2"/>
          <w:sz w:val="18"/>
          <w:szCs w:val="18"/>
        </w:rPr>
        <w:t xml:space="preserve"> сельсовет»</w:t>
      </w:r>
    </w:p>
    <w:p w:rsidR="004B3E14" w:rsidRPr="0017560A" w:rsidRDefault="004B3E14" w:rsidP="004B3E14">
      <w:pPr>
        <w:widowControl/>
        <w:shd w:val="clear" w:color="auto" w:fill="FFFFFF"/>
        <w:jc w:val="right"/>
        <w:rPr>
          <w:spacing w:val="2"/>
          <w:sz w:val="24"/>
          <w:szCs w:val="24"/>
        </w:rPr>
      </w:pPr>
      <w:r w:rsidRPr="0017560A">
        <w:rPr>
          <w:spacing w:val="2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Большесолдатского</w:t>
      </w:r>
      <w:r w:rsidRPr="0017560A">
        <w:rPr>
          <w:spacing w:val="2"/>
          <w:sz w:val="18"/>
          <w:szCs w:val="18"/>
        </w:rPr>
        <w:t xml:space="preserve"> района Курской области</w:t>
      </w:r>
    </w:p>
    <w:p w:rsidR="004C48D3" w:rsidRPr="0017560A" w:rsidRDefault="004C48D3">
      <w:pPr>
        <w:ind w:firstLine="540"/>
        <w:jc w:val="both"/>
        <w:rPr>
          <w:sz w:val="28"/>
        </w:rPr>
      </w:pPr>
    </w:p>
    <w:p w:rsidR="004C48D3" w:rsidRPr="0017560A" w:rsidRDefault="004C48D3">
      <w:pPr>
        <w:jc w:val="center"/>
        <w:rPr>
          <w:sz w:val="24"/>
          <w:szCs w:val="24"/>
        </w:rPr>
      </w:pPr>
      <w:r w:rsidRPr="0017560A">
        <w:rPr>
          <w:sz w:val="24"/>
          <w:szCs w:val="24"/>
        </w:rPr>
        <w:t xml:space="preserve">Перечень </w:t>
      </w:r>
    </w:p>
    <w:p w:rsidR="004C48D3" w:rsidRPr="0017560A" w:rsidRDefault="004C48D3">
      <w:pPr>
        <w:jc w:val="center"/>
        <w:rPr>
          <w:sz w:val="24"/>
          <w:szCs w:val="24"/>
        </w:rPr>
      </w:pPr>
      <w:r w:rsidRPr="0017560A">
        <w:rPr>
          <w:sz w:val="24"/>
          <w:szCs w:val="24"/>
        </w:rPr>
        <w:t xml:space="preserve">показателей качества финансового менеджмента </w:t>
      </w:r>
    </w:p>
    <w:p w:rsidR="004C48D3" w:rsidRPr="0017560A" w:rsidRDefault="004C48D3">
      <w:pPr>
        <w:jc w:val="center"/>
      </w:pPr>
      <w:r w:rsidRPr="0017560A">
        <w:rPr>
          <w:sz w:val="24"/>
          <w:szCs w:val="24"/>
        </w:rPr>
        <w:t>ГРБС</w:t>
      </w:r>
    </w:p>
    <w:p w:rsidR="004C48D3" w:rsidRPr="0017560A" w:rsidRDefault="004C48D3">
      <w:pPr>
        <w:ind w:firstLine="540"/>
        <w:jc w:val="both"/>
      </w:pPr>
    </w:p>
    <w:tbl>
      <w:tblPr>
        <w:tblW w:w="9961" w:type="dxa"/>
        <w:tblInd w:w="-10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79"/>
        <w:gridCol w:w="4140"/>
        <w:gridCol w:w="1309"/>
        <w:gridCol w:w="1633"/>
      </w:tblGrid>
      <w:tr w:rsidR="004C48D3" w:rsidRPr="0017560A" w:rsidTr="00CB54AA">
        <w:trPr>
          <w:trHeight w:val="1600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Наименование</w:t>
            </w:r>
          </w:p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Показателя качества </w:t>
            </w:r>
            <w:r w:rsidRPr="0017560A">
              <w:rPr>
                <w:rFonts w:ascii="Times New Roman" w:hAnsi="Times New Roman" w:cs="Times New Roman"/>
              </w:rPr>
              <w:br/>
              <w:t xml:space="preserve">  финансового</w:t>
            </w:r>
          </w:p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менеджмента</w:t>
            </w:r>
          </w:p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Главных </w:t>
            </w:r>
          </w:p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распорядителей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Критерии определения показателя </w:t>
            </w:r>
          </w:p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(Р)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Единица</w:t>
            </w:r>
          </w:p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Максимальная</w:t>
            </w:r>
          </w:p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суммарная</w:t>
            </w:r>
          </w:p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оценка по</w:t>
            </w:r>
          </w:p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направлению/</w:t>
            </w:r>
          </w:p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оценка по</w:t>
            </w:r>
          </w:p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показателю</w:t>
            </w:r>
          </w:p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(балл)</w:t>
            </w:r>
            <w:r w:rsidRPr="0017560A">
              <w:rPr>
                <w:rStyle w:val="ac"/>
              </w:rPr>
              <w:endnoteReference w:id="2"/>
            </w:r>
            <w:r w:rsidRPr="0017560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C48D3" w:rsidRPr="0017560A" w:rsidTr="00CB54AA"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4</w:t>
            </w:r>
          </w:p>
        </w:tc>
      </w:tr>
      <w:tr w:rsidR="004C48D3" w:rsidRPr="0017560A" w:rsidTr="00CB54AA">
        <w:tc>
          <w:tcPr>
            <w:tcW w:w="83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 w:rsidP="00BC53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0A">
              <w:rPr>
                <w:rFonts w:ascii="Times New Roman" w:hAnsi="Times New Roman" w:cs="Times New Roman"/>
                <w:sz w:val="24"/>
                <w:szCs w:val="24"/>
              </w:rPr>
              <w:t>1. Оценка механизмов планирования расходов бюджета</w:t>
            </w:r>
            <w:r w:rsidR="00BC53F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C48D3" w:rsidRPr="0017560A" w:rsidTr="00CB54AA">
        <w:trPr>
          <w:trHeight w:val="2595"/>
        </w:trPr>
        <w:tc>
          <w:tcPr>
            <w:tcW w:w="2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Р1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Своевременность представления реестра расходных обязательств ГРБС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 w:rsidP="00676D3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Р1 - количество дней отклонения даты регистрации в Администрации</w:t>
            </w:r>
            <w:r w:rsidR="00BC53FA">
              <w:rPr>
                <w:rFonts w:ascii="Times New Roman" w:hAnsi="Times New Roman" w:cs="Times New Roman"/>
              </w:rPr>
              <w:t xml:space="preserve"> </w:t>
            </w:r>
            <w:r w:rsidR="00676D30">
              <w:rPr>
                <w:rFonts w:ascii="Times New Roman" w:hAnsi="Times New Roman" w:cs="Times New Roman"/>
              </w:rPr>
              <w:t>Волоко</w:t>
            </w:r>
            <w:r w:rsidR="00BC53FA">
              <w:rPr>
                <w:rFonts w:ascii="Times New Roman" w:hAnsi="Times New Roman" w:cs="Times New Roman"/>
              </w:rPr>
              <w:t>нского сельсовета</w:t>
            </w:r>
            <w:r w:rsidRPr="0017560A">
              <w:rPr>
                <w:rFonts w:ascii="Times New Roman" w:hAnsi="Times New Roman" w:cs="Times New Roman"/>
              </w:rPr>
              <w:t xml:space="preserve"> </w:t>
            </w:r>
            <w:r w:rsidR="00617F0C">
              <w:rPr>
                <w:rFonts w:ascii="Times New Roman" w:hAnsi="Times New Roman" w:cs="Times New Roman"/>
              </w:rPr>
              <w:t>Большесолдатского</w:t>
            </w:r>
            <w:r w:rsidRPr="0017560A">
              <w:rPr>
                <w:rFonts w:ascii="Times New Roman" w:hAnsi="Times New Roman" w:cs="Times New Roman"/>
              </w:rPr>
              <w:t xml:space="preserve"> района Курской области сопроводительного письма к реестру расходных обязательств ГРБС от срока, установленного </w:t>
            </w:r>
            <w:hyperlink r:id="rId7" w:history="1">
              <w:r w:rsidRPr="0017560A">
                <w:rPr>
                  <w:rStyle w:val="aa"/>
                  <w:rFonts w:ascii="Times New Roman" w:hAnsi="Times New Roman" w:cs="Times New Roman"/>
                  <w:color w:val="auto"/>
                </w:rPr>
                <w:t xml:space="preserve">постановлением Администрации </w:t>
              </w:r>
              <w:r w:rsidR="00676D30">
                <w:rPr>
                  <w:rStyle w:val="aa"/>
                  <w:rFonts w:ascii="Times New Roman" w:hAnsi="Times New Roman" w:cs="Times New Roman"/>
                  <w:color w:val="auto"/>
                </w:rPr>
                <w:t>Волоко</w:t>
              </w:r>
              <w:r w:rsidR="00BC53FA">
                <w:rPr>
                  <w:rFonts w:ascii="Times New Roman" w:hAnsi="Times New Roman" w:cs="Times New Roman"/>
                </w:rPr>
                <w:t>нского</w:t>
              </w:r>
              <w:r w:rsidR="00BC53FA">
                <w:rPr>
                  <w:rStyle w:val="aa"/>
                  <w:rFonts w:ascii="Times New Roman" w:hAnsi="Times New Roman" w:cs="Times New Roman"/>
                  <w:color w:val="auto"/>
                </w:rPr>
                <w:t xml:space="preserve"> </w:t>
              </w:r>
              <w:r w:rsidRPr="0017560A">
                <w:rPr>
                  <w:rStyle w:val="aa"/>
                  <w:rFonts w:ascii="Times New Roman" w:hAnsi="Times New Roman" w:cs="Times New Roman"/>
                  <w:color w:val="auto"/>
                </w:rPr>
                <w:t xml:space="preserve"> сельсовета  </w:t>
              </w:r>
              <w:r w:rsidR="00617F0C">
                <w:rPr>
                  <w:rStyle w:val="aa"/>
                  <w:rFonts w:ascii="Times New Roman" w:hAnsi="Times New Roman" w:cs="Times New Roman"/>
                  <w:color w:val="auto"/>
                </w:rPr>
                <w:t>Большесолдатского</w:t>
              </w:r>
              <w:r w:rsidRPr="0017560A">
                <w:rPr>
                  <w:rStyle w:val="aa"/>
                  <w:rFonts w:ascii="Times New Roman" w:hAnsi="Times New Roman" w:cs="Times New Roman"/>
                  <w:color w:val="auto"/>
                </w:rPr>
                <w:t xml:space="preserve"> района Курской области от </w:t>
              </w:r>
              <w:r w:rsidR="00BC53FA">
                <w:rPr>
                  <w:rStyle w:val="aa"/>
                  <w:rFonts w:ascii="Times New Roman" w:hAnsi="Times New Roman" w:cs="Times New Roman"/>
                  <w:color w:val="auto"/>
                </w:rPr>
                <w:t>1</w:t>
              </w:r>
              <w:r w:rsidR="00676D30">
                <w:rPr>
                  <w:rStyle w:val="aa"/>
                  <w:rFonts w:ascii="Times New Roman" w:hAnsi="Times New Roman" w:cs="Times New Roman"/>
                  <w:color w:val="auto"/>
                </w:rPr>
                <w:t>4</w:t>
              </w:r>
              <w:r w:rsidRPr="0017560A">
                <w:rPr>
                  <w:rStyle w:val="aa"/>
                  <w:rFonts w:ascii="Times New Roman" w:hAnsi="Times New Roman" w:cs="Times New Roman"/>
                  <w:color w:val="auto"/>
                </w:rPr>
                <w:t>.1</w:t>
              </w:r>
              <w:r w:rsidR="00676D30">
                <w:rPr>
                  <w:rStyle w:val="aa"/>
                  <w:rFonts w:ascii="Times New Roman" w:hAnsi="Times New Roman" w:cs="Times New Roman"/>
                  <w:color w:val="auto"/>
                </w:rPr>
                <w:t>1</w:t>
              </w:r>
              <w:r w:rsidRPr="0017560A">
                <w:rPr>
                  <w:rStyle w:val="aa"/>
                  <w:rFonts w:ascii="Times New Roman" w:hAnsi="Times New Roman" w:cs="Times New Roman"/>
                  <w:color w:val="auto"/>
                </w:rPr>
                <w:t>.201</w:t>
              </w:r>
              <w:r w:rsidR="00676D30">
                <w:rPr>
                  <w:rStyle w:val="aa"/>
                  <w:rFonts w:ascii="Times New Roman" w:hAnsi="Times New Roman" w:cs="Times New Roman"/>
                  <w:color w:val="auto"/>
                </w:rPr>
                <w:t>4</w:t>
              </w:r>
              <w:r w:rsidRPr="0017560A">
                <w:rPr>
                  <w:rStyle w:val="aa"/>
                  <w:rFonts w:ascii="Times New Roman" w:hAnsi="Times New Roman" w:cs="Times New Roman"/>
                  <w:color w:val="auto"/>
                </w:rPr>
                <w:t xml:space="preserve"> года №</w:t>
              </w:r>
              <w:r w:rsidR="00676D30">
                <w:rPr>
                  <w:rStyle w:val="aa"/>
                  <w:rFonts w:ascii="Times New Roman" w:hAnsi="Times New Roman" w:cs="Times New Roman"/>
                  <w:color w:val="auto"/>
                </w:rPr>
                <w:t>8</w:t>
              </w:r>
              <w:r w:rsidR="00BC53FA">
                <w:rPr>
                  <w:rStyle w:val="aa"/>
                  <w:rFonts w:ascii="Times New Roman" w:hAnsi="Times New Roman" w:cs="Times New Roman"/>
                  <w:color w:val="auto"/>
                </w:rPr>
                <w:t>4</w:t>
              </w:r>
              <w:r w:rsidRPr="0017560A">
                <w:rPr>
                  <w:rStyle w:val="aa"/>
                  <w:rFonts w:ascii="Times New Roman" w:hAnsi="Times New Roman" w:cs="Times New Roman"/>
                  <w:color w:val="auto"/>
                </w:rPr>
                <w:t xml:space="preserve"> "О порядке ведения реестра расходных обязательств </w:t>
              </w:r>
              <w:r w:rsidR="00676D30">
                <w:rPr>
                  <w:rStyle w:val="aa"/>
                  <w:rFonts w:ascii="Times New Roman" w:hAnsi="Times New Roman" w:cs="Times New Roman"/>
                  <w:color w:val="auto"/>
                </w:rPr>
                <w:t>Волоко</w:t>
              </w:r>
              <w:r w:rsidR="00BC53FA">
                <w:rPr>
                  <w:rFonts w:ascii="Times New Roman" w:hAnsi="Times New Roman" w:cs="Times New Roman"/>
                </w:rPr>
                <w:t>нск</w:t>
              </w:r>
              <w:r w:rsidR="00676D30">
                <w:rPr>
                  <w:rFonts w:ascii="Times New Roman" w:hAnsi="Times New Roman" w:cs="Times New Roman"/>
                </w:rPr>
                <w:t>ого</w:t>
              </w:r>
              <w:r w:rsidRPr="0017560A">
                <w:rPr>
                  <w:rStyle w:val="aa"/>
                  <w:rFonts w:ascii="Times New Roman" w:hAnsi="Times New Roman" w:cs="Times New Roman"/>
                  <w:color w:val="auto"/>
                </w:rPr>
                <w:t xml:space="preserve"> сельсовет</w:t>
              </w:r>
              <w:r w:rsidR="00676D30">
                <w:rPr>
                  <w:rStyle w:val="aa"/>
                  <w:rFonts w:ascii="Times New Roman" w:hAnsi="Times New Roman" w:cs="Times New Roman"/>
                  <w:color w:val="auto"/>
                </w:rPr>
                <w:t>а</w:t>
              </w:r>
              <w:r w:rsidRPr="0017560A">
                <w:rPr>
                  <w:rStyle w:val="aa"/>
                  <w:rFonts w:ascii="Times New Roman" w:hAnsi="Times New Roman" w:cs="Times New Roman"/>
                  <w:color w:val="auto"/>
                </w:rPr>
                <w:t xml:space="preserve"> </w:t>
              </w:r>
              <w:r w:rsidR="00617F0C">
                <w:rPr>
                  <w:rStyle w:val="aa"/>
                  <w:rFonts w:ascii="Times New Roman" w:hAnsi="Times New Roman" w:cs="Times New Roman"/>
                  <w:color w:val="auto"/>
                </w:rPr>
                <w:t>Большесолдатского</w:t>
              </w:r>
              <w:r w:rsidRPr="0017560A">
                <w:rPr>
                  <w:rStyle w:val="aa"/>
                  <w:rFonts w:ascii="Times New Roman" w:hAnsi="Times New Roman" w:cs="Times New Roman"/>
                  <w:color w:val="auto"/>
                </w:rPr>
                <w:t xml:space="preserve"> района  Курской области</w:t>
              </w:r>
            </w:hyperlink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Р1 = 0 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5</w:t>
            </w: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0 &lt; Р1 &lt;= 2 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3</w:t>
            </w: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2 &lt; Р1 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0</w:t>
            </w:r>
          </w:p>
        </w:tc>
      </w:tr>
      <w:tr w:rsidR="004C48D3" w:rsidRPr="0017560A" w:rsidTr="00CB54AA">
        <w:trPr>
          <w:trHeight w:val="416"/>
        </w:trPr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Р2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Своевременность разработки нормативных правовых актов, договоров и </w:t>
            </w:r>
            <w:r w:rsidRPr="0017560A">
              <w:rPr>
                <w:rFonts w:ascii="Times New Roman" w:hAnsi="Times New Roman" w:cs="Times New Roman"/>
              </w:rPr>
              <w:br/>
              <w:t>соглашений, формирующих расходные обязательства  ГРБС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наличие бюджетных ассигнований в решении о бюджете за отчетный год (решении о внесении изменений в решение о бюджете за отчетный год), не обеспеченных нормативными правовыми актами, договорами и соглашениями, устанавливающими соответствующие расходные обязательств</w:t>
            </w:r>
            <w:r w:rsidR="00BC53FA">
              <w:rPr>
                <w:rFonts w:ascii="Times New Roman" w:hAnsi="Times New Roman" w:cs="Times New Roman"/>
              </w:rPr>
              <w:t>а сельского поселения</w:t>
            </w:r>
            <w:r w:rsidRPr="0017560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C48D3" w:rsidRPr="0017560A" w:rsidTr="00CB54AA">
        <w:trPr>
          <w:trHeight w:val="1829"/>
        </w:trPr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отсутствие бюджетных ассигнований в решении о бюджете за отчетный год (решении о внесении изменений в решение о бюджете за отчетный год), не обеспеченных нормативными правовыми актами, договорами и соглашениями, устанавливающими соответствующие расходные обязательства </w:t>
            </w:r>
            <w:r w:rsidR="00BC53FA">
              <w:rPr>
                <w:rFonts w:ascii="Times New Roman" w:hAnsi="Times New Roman" w:cs="Times New Roman"/>
              </w:rPr>
              <w:t>сельского поселения</w:t>
            </w:r>
            <w:r w:rsidRPr="0017560A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5</w:t>
            </w:r>
          </w:p>
        </w:tc>
      </w:tr>
      <w:tr w:rsidR="004C48D3" w:rsidRPr="0017560A" w:rsidTr="00CB54AA">
        <w:trPr>
          <w:trHeight w:val="1975"/>
        </w:trPr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наличие бюджетных ассигнований в</w:t>
            </w:r>
            <w:r w:rsidRPr="0017560A">
              <w:rPr>
                <w:rFonts w:ascii="Times New Roman" w:hAnsi="Times New Roman" w:cs="Times New Roman"/>
              </w:rPr>
              <w:br/>
              <w:t>решении о бюджете за отчетный год</w:t>
            </w:r>
            <w:r w:rsidRPr="0017560A">
              <w:rPr>
                <w:rFonts w:ascii="Times New Roman" w:hAnsi="Times New Roman" w:cs="Times New Roman"/>
              </w:rPr>
              <w:br/>
              <w:t xml:space="preserve">(решении о внесении изменений в решение бюджете за отчетный год), не обеспеченных нормативными правовыми актами, договорами и соглашениями, устанавливающими соответствующие расходные обязательства </w:t>
            </w:r>
            <w:r w:rsidR="00BC53FA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0</w:t>
            </w:r>
          </w:p>
        </w:tc>
      </w:tr>
      <w:tr w:rsidR="004C48D3" w:rsidRPr="0017560A" w:rsidTr="00CB54AA">
        <w:trPr>
          <w:trHeight w:val="2835"/>
        </w:trPr>
        <w:tc>
          <w:tcPr>
            <w:tcW w:w="2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lastRenderedPageBreak/>
              <w:t xml:space="preserve">Р3 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60A">
              <w:rPr>
                <w:rFonts w:ascii="Times New Roman" w:hAnsi="Times New Roman" w:cs="Times New Roman"/>
              </w:rPr>
              <w:t xml:space="preserve">Доля исполненных </w:t>
            </w:r>
            <w:r w:rsidRPr="0017560A">
              <w:rPr>
                <w:rFonts w:ascii="Times New Roman" w:hAnsi="Times New Roman" w:cs="Times New Roman"/>
              </w:rPr>
              <w:br/>
              <w:t xml:space="preserve">бюджетных ассигнований, предусмотренных в программном виде 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  <w:sz w:val="24"/>
                <w:szCs w:val="24"/>
              </w:rPr>
              <w:t>Р3 = Sп / S x 100%,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60A">
              <w:rPr>
                <w:rFonts w:ascii="Times New Roman" w:hAnsi="Times New Roman" w:cs="Times New Roman"/>
              </w:rPr>
              <w:t xml:space="preserve">где: 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  <w:sz w:val="24"/>
                <w:szCs w:val="24"/>
              </w:rPr>
              <w:t xml:space="preserve">Sп </w:t>
            </w:r>
            <w:r w:rsidRPr="0017560A">
              <w:rPr>
                <w:rFonts w:ascii="Times New Roman" w:hAnsi="Times New Roman" w:cs="Times New Roman"/>
              </w:rPr>
              <w:t xml:space="preserve">- сумма исполненных бюджетных ассигнований Главного распорядителя в отчетном финансовом году, предусмотренных в муниципальных программах (без учета субвенций);  </w:t>
            </w:r>
            <w:r w:rsidRPr="0017560A">
              <w:rPr>
                <w:rFonts w:ascii="Times New Roman" w:hAnsi="Times New Roman" w:cs="Times New Roman"/>
              </w:rPr>
              <w:br/>
            </w:r>
            <w:r w:rsidRPr="0017560A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17560A">
              <w:rPr>
                <w:rFonts w:ascii="Times New Roman" w:hAnsi="Times New Roman" w:cs="Times New Roman"/>
              </w:rPr>
              <w:t xml:space="preserve"> - общая сумма исполненных бюджетных ассигнований Главных распорядителей в отчетном финансовом году (без учета субвенций)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Р3 &gt;= 80%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5</w:t>
            </w: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50% &lt;= Р3 &lt; 80%  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3</w:t>
            </w: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Р3 &lt; 50%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0</w:t>
            </w:r>
          </w:p>
        </w:tc>
      </w:tr>
      <w:tr w:rsidR="004C48D3" w:rsidRPr="0017560A" w:rsidTr="00CB54AA">
        <w:trPr>
          <w:trHeight w:val="400"/>
        </w:trPr>
        <w:tc>
          <w:tcPr>
            <w:tcW w:w="83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 w:rsidP="00BC53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0A">
              <w:rPr>
                <w:rFonts w:ascii="Times New Roman" w:hAnsi="Times New Roman" w:cs="Times New Roman"/>
                <w:sz w:val="24"/>
                <w:szCs w:val="24"/>
              </w:rPr>
              <w:t>2. Оценка результатов исполнения бюджета в части расходов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C48D3" w:rsidRPr="0017560A" w:rsidTr="00CB54AA">
        <w:trPr>
          <w:trHeight w:val="342"/>
        </w:trPr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Р4 </w:t>
            </w:r>
          </w:p>
          <w:p w:rsidR="004C48D3" w:rsidRPr="0017560A" w:rsidRDefault="004C48D3" w:rsidP="00BC53F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60A">
              <w:rPr>
                <w:rFonts w:ascii="Times New Roman" w:hAnsi="Times New Roman" w:cs="Times New Roman"/>
              </w:rPr>
              <w:t xml:space="preserve">Уровень исполнения расходов Главного распорядителя за счет средств бюджета </w:t>
            </w:r>
            <w:r w:rsidR="00BC53FA">
              <w:rPr>
                <w:rFonts w:ascii="Times New Roman" w:hAnsi="Times New Roman" w:cs="Times New Roman"/>
              </w:rPr>
              <w:t>сельского поселения</w:t>
            </w:r>
            <w:r w:rsidR="00BC53FA" w:rsidRPr="0017560A">
              <w:rPr>
                <w:rFonts w:ascii="Times New Roman" w:hAnsi="Times New Roman" w:cs="Times New Roman"/>
              </w:rPr>
              <w:t xml:space="preserve"> </w:t>
            </w:r>
            <w:r w:rsidRPr="0017560A">
              <w:rPr>
                <w:rFonts w:ascii="Times New Roman" w:hAnsi="Times New Roman" w:cs="Times New Roman"/>
              </w:rPr>
              <w:t xml:space="preserve">(без учета межбюджетных трансфертов, имеющих целевое назначение)  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  <w:sz w:val="24"/>
                <w:szCs w:val="24"/>
              </w:rPr>
              <w:t>Р4 = (Ркис+</w:t>
            </w:r>
            <w:r w:rsidRPr="001756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17560A">
              <w:rPr>
                <w:rFonts w:ascii="Times New Roman" w:hAnsi="Times New Roman" w:cs="Times New Roman"/>
                <w:sz w:val="24"/>
                <w:szCs w:val="24"/>
              </w:rPr>
              <w:t>) / Ркпр x 100%,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60A">
              <w:rPr>
                <w:rFonts w:ascii="Times New Roman" w:hAnsi="Times New Roman" w:cs="Times New Roman"/>
              </w:rPr>
              <w:t xml:space="preserve">где: 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  <w:sz w:val="24"/>
                <w:szCs w:val="24"/>
              </w:rPr>
              <w:t>Ркис</w:t>
            </w:r>
            <w:r w:rsidRPr="0017560A">
              <w:rPr>
                <w:rFonts w:ascii="Times New Roman" w:hAnsi="Times New Roman" w:cs="Times New Roman"/>
              </w:rPr>
              <w:t xml:space="preserve"> - кассовые расходы Главного</w:t>
            </w:r>
            <w:r w:rsidRPr="0017560A">
              <w:rPr>
                <w:rFonts w:ascii="Times New Roman" w:hAnsi="Times New Roman" w:cs="Times New Roman"/>
              </w:rPr>
              <w:br/>
              <w:t xml:space="preserve">распорядителя за счет средств  </w:t>
            </w:r>
            <w:r w:rsidRPr="0017560A">
              <w:rPr>
                <w:rFonts w:ascii="Times New Roman" w:hAnsi="Times New Roman" w:cs="Times New Roman"/>
              </w:rPr>
              <w:br/>
              <w:t>бюджета</w:t>
            </w:r>
            <w:r w:rsidR="00BC53FA"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17560A">
              <w:rPr>
                <w:rFonts w:ascii="Times New Roman" w:hAnsi="Times New Roman" w:cs="Times New Roman"/>
              </w:rPr>
              <w:t xml:space="preserve"> (без учета </w:t>
            </w:r>
            <w:r w:rsidRPr="0017560A">
              <w:rPr>
                <w:rFonts w:ascii="Times New Roman" w:hAnsi="Times New Roman" w:cs="Times New Roman"/>
              </w:rPr>
              <w:br/>
              <w:t>межбюджетных трансфертов, имеющих целевое назначение) в отчетном</w:t>
            </w:r>
            <w:r w:rsidRPr="0017560A">
              <w:rPr>
                <w:rFonts w:ascii="Times New Roman" w:hAnsi="Times New Roman" w:cs="Times New Roman"/>
              </w:rPr>
              <w:br/>
              <w:t xml:space="preserve">периоде; </w:t>
            </w:r>
            <w:r w:rsidRPr="0017560A">
              <w:rPr>
                <w:rFonts w:ascii="Times New Roman" w:hAnsi="Times New Roman" w:cs="Times New Roman"/>
              </w:rPr>
              <w:br/>
            </w:r>
            <w:r w:rsidRPr="0017560A">
              <w:rPr>
                <w:rFonts w:ascii="Times New Roman" w:hAnsi="Times New Roman" w:cs="Times New Roman"/>
                <w:sz w:val="24"/>
                <w:szCs w:val="24"/>
              </w:rPr>
              <w:t>Ркпр</w:t>
            </w:r>
            <w:r w:rsidRPr="0017560A">
              <w:rPr>
                <w:rFonts w:ascii="Times New Roman" w:hAnsi="Times New Roman" w:cs="Times New Roman"/>
              </w:rPr>
              <w:t xml:space="preserve"> - плановые расходы Главного распорядителя за счет средств бюджета</w:t>
            </w:r>
            <w:r w:rsidR="00345D59"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17560A">
              <w:rPr>
                <w:rFonts w:ascii="Times New Roman" w:hAnsi="Times New Roman" w:cs="Times New Roman"/>
              </w:rPr>
              <w:t xml:space="preserve"> (без учета межбюджетных трансфертов, имеющих целевое назначение) за отчетный период;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  <w:lang w:val="en-US"/>
              </w:rPr>
              <w:t>u</w:t>
            </w:r>
            <w:r w:rsidRPr="0017560A">
              <w:rPr>
                <w:rFonts w:ascii="Times New Roman" w:hAnsi="Times New Roman" w:cs="Times New Roman"/>
              </w:rPr>
              <w:t xml:space="preserve"> - сумма бюджетных ассигнований, неисполненных по объективным причинам.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Р4 &gt;= 99%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5</w:t>
            </w: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95% &lt;= Р4 &lt; 99%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4</w:t>
            </w: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90% &lt;= Р4 &lt; 95%  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3</w:t>
            </w: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85% &lt;= Р4 &lt; 90%  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2</w:t>
            </w: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80% &lt;= Р4 &lt; 85%  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1</w:t>
            </w: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Р4 &lt; 80%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0</w:t>
            </w:r>
          </w:p>
        </w:tc>
      </w:tr>
      <w:tr w:rsidR="004C48D3" w:rsidRPr="0017560A" w:rsidTr="00CB54AA">
        <w:trPr>
          <w:trHeight w:val="579"/>
        </w:trPr>
        <w:tc>
          <w:tcPr>
            <w:tcW w:w="2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Р5 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Наличие правового акта ГРБС о порядке составления и утверждения бюджетной сметы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наличие правового акта Главного распорядителя, содержащего: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8D3" w:rsidRPr="0017560A" w:rsidTr="00CB54AA">
        <w:trPr>
          <w:trHeight w:val="342"/>
        </w:trPr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Наличие правового акта ГРБС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5</w:t>
            </w:r>
          </w:p>
        </w:tc>
      </w:tr>
      <w:tr w:rsidR="004C48D3" w:rsidRPr="0017560A" w:rsidTr="00CB54AA">
        <w:trPr>
          <w:trHeight w:val="351"/>
        </w:trPr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отсутствие правового акта ГРБС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0</w:t>
            </w:r>
          </w:p>
        </w:tc>
      </w:tr>
      <w:tr w:rsidR="004C48D3" w:rsidRPr="0017560A" w:rsidTr="00CB54AA">
        <w:trPr>
          <w:trHeight w:val="691"/>
        </w:trPr>
        <w:tc>
          <w:tcPr>
            <w:tcW w:w="2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Р6 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Качество Порядка организации работ по составлению, утверждению и ведению бюджетной росписи и лимитов бюджетных обязательств ГРБС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Р6 - наличие правового акта ГРБС, содержащего: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1) организацию работ по составлению и утверждению бюджетной росписи и лимитов бюджетных обязательств ГРБС;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2) процедуры составления и представления расчетов (обоснований) к бюджетной росписи и лимитам бюджетных обязательств ГРБС;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3) организацию работ по ведению бюджетной росписи и лимитов бюджетных обязательств ГРБС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8D3" w:rsidRPr="0017560A" w:rsidTr="00CB54AA">
        <w:trPr>
          <w:trHeight w:val="422"/>
        </w:trPr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spacing w:val="2"/>
              </w:rPr>
              <w:t xml:space="preserve">- </w:t>
            </w:r>
            <w:r w:rsidRPr="0017560A">
              <w:rPr>
                <w:rFonts w:ascii="Times New Roman" w:hAnsi="Times New Roman" w:cs="Times New Roman"/>
              </w:rPr>
              <w:t>правовой акт ГРБС соответствует требованиям пунктов 1 - 3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5</w:t>
            </w:r>
          </w:p>
        </w:tc>
      </w:tr>
      <w:tr w:rsidR="004C48D3" w:rsidRPr="0017560A" w:rsidTr="00CB54AA">
        <w:trPr>
          <w:trHeight w:val="591"/>
        </w:trPr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widowControl/>
            </w:pPr>
            <w:r w:rsidRPr="0017560A">
              <w:t>- правовой акт ГРБС соответствует требованиям двух пунктов из трех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4</w:t>
            </w:r>
          </w:p>
        </w:tc>
      </w:tr>
      <w:tr w:rsidR="004C48D3" w:rsidRPr="0017560A" w:rsidTr="00CB54AA">
        <w:trPr>
          <w:trHeight w:val="467"/>
        </w:trPr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widowControl/>
            </w:pPr>
            <w:r w:rsidRPr="0017560A">
              <w:t>- правовой акт ГРБС соответствует требованиям одного пункта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3</w:t>
            </w:r>
          </w:p>
        </w:tc>
      </w:tr>
      <w:tr w:rsidR="004C48D3" w:rsidRPr="0017560A" w:rsidTr="00CB54AA">
        <w:trPr>
          <w:trHeight w:val="278"/>
        </w:trPr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widowControl/>
            </w:pPr>
            <w:r w:rsidRPr="0017560A">
              <w:t>- у ГРБС отсутствует указанный Порядок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0</w:t>
            </w:r>
          </w:p>
        </w:tc>
      </w:tr>
      <w:tr w:rsidR="004C48D3" w:rsidRPr="0017560A" w:rsidTr="00CB54AA">
        <w:trPr>
          <w:trHeight w:val="1839"/>
        </w:trPr>
        <w:tc>
          <w:tcPr>
            <w:tcW w:w="2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Р7 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Оценка качества планирования бюджетных ассигнований 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Р7 = Оуточ / Рп x 100%,   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где:   </w:t>
            </w:r>
            <w:r w:rsidRPr="0017560A">
              <w:rPr>
                <w:rFonts w:ascii="Times New Roman" w:hAnsi="Times New Roman" w:cs="Times New Roman"/>
              </w:rPr>
              <w:br/>
              <w:t>Оуточ - объем бюджетных ассигнований, перераспределенных за отчетный период без учета изменений, внесенных в связи с уточнением бюджета</w:t>
            </w:r>
            <w:r w:rsidR="00345D59"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17560A">
              <w:rPr>
                <w:rFonts w:ascii="Times New Roman" w:hAnsi="Times New Roman" w:cs="Times New Roman"/>
              </w:rPr>
              <w:t>;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Рп - объем бюджетных ассигнований за отчетный период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Р7 = 0 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5</w:t>
            </w: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0 &lt; Р7 &lt;= 5%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4</w:t>
            </w: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5% &lt; Р7 &lt;= 10%  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3</w:t>
            </w: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10% &lt; Р7 &lt;= 15%  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2</w:t>
            </w: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15% &lt; Р7 &lt;= 20%  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1</w:t>
            </w: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Р7 &gt; 20%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0</w:t>
            </w:r>
          </w:p>
        </w:tc>
      </w:tr>
      <w:tr w:rsidR="004C48D3" w:rsidRPr="0017560A" w:rsidTr="00CB54AA">
        <w:trPr>
          <w:trHeight w:val="1663"/>
        </w:trPr>
        <w:tc>
          <w:tcPr>
            <w:tcW w:w="2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  <w:sz w:val="24"/>
                <w:szCs w:val="24"/>
              </w:rPr>
              <w:t>Р8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Своевременность опубликования постановления администрации </w:t>
            </w:r>
            <w:r w:rsidR="00345D59">
              <w:rPr>
                <w:rFonts w:ascii="Times New Roman" w:hAnsi="Times New Roman" w:cs="Times New Roman"/>
              </w:rPr>
              <w:t>сельского поселения</w:t>
            </w:r>
            <w:r w:rsidRPr="0017560A">
              <w:rPr>
                <w:rFonts w:ascii="Times New Roman" w:hAnsi="Times New Roman" w:cs="Times New Roman"/>
              </w:rPr>
              <w:t xml:space="preserve">, утверждающего соответствующую муниципальную программу, показатели которой соответствуют первоначальному решению о бюджете (за отчетный год) 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наличие утвержденного и   </w:t>
            </w:r>
            <w:r w:rsidRPr="0017560A">
              <w:rPr>
                <w:rFonts w:ascii="Times New Roman" w:hAnsi="Times New Roman" w:cs="Times New Roman"/>
              </w:rPr>
              <w:br/>
              <w:t xml:space="preserve">опубликованного муниципального нормативного правового акта, утверждающего соответствующую муниципальную программу, показатели которой соответствуют первоначальному решению о бюджете (за отчетный год):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8D3" w:rsidRPr="0017560A" w:rsidTr="00CB54AA">
        <w:trPr>
          <w:trHeight w:val="755"/>
        </w:trPr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нормативный правовой акт утвержден и опубликован в соответствии с утвержденными сроками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5</w:t>
            </w:r>
          </w:p>
        </w:tc>
      </w:tr>
      <w:tr w:rsidR="004C48D3" w:rsidRPr="0017560A" w:rsidTr="00CB54AA">
        <w:trPr>
          <w:trHeight w:val="694"/>
        </w:trPr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нормативный правовой акт утвержден и опубликован с нарушением установленных сроков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3</w:t>
            </w:r>
          </w:p>
        </w:tc>
      </w:tr>
      <w:tr w:rsidR="004C48D3" w:rsidRPr="0017560A" w:rsidTr="00CB54AA">
        <w:trPr>
          <w:trHeight w:val="234"/>
        </w:trPr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нормативный правовой акт не утвержден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0</w:t>
            </w:r>
          </w:p>
        </w:tc>
      </w:tr>
      <w:tr w:rsidR="004C48D3" w:rsidRPr="0017560A" w:rsidTr="00CB54AA">
        <w:tc>
          <w:tcPr>
            <w:tcW w:w="2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  <w:sz w:val="24"/>
                <w:szCs w:val="24"/>
              </w:rPr>
              <w:t xml:space="preserve">Р9 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Наличие у ГРБС просроченной кредиторской задолженности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Р9 - объем просроченной кредиторской задолженности ГРБС кредиторами по состоянию на 1-е </w:t>
            </w:r>
            <w:r w:rsidRPr="0017560A">
              <w:rPr>
                <w:rFonts w:ascii="Times New Roman" w:hAnsi="Times New Roman" w:cs="Times New Roman"/>
              </w:rPr>
              <w:br/>
              <w:t xml:space="preserve">число месяца, следующего за отчетным финансовым годом 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тыс. </w:t>
            </w:r>
            <w:r w:rsidRPr="0017560A">
              <w:rPr>
                <w:rFonts w:ascii="Times New Roman" w:hAnsi="Times New Roman" w:cs="Times New Roman"/>
              </w:rPr>
              <w:br/>
              <w:t>рублей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Р9 = 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5</w:t>
            </w: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Р9 &gt; 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0</w:t>
            </w:r>
          </w:p>
        </w:tc>
      </w:tr>
      <w:tr w:rsidR="004C48D3" w:rsidRPr="0017560A" w:rsidTr="00CB54AA">
        <w:tc>
          <w:tcPr>
            <w:tcW w:w="83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0A">
              <w:rPr>
                <w:rFonts w:ascii="Times New Roman" w:hAnsi="Times New Roman" w:cs="Times New Roman"/>
                <w:sz w:val="24"/>
                <w:szCs w:val="24"/>
              </w:rPr>
              <w:t>3. Оценка состояния учета и отчетности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C48D3" w:rsidRPr="0017560A" w:rsidTr="00CB54AA">
        <w:trPr>
          <w:trHeight w:val="465"/>
        </w:trPr>
        <w:tc>
          <w:tcPr>
            <w:tcW w:w="2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Р10 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Своевременность представления ГРБС годовой бюджетной отчетности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Р10- оценка соблюдения сроков ГРБС при представлении годовой отчетности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8D3" w:rsidRPr="0017560A" w:rsidTr="00CB54AA">
        <w:trPr>
          <w:trHeight w:val="415"/>
        </w:trPr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- годовая отчетность представлена ГРБС в установленные сроки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5</w:t>
            </w:r>
          </w:p>
        </w:tc>
      </w:tr>
      <w:tr w:rsidR="004C48D3" w:rsidRPr="0017560A" w:rsidTr="00CB54AA">
        <w:trPr>
          <w:trHeight w:val="546"/>
        </w:trPr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- годовая отчетность представлена ГРБС с нарушением установленных сроков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0</w:t>
            </w:r>
          </w:p>
        </w:tc>
      </w:tr>
      <w:tr w:rsidR="004C48D3" w:rsidRPr="0017560A" w:rsidTr="00CB54AA">
        <w:trPr>
          <w:trHeight w:val="270"/>
        </w:trPr>
        <w:tc>
          <w:tcPr>
            <w:tcW w:w="2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Р11 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Наличие правового акта по утверждению учетной политики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Р11- наличие учетной политики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8D3" w:rsidRPr="0017560A" w:rsidTr="00CB54AA">
        <w:trPr>
          <w:trHeight w:val="304"/>
        </w:trPr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-наличие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5</w:t>
            </w:r>
          </w:p>
        </w:tc>
      </w:tr>
      <w:tr w:rsidR="004C48D3" w:rsidRPr="0017560A" w:rsidTr="00CB54AA">
        <w:trPr>
          <w:trHeight w:val="196"/>
        </w:trPr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- отсутствие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0</w:t>
            </w:r>
          </w:p>
        </w:tc>
      </w:tr>
      <w:tr w:rsidR="004C48D3" w:rsidRPr="0017560A" w:rsidTr="00CB54AA">
        <w:trPr>
          <w:trHeight w:val="800"/>
        </w:trPr>
        <w:tc>
          <w:tcPr>
            <w:tcW w:w="2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Р12 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Нарушение предельного срока, установленного главному распорядителю для представления бюджетной отчетности, содержащей исправления, выявленные в ходе проверки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оценивается показатель нарушения предельного срока, установленного главному распорядителю для устранения всех выявленных в ходе проверки несоответствий и представления бюджетной отчетности, содержащей исправления, позднее установленного предельного срока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8D3" w:rsidRPr="0017560A" w:rsidTr="00CB54AA">
        <w:trPr>
          <w:trHeight w:val="266"/>
        </w:trPr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годовая бюджетная отчетность главного распорядителя, содержащая исправления, выявленные в ходе проверки, представлена не позднее установленной главному распорядителю предельной даты для представления бюджетной отчетности, содержащей исправления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5</w:t>
            </w:r>
          </w:p>
        </w:tc>
      </w:tr>
      <w:tr w:rsidR="004C48D3" w:rsidRPr="0017560A" w:rsidTr="00CB54AA">
        <w:trPr>
          <w:trHeight w:val="800"/>
        </w:trPr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годовая бюджетная отчетность главного распорядителя, содержащая исправления, выявленные в ходе проверки, представлена позднее установленной главному распорядителю предельной даты для представления бюджетной отчетности, содержащей исправления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0</w:t>
            </w:r>
          </w:p>
        </w:tc>
      </w:tr>
      <w:tr w:rsidR="004C48D3" w:rsidRPr="0017560A" w:rsidTr="00CB54AA">
        <w:tc>
          <w:tcPr>
            <w:tcW w:w="83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0A">
              <w:rPr>
                <w:rFonts w:ascii="Times New Roman" w:hAnsi="Times New Roman" w:cs="Times New Roman"/>
                <w:sz w:val="24"/>
                <w:szCs w:val="24"/>
              </w:rPr>
              <w:t>4. Оценка организации финансового контроля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C48D3" w:rsidRPr="0017560A" w:rsidTr="00CB54AA">
        <w:trPr>
          <w:trHeight w:val="1600"/>
        </w:trPr>
        <w:tc>
          <w:tcPr>
            <w:tcW w:w="2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Р13 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Качество организации внутреннего финансового контроля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Качество организации внутреннего финансового контроля: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1) наличие полномочий по осуществлению внутреннего финансового контроля в должностных регламентах (должностных инструкциях) должностных лиц ГРБС муниципального образования «</w:t>
            </w:r>
            <w:r w:rsidR="004B3E14">
              <w:rPr>
                <w:rFonts w:ascii="Times New Roman" w:hAnsi="Times New Roman" w:cs="Times New Roman"/>
              </w:rPr>
              <w:t>Волоко</w:t>
            </w:r>
            <w:r w:rsidR="00345D59">
              <w:rPr>
                <w:rFonts w:ascii="Times New Roman" w:hAnsi="Times New Roman" w:cs="Times New Roman"/>
              </w:rPr>
              <w:t>нский</w:t>
            </w:r>
            <w:r w:rsidRPr="0017560A">
              <w:rPr>
                <w:rFonts w:ascii="Times New Roman" w:hAnsi="Times New Roman" w:cs="Times New Roman"/>
              </w:rPr>
              <w:t xml:space="preserve"> сельсовет» </w:t>
            </w:r>
            <w:r w:rsidR="00617F0C">
              <w:rPr>
                <w:rFonts w:ascii="Times New Roman" w:hAnsi="Times New Roman" w:cs="Times New Roman"/>
              </w:rPr>
              <w:t>Большесолдатского</w:t>
            </w:r>
            <w:r w:rsidRPr="0017560A">
              <w:rPr>
                <w:rFonts w:ascii="Times New Roman" w:hAnsi="Times New Roman" w:cs="Times New Roman"/>
              </w:rPr>
              <w:t xml:space="preserve"> района Курской области, организующих и выполняющих внутренний финансовый контроль;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2)  наличие порядка учета и хранения регистров (журналов) внутреннего финансового контроля;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3) наличие утвержденной формы отчетности о результатах внутреннего финансового контроля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8D3" w:rsidRPr="0017560A" w:rsidTr="00CB54AA">
        <w:trPr>
          <w:trHeight w:val="339"/>
        </w:trPr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spacing w:val="2"/>
              </w:rPr>
              <w:t xml:space="preserve">- </w:t>
            </w:r>
            <w:r w:rsidRPr="0017560A">
              <w:rPr>
                <w:rFonts w:ascii="Times New Roman" w:hAnsi="Times New Roman" w:cs="Times New Roman"/>
              </w:rPr>
              <w:t>исполнены требования п.п. 1 - 3 показателя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5</w:t>
            </w:r>
          </w:p>
        </w:tc>
      </w:tr>
      <w:tr w:rsidR="004C48D3" w:rsidRPr="0017560A" w:rsidTr="00CB54AA">
        <w:trPr>
          <w:trHeight w:val="557"/>
        </w:trPr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spacing w:val="2"/>
              </w:rPr>
              <w:t xml:space="preserve">- </w:t>
            </w:r>
            <w:r w:rsidRPr="0017560A">
              <w:rPr>
                <w:rFonts w:ascii="Times New Roman" w:hAnsi="Times New Roman" w:cs="Times New Roman"/>
              </w:rPr>
              <w:t>не исполнены требования одного из пунктов показателя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2</w:t>
            </w:r>
          </w:p>
        </w:tc>
      </w:tr>
      <w:tr w:rsidR="004C48D3" w:rsidRPr="0017560A" w:rsidTr="00CB54AA">
        <w:trPr>
          <w:trHeight w:val="268"/>
        </w:trPr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spacing w:val="2"/>
              </w:rPr>
              <w:t xml:space="preserve">- </w:t>
            </w:r>
            <w:r w:rsidRPr="0017560A">
              <w:rPr>
                <w:rFonts w:ascii="Times New Roman" w:hAnsi="Times New Roman" w:cs="Times New Roman"/>
              </w:rPr>
              <w:t>не исполнены требования показателя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0</w:t>
            </w: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Р13 = 0 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5</w:t>
            </w: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0% &lt; Р13 &lt;= 5%  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4</w:t>
            </w: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5% &lt; Р13 &lt;= 10%  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3</w:t>
            </w: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10% &lt; Р13 &lt;= 15%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2</w:t>
            </w: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15% &lt; Р13 &lt;= 20%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1</w:t>
            </w: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Р35 &gt; 20%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0</w:t>
            </w:r>
          </w:p>
        </w:tc>
      </w:tr>
      <w:tr w:rsidR="004C48D3" w:rsidRPr="0017560A" w:rsidTr="00CB54AA">
        <w:trPr>
          <w:trHeight w:val="695"/>
        </w:trPr>
        <w:tc>
          <w:tcPr>
            <w:tcW w:w="2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Р14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Качество организации внутреннего финансового аудита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Р14 - Качество организации внутреннего финансового аудита: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1) наличие структурного подразделения и (или) должностных лиц ГРБС муниципального образования «</w:t>
            </w:r>
            <w:r w:rsidR="004B3E14">
              <w:rPr>
                <w:rFonts w:ascii="Times New Roman" w:hAnsi="Times New Roman" w:cs="Times New Roman"/>
              </w:rPr>
              <w:t>Волоко</w:t>
            </w:r>
            <w:r w:rsidR="00345D59">
              <w:rPr>
                <w:rFonts w:ascii="Times New Roman" w:hAnsi="Times New Roman" w:cs="Times New Roman"/>
              </w:rPr>
              <w:t>нский</w:t>
            </w:r>
            <w:r w:rsidRPr="0017560A">
              <w:rPr>
                <w:rFonts w:ascii="Times New Roman" w:hAnsi="Times New Roman" w:cs="Times New Roman"/>
              </w:rPr>
              <w:t xml:space="preserve"> сельсовет» </w:t>
            </w:r>
            <w:r w:rsidR="00617F0C">
              <w:rPr>
                <w:rFonts w:ascii="Times New Roman" w:hAnsi="Times New Roman" w:cs="Times New Roman"/>
              </w:rPr>
              <w:t>Большесолдатского</w:t>
            </w:r>
            <w:r w:rsidRPr="0017560A">
              <w:rPr>
                <w:rFonts w:ascii="Times New Roman" w:hAnsi="Times New Roman" w:cs="Times New Roman"/>
              </w:rPr>
              <w:t xml:space="preserve"> района Курской области, уполномоченных на осуществление внутреннего финансового аудита на основе функциональной независимости;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2) наличие утвержденного плана аудиторских проверок на соответствующий финансовый год;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3) наличие актов аудиторских проверок за соответствующий финансовый год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- исполнены требования п.п. 1 - 3 показателя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5</w:t>
            </w: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- не исполнены требования одного из пунктов показателя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2</w:t>
            </w: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- не исполнены требования показателя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0</w:t>
            </w:r>
          </w:p>
        </w:tc>
      </w:tr>
      <w:tr w:rsidR="004C48D3" w:rsidRPr="0017560A" w:rsidTr="00CB54AA">
        <w:trPr>
          <w:trHeight w:val="1292"/>
        </w:trPr>
        <w:tc>
          <w:tcPr>
            <w:tcW w:w="2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Р15</w:t>
            </w:r>
          </w:p>
          <w:p w:rsidR="004C48D3" w:rsidRPr="0017560A" w:rsidRDefault="004C48D3" w:rsidP="004B3E1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Наличие недостач и хищений денежных средств и материальных ценностей в отчетном финансовом году у главного распорядителя </w:t>
            </w:r>
            <w:r w:rsidRPr="0017560A">
              <w:rPr>
                <w:rFonts w:ascii="Times New Roman" w:hAnsi="Times New Roman" w:cs="Times New Roman"/>
              </w:rPr>
              <w:lastRenderedPageBreak/>
              <w:t>средств  бюджета муниципального образования «</w:t>
            </w:r>
            <w:r w:rsidR="004B3E14">
              <w:rPr>
                <w:rFonts w:ascii="Times New Roman" w:hAnsi="Times New Roman" w:cs="Times New Roman"/>
              </w:rPr>
              <w:t>Волоко</w:t>
            </w:r>
            <w:r w:rsidR="00345D59">
              <w:rPr>
                <w:rFonts w:ascii="Times New Roman" w:hAnsi="Times New Roman" w:cs="Times New Roman"/>
              </w:rPr>
              <w:t xml:space="preserve">нский </w:t>
            </w:r>
            <w:r w:rsidRPr="0017560A">
              <w:rPr>
                <w:rFonts w:ascii="Times New Roman" w:hAnsi="Times New Roman" w:cs="Times New Roman"/>
              </w:rPr>
              <w:t xml:space="preserve">сельсовет» </w:t>
            </w:r>
            <w:r w:rsidR="00617F0C">
              <w:rPr>
                <w:rFonts w:ascii="Times New Roman" w:hAnsi="Times New Roman" w:cs="Times New Roman"/>
              </w:rPr>
              <w:t>Большесолдатского</w:t>
            </w:r>
            <w:r w:rsidRPr="0017560A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 w:rsidP="004B3E1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lastRenderedPageBreak/>
              <w:t>Р15 - оценка фактов установления (не установления) недостач и хищений денежных средств и материальных ценностей у ГРБС</w:t>
            </w:r>
            <w:r w:rsidRPr="0017560A">
              <w:rPr>
                <w:spacing w:val="2"/>
              </w:rPr>
              <w:t xml:space="preserve"> </w:t>
            </w:r>
            <w:r w:rsidRPr="0017560A">
              <w:rPr>
                <w:rFonts w:ascii="Times New Roman" w:hAnsi="Times New Roman" w:cs="Times New Roman"/>
              </w:rPr>
              <w:t>муниципального образования «</w:t>
            </w:r>
            <w:r w:rsidR="004B3E14">
              <w:rPr>
                <w:rFonts w:ascii="Times New Roman" w:hAnsi="Times New Roman" w:cs="Times New Roman"/>
              </w:rPr>
              <w:t>Волоко</w:t>
            </w:r>
            <w:r w:rsidR="00936A67">
              <w:rPr>
                <w:rFonts w:ascii="Times New Roman" w:hAnsi="Times New Roman" w:cs="Times New Roman"/>
              </w:rPr>
              <w:t>нский</w:t>
            </w:r>
            <w:r w:rsidRPr="0017560A">
              <w:rPr>
                <w:rFonts w:ascii="Times New Roman" w:hAnsi="Times New Roman" w:cs="Times New Roman"/>
              </w:rPr>
              <w:t xml:space="preserve"> сельсовет» </w:t>
            </w:r>
            <w:r w:rsidR="00617F0C">
              <w:rPr>
                <w:rFonts w:ascii="Times New Roman" w:hAnsi="Times New Roman" w:cs="Times New Roman"/>
              </w:rPr>
              <w:t>Большесолдатского</w:t>
            </w:r>
            <w:r w:rsidRPr="0017560A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8D3" w:rsidRPr="0017560A" w:rsidTr="00CB54AA">
        <w:trPr>
          <w:trHeight w:val="908"/>
        </w:trPr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spacing w:val="2"/>
              </w:rPr>
              <w:t xml:space="preserve">- </w:t>
            </w:r>
            <w:r w:rsidRPr="0017560A">
              <w:rPr>
                <w:rFonts w:ascii="Times New Roman" w:hAnsi="Times New Roman" w:cs="Times New Roman"/>
              </w:rPr>
              <w:t>не выявлены недостачи и хищения денежных средств и материальных ценностей либо по результатам проведения внутреннего финансового контроля выявлены недостачи и хищения денежных средств и материальных ценностей и приняты меры по устранению выявленных расхождений (недостач и (или) излишков)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5</w:t>
            </w: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spacing w:val="2"/>
              </w:rPr>
              <w:t xml:space="preserve">- </w:t>
            </w:r>
            <w:r w:rsidRPr="0017560A">
              <w:rPr>
                <w:rFonts w:ascii="Times New Roman" w:hAnsi="Times New Roman" w:cs="Times New Roman"/>
              </w:rPr>
              <w:t>выявлены недостачи и хищения денежных средств и материальных ценностей в ходе проведения внутреннего финансового контроля и не приняты меры по устранению выявленных расхождений (недостач и (или) излишков)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2</w:t>
            </w: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spacing w:val="2"/>
              </w:rPr>
              <w:t xml:space="preserve">- </w:t>
            </w:r>
            <w:r w:rsidRPr="0017560A">
              <w:rPr>
                <w:rFonts w:ascii="Times New Roman" w:hAnsi="Times New Roman" w:cs="Times New Roman"/>
              </w:rPr>
              <w:t>выявлены недостачи и хищения денежных средств и материальных ценностей в ходе проведения мероприятий внешнего и внутреннего государственного финансового контроля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0</w:t>
            </w:r>
          </w:p>
        </w:tc>
      </w:tr>
      <w:tr w:rsidR="004C48D3" w:rsidRPr="0017560A" w:rsidTr="00CB54AA">
        <w:tc>
          <w:tcPr>
            <w:tcW w:w="2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Р16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Нарушения, выявленные в ходе проведения внешнего и внутреннего  муниципального финансового контроля в отчетном финансовом году у ГРБС</w:t>
            </w:r>
            <w:r w:rsidRPr="0017560A">
              <w:rPr>
                <w:spacing w:val="2"/>
              </w:rPr>
              <w:t xml:space="preserve"> 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Р16 = Ккмн / Ккм x 100,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где Ккмн - количество мероприятий внешнего и внутреннего муниципального финансового контроля, проведенных органами муниципального финансового контроля, в ходе которых выявлены нарушения бюджетного законодательства и иные финансовые нарушения;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Ккм - количество мероприятий внешнего и внутреннего муниципального финансового контроля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Р16 = 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5</w:t>
            </w: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0 &lt;Р16 &lt;= 15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4</w:t>
            </w: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15 &lt;Р16 &lt;= 30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3</w:t>
            </w: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30 &lt;Р16 &lt;= 50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1</w:t>
            </w: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Р16&gt; 50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0</w:t>
            </w:r>
          </w:p>
        </w:tc>
      </w:tr>
      <w:tr w:rsidR="004C48D3" w:rsidRPr="0017560A" w:rsidTr="00CB54AA">
        <w:trPr>
          <w:trHeight w:val="400"/>
        </w:trPr>
        <w:tc>
          <w:tcPr>
            <w:tcW w:w="83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0A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суммарная оценка качества финансового   </w:t>
            </w:r>
            <w:r w:rsidRPr="0017560A">
              <w:rPr>
                <w:rFonts w:ascii="Times New Roman" w:hAnsi="Times New Roman" w:cs="Times New Roman"/>
                <w:sz w:val="24"/>
                <w:szCs w:val="24"/>
              </w:rPr>
              <w:br/>
              <w:t>менеджмента ГРБС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:rsidR="004C48D3" w:rsidRPr="0017560A" w:rsidRDefault="004C48D3">
      <w:pPr>
        <w:ind w:firstLine="11340"/>
        <w:jc w:val="right"/>
        <w:rPr>
          <w:spacing w:val="2"/>
          <w:sz w:val="18"/>
          <w:szCs w:val="18"/>
        </w:rPr>
        <w:sectPr w:rsidR="004C48D3" w:rsidRPr="0017560A">
          <w:pgSz w:w="11906" w:h="16838"/>
          <w:pgMar w:top="1134" w:right="850" w:bottom="1134" w:left="1701" w:header="720" w:footer="720" w:gutter="0"/>
          <w:cols w:space="720"/>
          <w:docGrid w:linePitch="240" w:charSpace="2047"/>
        </w:sectPr>
      </w:pPr>
      <w:r w:rsidRPr="0017560A">
        <w:rPr>
          <w:sz w:val="28"/>
          <w:szCs w:val="28"/>
        </w:rPr>
        <w:t>П</w:t>
      </w:r>
    </w:p>
    <w:p w:rsidR="004C48D3" w:rsidRPr="0017560A" w:rsidRDefault="004C48D3">
      <w:pPr>
        <w:ind w:firstLine="11340"/>
        <w:jc w:val="right"/>
        <w:rPr>
          <w:spacing w:val="2"/>
          <w:sz w:val="18"/>
          <w:szCs w:val="18"/>
        </w:rPr>
      </w:pPr>
      <w:r w:rsidRPr="0017560A">
        <w:rPr>
          <w:spacing w:val="2"/>
          <w:sz w:val="18"/>
          <w:szCs w:val="18"/>
        </w:rPr>
        <w:lastRenderedPageBreak/>
        <w:t xml:space="preserve">Приложение № 2 </w:t>
      </w:r>
    </w:p>
    <w:p w:rsidR="004C48D3" w:rsidRPr="0017560A" w:rsidRDefault="004C48D3">
      <w:pPr>
        <w:widowControl/>
        <w:shd w:val="clear" w:color="auto" w:fill="FFFFFF"/>
        <w:jc w:val="right"/>
        <w:rPr>
          <w:spacing w:val="2"/>
          <w:sz w:val="18"/>
          <w:szCs w:val="18"/>
        </w:rPr>
      </w:pPr>
      <w:r w:rsidRPr="0017560A">
        <w:rPr>
          <w:spacing w:val="2"/>
          <w:sz w:val="18"/>
          <w:szCs w:val="18"/>
        </w:rPr>
        <w:t xml:space="preserve">к Методике оценки качества финансового менеджмента </w:t>
      </w:r>
    </w:p>
    <w:p w:rsidR="004C48D3" w:rsidRPr="0017560A" w:rsidRDefault="004C48D3">
      <w:pPr>
        <w:widowControl/>
        <w:shd w:val="clear" w:color="auto" w:fill="FFFFFF"/>
        <w:jc w:val="right"/>
        <w:rPr>
          <w:spacing w:val="2"/>
          <w:sz w:val="18"/>
          <w:szCs w:val="18"/>
        </w:rPr>
      </w:pPr>
      <w:r w:rsidRPr="0017560A">
        <w:rPr>
          <w:spacing w:val="2"/>
          <w:sz w:val="18"/>
          <w:szCs w:val="18"/>
        </w:rPr>
        <w:t xml:space="preserve">главных распорядителей средств бюджета </w:t>
      </w:r>
    </w:p>
    <w:p w:rsidR="004C48D3" w:rsidRPr="0017560A" w:rsidRDefault="004C48D3">
      <w:pPr>
        <w:widowControl/>
        <w:shd w:val="clear" w:color="auto" w:fill="FFFFFF"/>
        <w:jc w:val="right"/>
        <w:rPr>
          <w:spacing w:val="2"/>
          <w:sz w:val="18"/>
          <w:szCs w:val="18"/>
        </w:rPr>
      </w:pPr>
      <w:r w:rsidRPr="0017560A">
        <w:rPr>
          <w:spacing w:val="2"/>
          <w:sz w:val="18"/>
          <w:szCs w:val="18"/>
        </w:rPr>
        <w:t>муниципального образования «</w:t>
      </w:r>
      <w:r w:rsidR="004B3E14">
        <w:rPr>
          <w:spacing w:val="2"/>
          <w:sz w:val="18"/>
          <w:szCs w:val="18"/>
        </w:rPr>
        <w:t>Волоконский</w:t>
      </w:r>
      <w:r w:rsidRPr="0017560A">
        <w:rPr>
          <w:spacing w:val="2"/>
          <w:sz w:val="18"/>
          <w:szCs w:val="18"/>
        </w:rPr>
        <w:t xml:space="preserve"> сельсовет»</w:t>
      </w:r>
    </w:p>
    <w:p w:rsidR="004C48D3" w:rsidRPr="0017560A" w:rsidRDefault="004C48D3">
      <w:pPr>
        <w:widowControl/>
        <w:shd w:val="clear" w:color="auto" w:fill="FFFFFF"/>
        <w:jc w:val="right"/>
        <w:rPr>
          <w:spacing w:val="2"/>
          <w:sz w:val="24"/>
          <w:szCs w:val="24"/>
        </w:rPr>
      </w:pPr>
      <w:r w:rsidRPr="0017560A">
        <w:rPr>
          <w:spacing w:val="2"/>
          <w:sz w:val="18"/>
          <w:szCs w:val="18"/>
        </w:rPr>
        <w:t xml:space="preserve"> </w:t>
      </w:r>
      <w:r w:rsidR="00617F0C">
        <w:rPr>
          <w:spacing w:val="2"/>
          <w:sz w:val="18"/>
          <w:szCs w:val="18"/>
        </w:rPr>
        <w:t>Большесолдатского</w:t>
      </w:r>
      <w:r w:rsidRPr="0017560A">
        <w:rPr>
          <w:spacing w:val="2"/>
          <w:sz w:val="18"/>
          <w:szCs w:val="18"/>
        </w:rPr>
        <w:t xml:space="preserve"> района Курской области</w:t>
      </w:r>
    </w:p>
    <w:p w:rsidR="004C48D3" w:rsidRPr="0017560A" w:rsidRDefault="004C48D3">
      <w:pPr>
        <w:widowControl/>
        <w:shd w:val="clear" w:color="auto" w:fill="FFFFFF"/>
        <w:spacing w:line="315" w:lineRule="atLeast"/>
        <w:jc w:val="center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Перечень</w:t>
      </w:r>
    </w:p>
    <w:p w:rsidR="004C48D3" w:rsidRPr="0017560A" w:rsidRDefault="004C48D3">
      <w:pPr>
        <w:widowControl/>
        <w:shd w:val="clear" w:color="auto" w:fill="FFFFFF"/>
        <w:spacing w:line="315" w:lineRule="atLeast"/>
        <w:jc w:val="center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исходных данных для проведения оценки качества финансового менеджмента</w:t>
      </w:r>
    </w:p>
    <w:p w:rsidR="004C48D3" w:rsidRPr="0017560A" w:rsidRDefault="004C48D3">
      <w:pPr>
        <w:widowControl/>
        <w:shd w:val="clear" w:color="auto" w:fill="FFFFFF"/>
        <w:spacing w:line="315" w:lineRule="atLeast"/>
        <w:jc w:val="center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главных распорядителей средств бюджета муниципального образования «</w:t>
      </w:r>
      <w:r w:rsidR="004B3E14">
        <w:rPr>
          <w:spacing w:val="2"/>
          <w:sz w:val="24"/>
          <w:szCs w:val="24"/>
        </w:rPr>
        <w:t>Волоко</w:t>
      </w:r>
      <w:r w:rsidR="00936A67" w:rsidRPr="00936A67">
        <w:rPr>
          <w:sz w:val="24"/>
          <w:szCs w:val="24"/>
        </w:rPr>
        <w:t>нский</w:t>
      </w:r>
      <w:r w:rsidRPr="0017560A">
        <w:rPr>
          <w:spacing w:val="2"/>
          <w:sz w:val="24"/>
          <w:szCs w:val="24"/>
        </w:rPr>
        <w:t xml:space="preserve"> сельсовет» </w:t>
      </w:r>
      <w:r w:rsidR="00617F0C">
        <w:rPr>
          <w:spacing w:val="2"/>
          <w:sz w:val="24"/>
          <w:szCs w:val="24"/>
        </w:rPr>
        <w:t>Большесолдатского</w:t>
      </w:r>
      <w:r w:rsidRPr="0017560A">
        <w:rPr>
          <w:spacing w:val="2"/>
          <w:sz w:val="24"/>
          <w:szCs w:val="24"/>
        </w:rPr>
        <w:t xml:space="preserve"> района </w:t>
      </w:r>
      <w:r w:rsidRPr="0017560A">
        <w:rPr>
          <w:spacing w:val="2"/>
        </w:rPr>
        <w:t xml:space="preserve"> </w:t>
      </w:r>
      <w:r w:rsidRPr="0017560A">
        <w:rPr>
          <w:spacing w:val="2"/>
          <w:sz w:val="24"/>
          <w:szCs w:val="24"/>
        </w:rPr>
        <w:t>Курской области за 20___ год</w:t>
      </w:r>
    </w:p>
    <w:p w:rsidR="004C48D3" w:rsidRPr="0017560A" w:rsidRDefault="004C48D3">
      <w:pPr>
        <w:widowControl/>
        <w:shd w:val="clear" w:color="auto" w:fill="FFFFFF"/>
        <w:spacing w:line="315" w:lineRule="atLeast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_______________________________________________________________________________________________________________________</w:t>
      </w:r>
    </w:p>
    <w:p w:rsidR="004C48D3" w:rsidRPr="0017560A" w:rsidRDefault="004C48D3">
      <w:pPr>
        <w:widowControl/>
        <w:shd w:val="clear" w:color="auto" w:fill="FFFFFF"/>
        <w:spacing w:line="315" w:lineRule="atLeast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Дата заполнения ГРБС "___" ____________ 20___ г.</w:t>
      </w: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9"/>
        <w:gridCol w:w="2286"/>
        <w:gridCol w:w="4334"/>
        <w:gridCol w:w="1738"/>
        <w:gridCol w:w="3036"/>
        <w:gridCol w:w="3036"/>
      </w:tblGrid>
      <w:tr w:rsidR="004C48D3" w:rsidRPr="0017560A">
        <w:trPr>
          <w:trHeight w:val="15"/>
        </w:trPr>
        <w:tc>
          <w:tcPr>
            <w:tcW w:w="749" w:type="dxa"/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  <w:sz w:val="24"/>
                <w:szCs w:val="24"/>
              </w:rPr>
            </w:pPr>
          </w:p>
        </w:tc>
        <w:tc>
          <w:tcPr>
            <w:tcW w:w="6620" w:type="dxa"/>
            <w:gridSpan w:val="2"/>
            <w:shd w:val="clear" w:color="auto" w:fill="FFFFFF"/>
          </w:tcPr>
          <w:p w:rsidR="004C48D3" w:rsidRPr="0017560A" w:rsidRDefault="004C48D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/>
          </w:tcPr>
          <w:p w:rsidR="004C48D3" w:rsidRPr="0017560A" w:rsidRDefault="004C48D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36" w:type="dxa"/>
            <w:shd w:val="clear" w:color="auto" w:fill="FFFFFF"/>
          </w:tcPr>
          <w:p w:rsidR="004C48D3" w:rsidRPr="0017560A" w:rsidRDefault="004C48D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36" w:type="dxa"/>
            <w:shd w:val="clear" w:color="auto" w:fill="FFFFFF"/>
          </w:tcPr>
          <w:p w:rsidR="004C48D3" w:rsidRPr="0017560A" w:rsidRDefault="004C48D3">
            <w:pPr>
              <w:widowControl/>
              <w:rPr>
                <w:sz w:val="24"/>
                <w:szCs w:val="24"/>
              </w:rPr>
            </w:pPr>
          </w:p>
        </w:tc>
      </w:tr>
      <w:tr w:rsidR="004C48D3" w:rsidRPr="0017560A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N п/п</w:t>
            </w:r>
          </w:p>
        </w:tc>
        <w:tc>
          <w:tcPr>
            <w:tcW w:w="6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Наименование исходных данных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Единицы измерения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Источник информации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jc w:val="center"/>
            </w:pPr>
            <w:r w:rsidRPr="0017560A">
              <w:rPr>
                <w:spacing w:val="2"/>
              </w:rPr>
              <w:t>Значение исходных данных, поступивших от ГРБС</w:t>
            </w:r>
          </w:p>
        </w:tc>
      </w:tr>
      <w:tr w:rsidR="004C48D3" w:rsidRPr="0017560A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1</w:t>
            </w:r>
          </w:p>
        </w:tc>
        <w:tc>
          <w:tcPr>
            <w:tcW w:w="6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2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3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4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</w:pPr>
            <w:r w:rsidRPr="0017560A">
              <w:rPr>
                <w:spacing w:val="2"/>
              </w:rPr>
              <w:t>5</w:t>
            </w:r>
          </w:p>
        </w:tc>
      </w:tr>
      <w:tr w:rsidR="004C48D3" w:rsidRPr="0017560A">
        <w:tc>
          <w:tcPr>
            <w:tcW w:w="7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Р4</w:t>
            </w:r>
          </w:p>
        </w:tc>
        <w:tc>
          <w:tcPr>
            <w:tcW w:w="6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 w:rsidP="004B3E14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 xml:space="preserve">Кассовые расходы в отчетном периоде финансового года (без учета расходов за счет средств из областного бюджета, средств резервного фонда Администрации </w:t>
            </w:r>
            <w:r w:rsidR="004B3E14">
              <w:rPr>
                <w:spacing w:val="2"/>
              </w:rPr>
              <w:t>Волоко</w:t>
            </w:r>
            <w:r w:rsidR="00936A67">
              <w:t>нского</w:t>
            </w:r>
            <w:r w:rsidRPr="0017560A">
              <w:rPr>
                <w:spacing w:val="2"/>
              </w:rPr>
              <w:t xml:space="preserve"> сельсовета </w:t>
            </w:r>
            <w:r w:rsidR="00617F0C">
              <w:rPr>
                <w:spacing w:val="2"/>
              </w:rPr>
              <w:t>Большесолдатского</w:t>
            </w:r>
            <w:r w:rsidRPr="0017560A">
              <w:rPr>
                <w:spacing w:val="2"/>
              </w:rPr>
              <w:t xml:space="preserve"> района Курской области и иным образом зарезервированных средств)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тыс.</w:t>
            </w:r>
          </w:p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рублей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Кассовый план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</w:p>
        </w:tc>
      </w:tr>
      <w:tr w:rsidR="004C48D3" w:rsidRPr="0017560A">
        <w:tc>
          <w:tcPr>
            <w:tcW w:w="74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</w:p>
        </w:tc>
        <w:tc>
          <w:tcPr>
            <w:tcW w:w="6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 w:rsidP="004B3E14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 xml:space="preserve">Плановые расходы в отчетном периоде финансового года (без учета расходов за счет средств из областного бюджета,  средств резервного фонда Администрации </w:t>
            </w:r>
            <w:r w:rsidR="004B3E14">
              <w:rPr>
                <w:spacing w:val="2"/>
              </w:rPr>
              <w:t>Волоко</w:t>
            </w:r>
            <w:r w:rsidR="00936A67">
              <w:t>нского</w:t>
            </w:r>
            <w:r w:rsidRPr="0017560A">
              <w:rPr>
                <w:spacing w:val="2"/>
              </w:rPr>
              <w:t xml:space="preserve"> сельсовета </w:t>
            </w:r>
            <w:r w:rsidR="00617F0C">
              <w:rPr>
                <w:spacing w:val="2"/>
              </w:rPr>
              <w:t>Большесолдатского</w:t>
            </w:r>
            <w:r w:rsidRPr="0017560A">
              <w:rPr>
                <w:spacing w:val="2"/>
              </w:rPr>
              <w:t xml:space="preserve"> района Курской области и иным образом зарезервированных средств) в соответствии с кассовым планом по расходам</w:t>
            </w:r>
          </w:p>
        </w:tc>
        <w:tc>
          <w:tcPr>
            <w:tcW w:w="173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Кассовый план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</w:p>
        </w:tc>
      </w:tr>
      <w:tr w:rsidR="004C48D3" w:rsidRPr="0017560A">
        <w:tc>
          <w:tcPr>
            <w:tcW w:w="7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Р3</w:t>
            </w:r>
          </w:p>
        </w:tc>
        <w:tc>
          <w:tcPr>
            <w:tcW w:w="6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 w:rsidP="004B3E14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 xml:space="preserve">Объем бюджетных ассигнований ГРБС в отчетном финансовом году согласно сводной бюджетной росписи с учетом внесенных в нее изменений (без учета средств  резервного фонда Администрации </w:t>
            </w:r>
            <w:r w:rsidR="004B3E14">
              <w:rPr>
                <w:spacing w:val="2"/>
              </w:rPr>
              <w:t>Волоко</w:t>
            </w:r>
            <w:r w:rsidR="00936A67">
              <w:t>нского</w:t>
            </w:r>
            <w:r w:rsidRPr="0017560A">
              <w:rPr>
                <w:spacing w:val="2"/>
              </w:rPr>
              <w:t xml:space="preserve"> сельсовета  </w:t>
            </w:r>
            <w:r w:rsidR="00617F0C">
              <w:rPr>
                <w:spacing w:val="2"/>
              </w:rPr>
              <w:t>Большесолдатского</w:t>
            </w:r>
            <w:r w:rsidRPr="0017560A">
              <w:rPr>
                <w:spacing w:val="2"/>
              </w:rPr>
              <w:t xml:space="preserve"> района  Курской области  и иным образом зарезервированных средств)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тыс.</w:t>
            </w:r>
          </w:p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рублей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Годовой отчет за отчетный финансовый год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</w:p>
        </w:tc>
      </w:tr>
      <w:tr w:rsidR="004C48D3" w:rsidRPr="0017560A">
        <w:tc>
          <w:tcPr>
            <w:tcW w:w="74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</w:p>
        </w:tc>
        <w:tc>
          <w:tcPr>
            <w:tcW w:w="6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 w:rsidP="004B3E14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 xml:space="preserve">Кассовое исполнение расходов ГРБС в отчетном финансовом году по состоянию на 1 января года, следующего за отчетным (без учета средств резервного фонда Администрации </w:t>
            </w:r>
            <w:r w:rsidR="004B3E14">
              <w:rPr>
                <w:spacing w:val="2"/>
              </w:rPr>
              <w:t>Волоко</w:t>
            </w:r>
            <w:r w:rsidR="00936A67">
              <w:t>нского</w:t>
            </w:r>
            <w:r w:rsidRPr="0017560A">
              <w:rPr>
                <w:spacing w:val="2"/>
              </w:rPr>
              <w:t xml:space="preserve"> сельсовета </w:t>
            </w:r>
            <w:r w:rsidR="00617F0C">
              <w:rPr>
                <w:spacing w:val="2"/>
              </w:rPr>
              <w:t>Большесолдатского</w:t>
            </w:r>
            <w:r w:rsidRPr="0017560A">
              <w:rPr>
                <w:spacing w:val="2"/>
              </w:rPr>
              <w:t xml:space="preserve"> района Курской области и иным образом зарезервированных средств)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тыс.</w:t>
            </w:r>
          </w:p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рублей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Годовой отчет за отчетный финансовый год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</w:p>
        </w:tc>
      </w:tr>
      <w:tr w:rsidR="004C48D3" w:rsidRPr="0017560A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Р6</w:t>
            </w:r>
          </w:p>
        </w:tc>
        <w:tc>
          <w:tcPr>
            <w:tcW w:w="6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Наличие правового акта ГРБС, содержащего порядок составления и утверждения бюджетной сметы муниципальных учреждений, в отношении которых функции и полномочия учредителя осуществляет ГРБС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Правовой акт ГРБС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</w:p>
        </w:tc>
      </w:tr>
      <w:tr w:rsidR="004C48D3" w:rsidRPr="0017560A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lastRenderedPageBreak/>
              <w:t>Р7</w:t>
            </w:r>
          </w:p>
        </w:tc>
        <w:tc>
          <w:tcPr>
            <w:tcW w:w="6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Наличие правового акта ГРБС, содержащего:</w:t>
            </w:r>
          </w:p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1) организацию работ по составлению и утверждению бюджетной росписи и лимитов бюджетных обязательств ГРБС;</w:t>
            </w:r>
          </w:p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2) процедуры составления и представления расчетов (обоснований) к бюджетной росписи и лимитам бюджетных обязательств ГРБС;</w:t>
            </w:r>
          </w:p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3) организацию работ по ведению бюджетной росписи и лимитов бюджетных обязательств ГРБС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Правовой акт ГРБС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</w:p>
        </w:tc>
      </w:tr>
      <w:tr w:rsidR="004C48D3" w:rsidRPr="0017560A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Р8</w:t>
            </w:r>
          </w:p>
        </w:tc>
        <w:tc>
          <w:tcPr>
            <w:tcW w:w="6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 w:rsidP="004B3E14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 xml:space="preserve">Количество предложений ГРБС на внесение изменений в лимиты бюджетных обязательств в отчетном финансовом году, за исключением средств резервного фонда Администрации </w:t>
            </w:r>
            <w:r w:rsidR="004B3E14">
              <w:rPr>
                <w:spacing w:val="2"/>
              </w:rPr>
              <w:t>Волоко</w:t>
            </w:r>
            <w:r w:rsidR="00936A67">
              <w:t>нского</w:t>
            </w:r>
            <w:r w:rsidRPr="0017560A">
              <w:rPr>
                <w:spacing w:val="2"/>
              </w:rPr>
              <w:t xml:space="preserve"> сельсовета </w:t>
            </w:r>
            <w:r w:rsidR="00617F0C">
              <w:rPr>
                <w:spacing w:val="2"/>
              </w:rPr>
              <w:t>Большесолдатского</w:t>
            </w:r>
            <w:r w:rsidRPr="0017560A">
              <w:rPr>
                <w:spacing w:val="2"/>
              </w:rPr>
              <w:t xml:space="preserve"> района Курской области и иным образом зарезервированных средств, а также изменений, связанных с внесением изменений в решение о бюджете </w:t>
            </w:r>
            <w:r w:rsidR="004B3E14">
              <w:rPr>
                <w:spacing w:val="2"/>
              </w:rPr>
              <w:t>Волоко</w:t>
            </w:r>
            <w:r w:rsidR="00936A67">
              <w:t xml:space="preserve">нского </w:t>
            </w:r>
            <w:r w:rsidRPr="0017560A">
              <w:rPr>
                <w:spacing w:val="2"/>
              </w:rPr>
              <w:t>сельсовет</w:t>
            </w:r>
            <w:r w:rsidR="00936A67">
              <w:rPr>
                <w:spacing w:val="2"/>
              </w:rPr>
              <w:t>а</w:t>
            </w:r>
            <w:r w:rsidRPr="0017560A">
              <w:rPr>
                <w:spacing w:val="2"/>
              </w:rPr>
              <w:t xml:space="preserve"> </w:t>
            </w:r>
            <w:r w:rsidR="00617F0C">
              <w:rPr>
                <w:spacing w:val="2"/>
              </w:rPr>
              <w:t>Большесолдатского</w:t>
            </w:r>
            <w:r w:rsidRPr="0017560A">
              <w:rPr>
                <w:spacing w:val="2"/>
              </w:rPr>
              <w:t xml:space="preserve"> района Курской области 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единиц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</w:p>
        </w:tc>
      </w:tr>
      <w:tr w:rsidR="004C48D3" w:rsidRPr="0017560A">
        <w:trPr>
          <w:gridAfter w:val="4"/>
          <w:wAfter w:w="12144" w:type="dxa"/>
        </w:trPr>
        <w:tc>
          <w:tcPr>
            <w:tcW w:w="3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</w:p>
        </w:tc>
      </w:tr>
      <w:tr w:rsidR="004C48D3" w:rsidRPr="0017560A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Р9</w:t>
            </w:r>
          </w:p>
        </w:tc>
        <w:tc>
          <w:tcPr>
            <w:tcW w:w="6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Объем просроченной кредиторской задолженности ГРБС и подведомственных ему учреждений по расчетам с кредиторами по состоянию на 1 января года, следующего за отчетным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тыс.</w:t>
            </w:r>
          </w:p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рублей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Годовой отчет за отчетный финансовый год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</w:p>
        </w:tc>
      </w:tr>
      <w:tr w:rsidR="004C48D3" w:rsidRPr="0017560A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Р11</w:t>
            </w:r>
          </w:p>
        </w:tc>
        <w:tc>
          <w:tcPr>
            <w:tcW w:w="6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Наличие учетной политики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Правовой акт ГРБС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  <w:r w:rsidRPr="0017560A">
              <w:rPr>
                <w:spacing w:val="2"/>
              </w:rPr>
              <w:t>Копия правового акта ГРБС либо реквизиты правового акта ГРБС (если копия ранее уже представлялась)</w:t>
            </w:r>
          </w:p>
        </w:tc>
      </w:tr>
      <w:tr w:rsidR="004C48D3" w:rsidRPr="0017560A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Р15</w:t>
            </w:r>
          </w:p>
        </w:tc>
        <w:tc>
          <w:tcPr>
            <w:tcW w:w="6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Качество организации внутреннего финансового контроля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Должностные регламенты (инструкции) должностных лиц ГРБС муниципального образования «</w:t>
            </w:r>
            <w:r w:rsidR="004B3E14">
              <w:rPr>
                <w:spacing w:val="2"/>
              </w:rPr>
              <w:t>Волоко</w:t>
            </w:r>
            <w:r w:rsidR="00936A67">
              <w:t>нский</w:t>
            </w:r>
            <w:r w:rsidRPr="0017560A">
              <w:rPr>
                <w:spacing w:val="2"/>
              </w:rPr>
              <w:t xml:space="preserve"> сельсовет» </w:t>
            </w:r>
            <w:r w:rsidR="00617F0C">
              <w:rPr>
                <w:spacing w:val="2"/>
              </w:rPr>
              <w:t>Большесолдатского</w:t>
            </w:r>
            <w:r w:rsidRPr="0017560A">
              <w:rPr>
                <w:spacing w:val="2"/>
              </w:rPr>
              <w:t xml:space="preserve"> района Курской области, организующих и выполняющих внутренний финансовый контроль;</w:t>
            </w:r>
          </w:p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утвержденные формы отчетности о результатах внутреннего финансового контроля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</w:p>
        </w:tc>
      </w:tr>
      <w:tr w:rsidR="004C48D3" w:rsidRPr="0017560A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Р16</w:t>
            </w:r>
          </w:p>
        </w:tc>
        <w:tc>
          <w:tcPr>
            <w:tcW w:w="6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Качество организации внутреннего финансового аудита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Документы главного распорядителя средств бюджета муниципального образования «</w:t>
            </w:r>
            <w:r w:rsidR="004B3E14">
              <w:rPr>
                <w:spacing w:val="2"/>
              </w:rPr>
              <w:t>Волоко</w:t>
            </w:r>
            <w:r w:rsidR="00936A67">
              <w:t>нский</w:t>
            </w:r>
            <w:r w:rsidR="00936A67" w:rsidRPr="0017560A">
              <w:rPr>
                <w:spacing w:val="2"/>
              </w:rPr>
              <w:t xml:space="preserve"> </w:t>
            </w:r>
            <w:r w:rsidRPr="0017560A">
              <w:rPr>
                <w:spacing w:val="2"/>
              </w:rPr>
              <w:t xml:space="preserve">сельсовет»  Курской области о возложении полномочий по осуществлению </w:t>
            </w:r>
            <w:r w:rsidRPr="0017560A">
              <w:rPr>
                <w:spacing w:val="2"/>
              </w:rPr>
              <w:lastRenderedPageBreak/>
              <w:t>внутреннего финансового аудита на основе функциональной независимости;</w:t>
            </w:r>
          </w:p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план аудиторских проверок на соответствующий финансовый год; акты плановых и внеплановых аудиторских проверок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</w:p>
        </w:tc>
      </w:tr>
      <w:tr w:rsidR="004C48D3" w:rsidRPr="0017560A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lastRenderedPageBreak/>
              <w:t>Р18</w:t>
            </w:r>
          </w:p>
        </w:tc>
        <w:tc>
          <w:tcPr>
            <w:tcW w:w="6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 w:rsidP="004B3E14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Результаты контрольных мероприятий органов внешнего и внутреннего муниципального финансового контроля, проведенных в отчетном финансовом году у главного распорядителя средств  бюджета муниципального образования «</w:t>
            </w:r>
            <w:r w:rsidR="004B3E14">
              <w:rPr>
                <w:spacing w:val="2"/>
              </w:rPr>
              <w:t xml:space="preserve">Волоконский </w:t>
            </w:r>
            <w:r w:rsidRPr="0017560A">
              <w:rPr>
                <w:spacing w:val="2"/>
              </w:rPr>
              <w:t xml:space="preserve">сельсовет» </w:t>
            </w:r>
            <w:r w:rsidR="00617F0C">
              <w:rPr>
                <w:spacing w:val="2"/>
              </w:rPr>
              <w:t>Большесолдатского</w:t>
            </w:r>
            <w:r w:rsidRPr="0017560A">
              <w:rPr>
                <w:spacing w:val="2"/>
              </w:rPr>
              <w:t xml:space="preserve"> района Курской области (для ГРБС I и II групп) и реализация материалов внутреннего финансового контроля в отчетном финансовом году. 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Акты проверок, представления, предписания, заключения, сведения о принятых мерах по реализации материалов внешнего и внутреннего муниципального финансового контроля за отчетный финансовый год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</w:p>
        </w:tc>
      </w:tr>
    </w:tbl>
    <w:p w:rsidR="004C48D3" w:rsidRPr="0017560A" w:rsidRDefault="004C48D3">
      <w:pPr>
        <w:widowControl/>
        <w:rPr>
          <w:spacing w:val="2"/>
        </w:rPr>
      </w:pPr>
    </w:p>
    <w:p w:rsidR="004C48D3" w:rsidRPr="0017560A" w:rsidRDefault="004C48D3">
      <w:pPr>
        <w:widowControl/>
        <w:spacing w:after="160" w:line="259" w:lineRule="auto"/>
        <w:rPr>
          <w:spacing w:val="2"/>
          <w:sz w:val="18"/>
          <w:szCs w:val="18"/>
        </w:rPr>
      </w:pPr>
    </w:p>
    <w:p w:rsidR="004C48D3" w:rsidRPr="0017560A" w:rsidRDefault="004C48D3">
      <w:pPr>
        <w:pageBreakBefore/>
        <w:widowControl/>
        <w:shd w:val="clear" w:color="auto" w:fill="FFFFFF"/>
        <w:jc w:val="right"/>
        <w:rPr>
          <w:spacing w:val="2"/>
          <w:sz w:val="18"/>
          <w:szCs w:val="18"/>
        </w:rPr>
      </w:pPr>
      <w:r w:rsidRPr="0017560A">
        <w:rPr>
          <w:spacing w:val="2"/>
          <w:sz w:val="18"/>
          <w:szCs w:val="18"/>
        </w:rPr>
        <w:lastRenderedPageBreak/>
        <w:t>Приложение №3</w:t>
      </w:r>
    </w:p>
    <w:p w:rsidR="003350EB" w:rsidRPr="0017560A" w:rsidRDefault="003350EB" w:rsidP="003350EB">
      <w:pPr>
        <w:widowControl/>
        <w:shd w:val="clear" w:color="auto" w:fill="FFFFFF"/>
        <w:jc w:val="right"/>
        <w:rPr>
          <w:spacing w:val="2"/>
          <w:sz w:val="18"/>
          <w:szCs w:val="18"/>
        </w:rPr>
      </w:pPr>
      <w:r w:rsidRPr="0017560A">
        <w:rPr>
          <w:spacing w:val="2"/>
          <w:sz w:val="18"/>
          <w:szCs w:val="18"/>
        </w:rPr>
        <w:t xml:space="preserve">к Методике оценки качества финансового менеджмента </w:t>
      </w:r>
    </w:p>
    <w:p w:rsidR="003350EB" w:rsidRPr="0017560A" w:rsidRDefault="003350EB" w:rsidP="003350EB">
      <w:pPr>
        <w:widowControl/>
        <w:shd w:val="clear" w:color="auto" w:fill="FFFFFF"/>
        <w:jc w:val="right"/>
        <w:rPr>
          <w:spacing w:val="2"/>
          <w:sz w:val="18"/>
          <w:szCs w:val="18"/>
        </w:rPr>
      </w:pPr>
      <w:r w:rsidRPr="0017560A">
        <w:rPr>
          <w:spacing w:val="2"/>
          <w:sz w:val="18"/>
          <w:szCs w:val="18"/>
        </w:rPr>
        <w:t xml:space="preserve">главных распорядителей средств бюджета </w:t>
      </w:r>
    </w:p>
    <w:p w:rsidR="003350EB" w:rsidRPr="0017560A" w:rsidRDefault="003350EB" w:rsidP="003350EB">
      <w:pPr>
        <w:widowControl/>
        <w:shd w:val="clear" w:color="auto" w:fill="FFFFFF"/>
        <w:jc w:val="right"/>
        <w:rPr>
          <w:spacing w:val="2"/>
          <w:sz w:val="18"/>
          <w:szCs w:val="18"/>
        </w:rPr>
      </w:pPr>
      <w:r w:rsidRPr="0017560A">
        <w:rPr>
          <w:spacing w:val="2"/>
          <w:sz w:val="18"/>
          <w:szCs w:val="18"/>
        </w:rPr>
        <w:t>муниципального образования «</w:t>
      </w:r>
      <w:r>
        <w:rPr>
          <w:spacing w:val="2"/>
          <w:sz w:val="18"/>
          <w:szCs w:val="18"/>
        </w:rPr>
        <w:t>Волоконский</w:t>
      </w:r>
      <w:r w:rsidRPr="0017560A">
        <w:rPr>
          <w:spacing w:val="2"/>
          <w:sz w:val="18"/>
          <w:szCs w:val="18"/>
        </w:rPr>
        <w:t xml:space="preserve"> сельсовет»</w:t>
      </w:r>
    </w:p>
    <w:p w:rsidR="003350EB" w:rsidRPr="0017560A" w:rsidRDefault="003350EB" w:rsidP="003350EB">
      <w:pPr>
        <w:widowControl/>
        <w:shd w:val="clear" w:color="auto" w:fill="FFFFFF"/>
        <w:jc w:val="right"/>
        <w:rPr>
          <w:spacing w:val="2"/>
          <w:sz w:val="24"/>
          <w:szCs w:val="24"/>
        </w:rPr>
      </w:pPr>
      <w:r w:rsidRPr="0017560A">
        <w:rPr>
          <w:spacing w:val="2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Большесолдатского</w:t>
      </w:r>
      <w:r w:rsidRPr="0017560A">
        <w:rPr>
          <w:spacing w:val="2"/>
          <w:sz w:val="18"/>
          <w:szCs w:val="18"/>
        </w:rPr>
        <w:t xml:space="preserve"> района Курской области</w:t>
      </w:r>
    </w:p>
    <w:p w:rsidR="004C48D3" w:rsidRPr="0017560A" w:rsidRDefault="004C48D3">
      <w:pPr>
        <w:widowControl/>
        <w:shd w:val="clear" w:color="auto" w:fill="FFFFFF"/>
        <w:spacing w:line="315" w:lineRule="atLeast"/>
        <w:jc w:val="right"/>
        <w:rPr>
          <w:spacing w:val="2"/>
          <w:sz w:val="18"/>
          <w:szCs w:val="18"/>
        </w:rPr>
      </w:pPr>
    </w:p>
    <w:p w:rsidR="004C48D3" w:rsidRPr="0017560A" w:rsidRDefault="004C48D3">
      <w:pPr>
        <w:widowControl/>
        <w:shd w:val="clear" w:color="auto" w:fill="FFFFFF"/>
        <w:spacing w:line="315" w:lineRule="atLeast"/>
        <w:jc w:val="right"/>
        <w:rPr>
          <w:spacing w:val="2"/>
          <w:sz w:val="18"/>
          <w:szCs w:val="18"/>
        </w:rPr>
      </w:pPr>
    </w:p>
    <w:p w:rsidR="004C48D3" w:rsidRPr="0017560A" w:rsidRDefault="004C48D3">
      <w:pPr>
        <w:widowControl/>
        <w:shd w:val="clear" w:color="auto" w:fill="FFFFFF"/>
        <w:spacing w:line="315" w:lineRule="atLeast"/>
        <w:jc w:val="center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Результаты анализа качества финансового менеджмента</w:t>
      </w:r>
    </w:p>
    <w:p w:rsidR="004C48D3" w:rsidRPr="0017560A" w:rsidRDefault="004C48D3">
      <w:pPr>
        <w:widowControl/>
        <w:shd w:val="clear" w:color="auto" w:fill="FFFFFF"/>
        <w:spacing w:line="315" w:lineRule="atLeast"/>
        <w:jc w:val="center"/>
        <w:rPr>
          <w:spacing w:val="2"/>
          <w:sz w:val="24"/>
          <w:szCs w:val="24"/>
        </w:rPr>
      </w:pPr>
    </w:p>
    <w:tbl>
      <w:tblPr>
        <w:tblW w:w="15168" w:type="dxa"/>
        <w:tblInd w:w="-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1469"/>
        <w:gridCol w:w="1082"/>
        <w:gridCol w:w="851"/>
        <w:gridCol w:w="850"/>
        <w:gridCol w:w="411"/>
        <w:gridCol w:w="555"/>
        <w:gridCol w:w="35"/>
        <w:gridCol w:w="612"/>
        <w:gridCol w:w="1090"/>
        <w:gridCol w:w="132"/>
        <w:gridCol w:w="1276"/>
        <w:gridCol w:w="761"/>
        <w:gridCol w:w="88"/>
        <w:gridCol w:w="710"/>
        <w:gridCol w:w="764"/>
        <w:gridCol w:w="36"/>
        <w:gridCol w:w="714"/>
        <w:gridCol w:w="754"/>
        <w:gridCol w:w="903"/>
        <w:gridCol w:w="231"/>
        <w:gridCol w:w="293"/>
        <w:gridCol w:w="841"/>
      </w:tblGrid>
      <w:tr w:rsidR="004C48D3" w:rsidRPr="0017560A" w:rsidTr="0017560A">
        <w:trPr>
          <w:gridAfter w:val="1"/>
          <w:wAfter w:w="841" w:type="dxa"/>
          <w:trHeight w:val="15"/>
        </w:trPr>
        <w:tc>
          <w:tcPr>
            <w:tcW w:w="710" w:type="dxa"/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FFFFFF"/>
          </w:tcPr>
          <w:p w:rsidR="004C48D3" w:rsidRPr="0017560A" w:rsidRDefault="004C48D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94" w:type="dxa"/>
            <w:gridSpan w:val="4"/>
            <w:shd w:val="clear" w:color="auto" w:fill="FFFFFF"/>
          </w:tcPr>
          <w:p w:rsidR="004C48D3" w:rsidRPr="0017560A" w:rsidRDefault="004C48D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:rsidR="004C48D3" w:rsidRPr="0017560A" w:rsidRDefault="004C48D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5" w:type="dxa"/>
            <w:shd w:val="clear" w:color="auto" w:fill="FFFFFF"/>
          </w:tcPr>
          <w:p w:rsidR="004C48D3" w:rsidRPr="0017560A" w:rsidRDefault="004C48D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FFFFFF"/>
          </w:tcPr>
          <w:p w:rsidR="004C48D3" w:rsidRPr="0017560A" w:rsidRDefault="004C48D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FFFFFF"/>
          </w:tcPr>
          <w:p w:rsidR="004C48D3" w:rsidRPr="0017560A" w:rsidRDefault="004C48D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967" w:type="dxa"/>
            <w:gridSpan w:val="5"/>
            <w:shd w:val="clear" w:color="auto" w:fill="FFFFFF"/>
          </w:tcPr>
          <w:p w:rsidR="004C48D3" w:rsidRPr="0017560A" w:rsidRDefault="004C48D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FFFFFF"/>
          </w:tcPr>
          <w:p w:rsidR="004C48D3" w:rsidRPr="0017560A" w:rsidRDefault="004C48D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</w:tcPr>
          <w:p w:rsidR="004C48D3" w:rsidRPr="0017560A" w:rsidRDefault="004C48D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FFFFFF"/>
          </w:tcPr>
          <w:p w:rsidR="004C48D3" w:rsidRPr="0017560A" w:rsidRDefault="004C48D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shd w:val="clear" w:color="auto" w:fill="FFFFFF"/>
          </w:tcPr>
          <w:p w:rsidR="004C48D3" w:rsidRPr="0017560A" w:rsidRDefault="004C48D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shd w:val="clear" w:color="auto" w:fill="FFFFFF"/>
          </w:tcPr>
          <w:p w:rsidR="004C48D3" w:rsidRPr="0017560A" w:rsidRDefault="004C48D3">
            <w:pPr>
              <w:widowControl/>
              <w:rPr>
                <w:sz w:val="24"/>
                <w:szCs w:val="24"/>
              </w:rPr>
            </w:pPr>
          </w:p>
        </w:tc>
      </w:tr>
      <w:tr w:rsidR="004C48D3" w:rsidRPr="0017560A" w:rsidTr="0017560A">
        <w:tc>
          <w:tcPr>
            <w:tcW w:w="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N ГРБС ВСР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Наименование ГРБС</w:t>
            </w:r>
          </w:p>
        </w:tc>
        <w:tc>
          <w:tcPr>
            <w:tcW w:w="765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I. Бюджетное планирование</w:t>
            </w:r>
          </w:p>
        </w:tc>
        <w:tc>
          <w:tcPr>
            <w:tcW w:w="15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II. Исполнение бюджета</w:t>
            </w:r>
          </w:p>
        </w:tc>
        <w:tc>
          <w:tcPr>
            <w:tcW w:w="2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III. Учет и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</w:pPr>
            <w:r w:rsidRPr="0017560A">
              <w:rPr>
                <w:spacing w:val="2"/>
              </w:rPr>
              <w:t>IV. Организация контроля</w:t>
            </w:r>
          </w:p>
        </w:tc>
      </w:tr>
      <w:tr w:rsidR="0017560A" w:rsidRPr="0017560A" w:rsidTr="0017560A"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</w:p>
        </w:tc>
        <w:tc>
          <w:tcPr>
            <w:tcW w:w="146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Р1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Р2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...</w:t>
            </w:r>
          </w:p>
        </w:tc>
        <w:tc>
          <w:tcPr>
            <w:tcW w:w="28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Максимальное количество баллов с учетом применимости показателей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Итого баллов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...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...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...</w:t>
            </w:r>
          </w:p>
        </w:tc>
        <w:tc>
          <w:tcPr>
            <w:tcW w:w="1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</w:pPr>
            <w:r w:rsidRPr="0017560A">
              <w:rPr>
                <w:spacing w:val="2"/>
              </w:rPr>
              <w:t>...</w:t>
            </w:r>
          </w:p>
        </w:tc>
      </w:tr>
      <w:tr w:rsidR="0017560A" w:rsidRPr="0017560A" w:rsidTr="0017560A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x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rPr>
                <w:spacing w:val="2"/>
              </w:rPr>
            </w:pPr>
            <w:r w:rsidRPr="0017560A">
              <w:rPr>
                <w:spacing w:val="2"/>
              </w:rPr>
              <w:t>Средняя оценка по показателю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28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1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</w:tr>
      <w:tr w:rsidR="0017560A" w:rsidRPr="0017560A" w:rsidTr="0017560A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001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 w:rsidP="004B3E14">
            <w:pPr>
              <w:widowControl/>
              <w:spacing w:line="315" w:lineRule="atLeast"/>
              <w:rPr>
                <w:spacing w:val="2"/>
              </w:rPr>
            </w:pPr>
            <w:r w:rsidRPr="0017560A">
              <w:rPr>
                <w:spacing w:val="2"/>
              </w:rPr>
              <w:t xml:space="preserve">Администрация </w:t>
            </w:r>
            <w:r w:rsidR="004B3E14">
              <w:rPr>
                <w:spacing w:val="2"/>
              </w:rPr>
              <w:t>Волоко</w:t>
            </w:r>
            <w:r w:rsidR="00936A67">
              <w:t>нского</w:t>
            </w:r>
            <w:r w:rsidRPr="0017560A">
              <w:rPr>
                <w:spacing w:val="2"/>
              </w:rPr>
              <w:t xml:space="preserve"> сельсовета </w:t>
            </w:r>
            <w:r w:rsidR="00617F0C">
              <w:rPr>
                <w:spacing w:val="2"/>
              </w:rPr>
              <w:t>Большесолдатского</w:t>
            </w:r>
            <w:r w:rsidRPr="0017560A">
              <w:rPr>
                <w:spacing w:val="2"/>
              </w:rPr>
              <w:t xml:space="preserve"> района Курской области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28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1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</w:tr>
      <w:tr w:rsidR="0017560A" w:rsidRPr="0017560A" w:rsidTr="0017560A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rPr>
                <w:spacing w:val="2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28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1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</w:tr>
      <w:tr w:rsidR="0017560A" w:rsidRPr="0017560A" w:rsidTr="0017560A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...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28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1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</w:tr>
    </w:tbl>
    <w:p w:rsidR="004C48D3" w:rsidRPr="0017560A" w:rsidRDefault="004C48D3">
      <w:pPr>
        <w:widowControl/>
        <w:shd w:val="clear" w:color="auto" w:fill="FFFFFF"/>
        <w:spacing w:line="315" w:lineRule="atLeast"/>
        <w:rPr>
          <w:spacing w:val="2"/>
        </w:rPr>
      </w:pPr>
    </w:p>
    <w:p w:rsidR="004C48D3" w:rsidRPr="0017560A" w:rsidRDefault="004C48D3">
      <w:pPr>
        <w:widowControl/>
        <w:shd w:val="clear" w:color="auto" w:fill="FFFFFF"/>
        <w:spacing w:line="315" w:lineRule="atLeast"/>
        <w:rPr>
          <w:spacing w:val="2"/>
        </w:rPr>
      </w:pPr>
      <w:r w:rsidRPr="0017560A">
        <w:rPr>
          <w:spacing w:val="2"/>
        </w:rPr>
        <w:t>5 - наилучший показатель; 4 - хороший; 3 - средний; 2 - неудовлетворительный;</w:t>
      </w:r>
    </w:p>
    <w:p w:rsidR="004C48D3" w:rsidRPr="0017560A" w:rsidRDefault="004C48D3">
      <w:pPr>
        <w:widowControl/>
        <w:shd w:val="clear" w:color="auto" w:fill="FFFFFF"/>
        <w:spacing w:line="315" w:lineRule="atLeast"/>
        <w:rPr>
          <w:spacing w:val="2"/>
          <w:sz w:val="18"/>
          <w:szCs w:val="18"/>
        </w:rPr>
      </w:pPr>
      <w:r w:rsidRPr="0017560A">
        <w:rPr>
          <w:spacing w:val="2"/>
        </w:rPr>
        <w:t>1 - низкий; 0 - наихудший; "-" - не применим.</w:t>
      </w:r>
    </w:p>
    <w:p w:rsidR="004C48D3" w:rsidRPr="0017560A" w:rsidRDefault="004C48D3">
      <w:pPr>
        <w:widowControl/>
        <w:spacing w:after="160" w:line="259" w:lineRule="auto"/>
        <w:rPr>
          <w:spacing w:val="2"/>
          <w:sz w:val="18"/>
          <w:szCs w:val="18"/>
        </w:rPr>
      </w:pPr>
    </w:p>
    <w:p w:rsidR="004C48D3" w:rsidRPr="0017560A" w:rsidRDefault="004C48D3">
      <w:pPr>
        <w:pageBreakBefore/>
        <w:widowControl/>
        <w:shd w:val="clear" w:color="auto" w:fill="FFFFFF"/>
        <w:spacing w:line="315" w:lineRule="atLeast"/>
        <w:jc w:val="right"/>
        <w:rPr>
          <w:spacing w:val="2"/>
          <w:sz w:val="18"/>
          <w:szCs w:val="18"/>
        </w:rPr>
      </w:pPr>
      <w:r w:rsidRPr="0017560A">
        <w:rPr>
          <w:spacing w:val="2"/>
          <w:sz w:val="18"/>
          <w:szCs w:val="18"/>
        </w:rPr>
        <w:lastRenderedPageBreak/>
        <w:t>Приложение N 4</w:t>
      </w:r>
    </w:p>
    <w:p w:rsidR="003350EB" w:rsidRPr="0017560A" w:rsidRDefault="003350EB" w:rsidP="003350EB">
      <w:pPr>
        <w:widowControl/>
        <w:shd w:val="clear" w:color="auto" w:fill="FFFFFF"/>
        <w:jc w:val="right"/>
        <w:rPr>
          <w:spacing w:val="2"/>
          <w:sz w:val="18"/>
          <w:szCs w:val="18"/>
        </w:rPr>
      </w:pPr>
      <w:r w:rsidRPr="0017560A">
        <w:rPr>
          <w:spacing w:val="2"/>
          <w:sz w:val="18"/>
          <w:szCs w:val="18"/>
        </w:rPr>
        <w:t xml:space="preserve">к Методике оценки качества финансового менеджмента </w:t>
      </w:r>
    </w:p>
    <w:p w:rsidR="003350EB" w:rsidRPr="0017560A" w:rsidRDefault="003350EB" w:rsidP="003350EB">
      <w:pPr>
        <w:widowControl/>
        <w:shd w:val="clear" w:color="auto" w:fill="FFFFFF"/>
        <w:jc w:val="right"/>
        <w:rPr>
          <w:spacing w:val="2"/>
          <w:sz w:val="18"/>
          <w:szCs w:val="18"/>
        </w:rPr>
      </w:pPr>
      <w:r w:rsidRPr="0017560A">
        <w:rPr>
          <w:spacing w:val="2"/>
          <w:sz w:val="18"/>
          <w:szCs w:val="18"/>
        </w:rPr>
        <w:t xml:space="preserve">главных распорядителей средств бюджета </w:t>
      </w:r>
    </w:p>
    <w:p w:rsidR="003350EB" w:rsidRPr="0017560A" w:rsidRDefault="003350EB" w:rsidP="003350EB">
      <w:pPr>
        <w:widowControl/>
        <w:shd w:val="clear" w:color="auto" w:fill="FFFFFF"/>
        <w:jc w:val="right"/>
        <w:rPr>
          <w:spacing w:val="2"/>
          <w:sz w:val="18"/>
          <w:szCs w:val="18"/>
        </w:rPr>
      </w:pPr>
      <w:r w:rsidRPr="0017560A">
        <w:rPr>
          <w:spacing w:val="2"/>
          <w:sz w:val="18"/>
          <w:szCs w:val="18"/>
        </w:rPr>
        <w:t>муниципального образования «</w:t>
      </w:r>
      <w:r>
        <w:rPr>
          <w:spacing w:val="2"/>
          <w:sz w:val="18"/>
          <w:szCs w:val="18"/>
        </w:rPr>
        <w:t>Волоконский</w:t>
      </w:r>
      <w:r w:rsidRPr="0017560A">
        <w:rPr>
          <w:spacing w:val="2"/>
          <w:sz w:val="18"/>
          <w:szCs w:val="18"/>
        </w:rPr>
        <w:t xml:space="preserve"> сельсовет»</w:t>
      </w:r>
    </w:p>
    <w:p w:rsidR="003350EB" w:rsidRPr="0017560A" w:rsidRDefault="003350EB" w:rsidP="003350EB">
      <w:pPr>
        <w:widowControl/>
        <w:shd w:val="clear" w:color="auto" w:fill="FFFFFF"/>
        <w:jc w:val="right"/>
        <w:rPr>
          <w:spacing w:val="2"/>
          <w:sz w:val="24"/>
          <w:szCs w:val="24"/>
        </w:rPr>
      </w:pPr>
      <w:r w:rsidRPr="0017560A">
        <w:rPr>
          <w:spacing w:val="2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Большесолдатского</w:t>
      </w:r>
      <w:r w:rsidRPr="0017560A">
        <w:rPr>
          <w:spacing w:val="2"/>
          <w:sz w:val="18"/>
          <w:szCs w:val="18"/>
        </w:rPr>
        <w:t xml:space="preserve"> района Курской области</w:t>
      </w:r>
    </w:p>
    <w:p w:rsidR="004C48D3" w:rsidRPr="0017560A" w:rsidRDefault="004C48D3">
      <w:pPr>
        <w:widowControl/>
        <w:shd w:val="clear" w:color="auto" w:fill="FFFFFF"/>
        <w:spacing w:line="315" w:lineRule="atLeast"/>
        <w:jc w:val="center"/>
        <w:rPr>
          <w:spacing w:val="2"/>
          <w:sz w:val="24"/>
          <w:szCs w:val="24"/>
        </w:rPr>
      </w:pPr>
    </w:p>
    <w:p w:rsidR="004C48D3" w:rsidRPr="0017560A" w:rsidRDefault="004C48D3">
      <w:pPr>
        <w:widowControl/>
        <w:shd w:val="clear" w:color="auto" w:fill="FFFFFF"/>
        <w:spacing w:line="315" w:lineRule="atLeast"/>
        <w:jc w:val="center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Оценка качества финансового менеджмента</w:t>
      </w:r>
    </w:p>
    <w:p w:rsidR="004C48D3" w:rsidRPr="0017560A" w:rsidRDefault="004C48D3">
      <w:pPr>
        <w:widowControl/>
        <w:shd w:val="clear" w:color="auto" w:fill="FFFFFF"/>
        <w:spacing w:line="315" w:lineRule="atLeast"/>
        <w:jc w:val="center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 xml:space="preserve"> главных распорядителей средств бюджета Администрации  </w:t>
      </w:r>
      <w:r w:rsidR="004B3E14">
        <w:rPr>
          <w:spacing w:val="2"/>
          <w:sz w:val="24"/>
          <w:szCs w:val="24"/>
        </w:rPr>
        <w:t>Волоко</w:t>
      </w:r>
      <w:r w:rsidR="00936A67" w:rsidRPr="00936A67">
        <w:rPr>
          <w:sz w:val="24"/>
          <w:szCs w:val="24"/>
        </w:rPr>
        <w:t>нского</w:t>
      </w:r>
      <w:r w:rsidRPr="0017560A">
        <w:rPr>
          <w:spacing w:val="2"/>
          <w:sz w:val="24"/>
          <w:szCs w:val="24"/>
        </w:rPr>
        <w:t xml:space="preserve"> сельсовета </w:t>
      </w:r>
    </w:p>
    <w:p w:rsidR="004C48D3" w:rsidRPr="0017560A" w:rsidRDefault="004C48D3">
      <w:pPr>
        <w:widowControl/>
        <w:shd w:val="clear" w:color="auto" w:fill="FFFFFF"/>
        <w:spacing w:line="315" w:lineRule="atLeast"/>
        <w:jc w:val="center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 xml:space="preserve"> </w:t>
      </w:r>
      <w:r w:rsidR="00617F0C">
        <w:rPr>
          <w:spacing w:val="2"/>
          <w:sz w:val="24"/>
          <w:szCs w:val="24"/>
        </w:rPr>
        <w:t>Большесолдатского</w:t>
      </w:r>
      <w:r w:rsidRPr="0017560A">
        <w:rPr>
          <w:spacing w:val="2"/>
          <w:sz w:val="24"/>
          <w:szCs w:val="24"/>
        </w:rPr>
        <w:t xml:space="preserve"> района  Курской области за ______ год</w:t>
      </w:r>
    </w:p>
    <w:p w:rsidR="004C48D3" w:rsidRPr="0017560A" w:rsidRDefault="004C48D3">
      <w:pPr>
        <w:widowControl/>
        <w:shd w:val="clear" w:color="auto" w:fill="FFFFFF"/>
        <w:spacing w:line="315" w:lineRule="atLeast"/>
        <w:jc w:val="center"/>
        <w:rPr>
          <w:spacing w:val="2"/>
          <w:sz w:val="24"/>
          <w:szCs w:val="24"/>
        </w:rPr>
      </w:pPr>
    </w:p>
    <w:p w:rsidR="004C48D3" w:rsidRPr="0017560A" w:rsidRDefault="004C48D3">
      <w:pPr>
        <w:widowControl/>
        <w:shd w:val="clear" w:color="auto" w:fill="FFFFFF"/>
        <w:spacing w:line="315" w:lineRule="atLeast"/>
        <w:jc w:val="center"/>
        <w:rPr>
          <w:spacing w:val="2"/>
          <w:sz w:val="24"/>
          <w:szCs w:val="24"/>
        </w:rPr>
      </w:pPr>
    </w:p>
    <w:tbl>
      <w:tblPr>
        <w:tblW w:w="146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3"/>
        <w:gridCol w:w="3610"/>
        <w:gridCol w:w="2300"/>
        <w:gridCol w:w="3657"/>
        <w:gridCol w:w="4111"/>
      </w:tblGrid>
      <w:tr w:rsidR="004C48D3" w:rsidRPr="0017560A" w:rsidTr="0017560A">
        <w:trPr>
          <w:trHeight w:val="15"/>
        </w:trPr>
        <w:tc>
          <w:tcPr>
            <w:tcW w:w="923" w:type="dxa"/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  <w:sz w:val="24"/>
                <w:szCs w:val="24"/>
              </w:rPr>
            </w:pPr>
          </w:p>
        </w:tc>
        <w:tc>
          <w:tcPr>
            <w:tcW w:w="3610" w:type="dxa"/>
            <w:shd w:val="clear" w:color="auto" w:fill="FFFFFF"/>
          </w:tcPr>
          <w:p w:rsidR="004C48D3" w:rsidRPr="0017560A" w:rsidRDefault="004C48D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FFFFFF"/>
          </w:tcPr>
          <w:p w:rsidR="004C48D3" w:rsidRPr="0017560A" w:rsidRDefault="004C48D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657" w:type="dxa"/>
            <w:shd w:val="clear" w:color="auto" w:fill="FFFFFF"/>
          </w:tcPr>
          <w:p w:rsidR="004C48D3" w:rsidRPr="0017560A" w:rsidRDefault="004C48D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</w:tcPr>
          <w:p w:rsidR="004C48D3" w:rsidRPr="0017560A" w:rsidRDefault="004C48D3">
            <w:pPr>
              <w:widowControl/>
              <w:rPr>
                <w:sz w:val="24"/>
                <w:szCs w:val="24"/>
              </w:rPr>
            </w:pPr>
          </w:p>
        </w:tc>
      </w:tr>
      <w:tr w:rsidR="004C48D3" w:rsidRPr="0017560A" w:rsidTr="0017560A"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N ГРБС</w:t>
            </w:r>
          </w:p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ВСР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Наименование ГРБС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 xml:space="preserve">Интегральная оценка качества финансового менеджмента </w:t>
            </w:r>
          </w:p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(КФМ)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Максимальная оценка качества финансового менеджмента</w:t>
            </w:r>
          </w:p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(МАХ)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Уровень качества финансового менеджмента</w:t>
            </w:r>
          </w:p>
          <w:p w:rsidR="004C48D3" w:rsidRPr="0017560A" w:rsidRDefault="004C48D3">
            <w:pPr>
              <w:widowControl/>
              <w:spacing w:line="315" w:lineRule="atLeast"/>
              <w:jc w:val="center"/>
            </w:pPr>
            <w:r w:rsidRPr="0017560A">
              <w:rPr>
                <w:spacing w:val="2"/>
              </w:rPr>
              <w:t>(Q = КФМ / МАХ)</w:t>
            </w:r>
          </w:p>
        </w:tc>
      </w:tr>
      <w:tr w:rsidR="004C48D3" w:rsidRPr="0017560A" w:rsidTr="0017560A"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1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4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</w:pPr>
            <w:r w:rsidRPr="0017560A">
              <w:rPr>
                <w:spacing w:val="2"/>
              </w:rPr>
              <w:t>6</w:t>
            </w:r>
          </w:p>
        </w:tc>
      </w:tr>
      <w:tr w:rsidR="004C48D3" w:rsidRPr="0017560A" w:rsidTr="0017560A"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right"/>
              <w:rPr>
                <w:spacing w:val="2"/>
              </w:rPr>
            </w:pPr>
            <w:r w:rsidRPr="0017560A">
              <w:rPr>
                <w:spacing w:val="2"/>
              </w:rPr>
              <w:t>001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</w:tr>
      <w:tr w:rsidR="004C48D3" w:rsidRPr="0017560A" w:rsidTr="0017560A"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right"/>
              <w:rPr>
                <w:spacing w:val="2"/>
              </w:rPr>
            </w:pPr>
            <w:r w:rsidRPr="0017560A">
              <w:rPr>
                <w:spacing w:val="2"/>
              </w:rPr>
              <w:t>...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jc w:val="center"/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</w:tr>
      <w:tr w:rsidR="004C48D3" w:rsidRPr="0017560A" w:rsidTr="0017560A"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right"/>
              <w:rPr>
                <w:spacing w:val="2"/>
              </w:rPr>
            </w:pPr>
            <w:r w:rsidRPr="0017560A">
              <w:rPr>
                <w:spacing w:val="2"/>
              </w:rPr>
              <w:t>...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</w:tr>
    </w:tbl>
    <w:p w:rsidR="004C48D3" w:rsidRPr="0017560A" w:rsidRDefault="004C48D3">
      <w:pPr>
        <w:pStyle w:val="ConsNormal"/>
        <w:widowControl/>
        <w:tabs>
          <w:tab w:val="left" w:pos="284"/>
        </w:tabs>
        <w:spacing w:line="360" w:lineRule="auto"/>
        <w:ind w:left="284" w:right="0" w:firstLine="0"/>
        <w:jc w:val="both"/>
      </w:pPr>
      <w:r w:rsidRPr="0017560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C48D3" w:rsidRPr="0017560A" w:rsidSect="00EA2071">
      <w:pgSz w:w="16838" w:h="11906" w:orient="landscape"/>
      <w:pgMar w:top="851" w:right="1134" w:bottom="1701" w:left="1134" w:header="720" w:footer="720" w:gutter="0"/>
      <w:cols w:space="720"/>
      <w:docGrid w:linePitch="24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8E5" w:rsidRDefault="009D78E5">
      <w:pPr>
        <w:spacing w:line="240" w:lineRule="auto"/>
      </w:pPr>
      <w:r>
        <w:separator/>
      </w:r>
    </w:p>
  </w:endnote>
  <w:endnote w:type="continuationSeparator" w:id="1">
    <w:p w:rsidR="009D78E5" w:rsidRDefault="009D78E5">
      <w:pPr>
        <w:spacing w:line="240" w:lineRule="auto"/>
      </w:pPr>
      <w:r>
        <w:continuationSeparator/>
      </w:r>
    </w:p>
  </w:endnote>
  <w:endnote w:id="2">
    <w:p w:rsidR="00937264" w:rsidRDefault="00937264">
      <w:r>
        <w:br w:type="page"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8E5" w:rsidRDefault="009D78E5">
      <w:pPr>
        <w:spacing w:line="240" w:lineRule="auto"/>
      </w:pPr>
      <w:r>
        <w:separator/>
      </w:r>
    </w:p>
  </w:footnote>
  <w:footnote w:type="continuationSeparator" w:id="1">
    <w:p w:rsidR="009D78E5" w:rsidRDefault="009D78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pos w:val="sectEnd"/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7560A"/>
    <w:rsid w:val="00166F7B"/>
    <w:rsid w:val="0017560A"/>
    <w:rsid w:val="001D0667"/>
    <w:rsid w:val="001D4326"/>
    <w:rsid w:val="00277882"/>
    <w:rsid w:val="003350EB"/>
    <w:rsid w:val="00345D59"/>
    <w:rsid w:val="004B3E14"/>
    <w:rsid w:val="004C48D3"/>
    <w:rsid w:val="00617F0C"/>
    <w:rsid w:val="006362F4"/>
    <w:rsid w:val="00676D30"/>
    <w:rsid w:val="0076268F"/>
    <w:rsid w:val="00936A67"/>
    <w:rsid w:val="00937264"/>
    <w:rsid w:val="009D78E5"/>
    <w:rsid w:val="00A97F9E"/>
    <w:rsid w:val="00AB3D11"/>
    <w:rsid w:val="00BC53FA"/>
    <w:rsid w:val="00C57D9C"/>
    <w:rsid w:val="00CB54AA"/>
    <w:rsid w:val="00DD285C"/>
    <w:rsid w:val="00EA2071"/>
    <w:rsid w:val="00EC0467"/>
    <w:rsid w:val="00F93C13"/>
    <w:rsid w:val="00FA4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71"/>
    <w:pPr>
      <w:widowControl w:val="0"/>
      <w:suppressAutoHyphens/>
      <w:spacing w:line="100" w:lineRule="atLeast"/>
    </w:pPr>
    <w:rPr>
      <w:lang w:eastAsia="ar-SA"/>
    </w:rPr>
  </w:style>
  <w:style w:type="paragraph" w:styleId="2">
    <w:name w:val="heading 2"/>
    <w:basedOn w:val="a"/>
    <w:next w:val="a0"/>
    <w:qFormat/>
    <w:rsid w:val="00EA2071"/>
    <w:pPr>
      <w:widowControl/>
      <w:tabs>
        <w:tab w:val="num" w:pos="576"/>
      </w:tabs>
      <w:spacing w:before="100" w:after="100"/>
      <w:ind w:left="576" w:hanging="576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0"/>
    <w:qFormat/>
    <w:rsid w:val="00EA2071"/>
    <w:pPr>
      <w:widowControl/>
      <w:tabs>
        <w:tab w:val="num" w:pos="720"/>
      </w:tabs>
      <w:spacing w:before="100" w:after="100"/>
      <w:ind w:left="720" w:hanging="72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сновной шрифт абзаца1"/>
    <w:rsid w:val="00EA2071"/>
  </w:style>
  <w:style w:type="character" w:customStyle="1" w:styleId="a4">
    <w:name w:val="Верхний колонтитул Знак"/>
    <w:basedOn w:val="1"/>
    <w:rsid w:val="00EA2071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1"/>
    <w:rsid w:val="00EA2071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1"/>
    <w:rsid w:val="00EA207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1"/>
    <w:rsid w:val="00EA207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6">
    <w:name w:val="Текст выноски Знак"/>
    <w:basedOn w:val="1"/>
    <w:rsid w:val="00EA2071"/>
    <w:rPr>
      <w:rFonts w:ascii="Segoe UI" w:eastAsia="Times New Roman" w:hAnsi="Segoe UI" w:cs="Segoe UI"/>
      <w:sz w:val="18"/>
      <w:szCs w:val="18"/>
    </w:rPr>
  </w:style>
  <w:style w:type="character" w:customStyle="1" w:styleId="31">
    <w:name w:val="Основной текст с отступом 3 Знак"/>
    <w:basedOn w:val="1"/>
    <w:rsid w:val="00EA2071"/>
    <w:rPr>
      <w:rFonts w:ascii="Times New Roman" w:eastAsia="Times New Roman" w:hAnsi="Times New Roman" w:cs="Times New Roman"/>
      <w:sz w:val="16"/>
      <w:szCs w:val="16"/>
    </w:rPr>
  </w:style>
  <w:style w:type="character" w:customStyle="1" w:styleId="a7">
    <w:name w:val="Текст сноски Знак"/>
    <w:basedOn w:val="1"/>
    <w:rsid w:val="00EA2071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азвание Знак"/>
    <w:basedOn w:val="1"/>
    <w:rsid w:val="00EA2071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Номер страницы1"/>
    <w:basedOn w:val="1"/>
    <w:rsid w:val="00EA2071"/>
  </w:style>
  <w:style w:type="character" w:customStyle="1" w:styleId="11">
    <w:name w:val="Знак сноски1"/>
    <w:rsid w:val="00EA2071"/>
    <w:rPr>
      <w:vertAlign w:val="superscript"/>
    </w:rPr>
  </w:style>
  <w:style w:type="character" w:customStyle="1" w:styleId="a9">
    <w:name w:val="Текст концевой сноски Знак"/>
    <w:basedOn w:val="1"/>
    <w:rsid w:val="00EA2071"/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Знак концевой сноски1"/>
    <w:basedOn w:val="1"/>
    <w:rsid w:val="00EA2071"/>
    <w:rPr>
      <w:vertAlign w:val="superscript"/>
    </w:rPr>
  </w:style>
  <w:style w:type="character" w:customStyle="1" w:styleId="ListLabel1">
    <w:name w:val="ListLabel 1"/>
    <w:rsid w:val="00EA2071"/>
    <w:rPr>
      <w:rFonts w:cs="Times New Roman"/>
    </w:rPr>
  </w:style>
  <w:style w:type="character" w:customStyle="1" w:styleId="ListLabel2">
    <w:name w:val="ListLabel 2"/>
    <w:rsid w:val="00EA2071"/>
    <w:rPr>
      <w:rFonts w:eastAsia="Times New Roman" w:cs="Times New Roman"/>
    </w:rPr>
  </w:style>
  <w:style w:type="character" w:styleId="aa">
    <w:name w:val="Hyperlink"/>
    <w:rsid w:val="00EA2071"/>
    <w:rPr>
      <w:color w:val="000080"/>
      <w:u w:val="single"/>
    </w:rPr>
  </w:style>
  <w:style w:type="character" w:customStyle="1" w:styleId="ab">
    <w:name w:val="Символы концевой сноски"/>
    <w:rsid w:val="00EA2071"/>
  </w:style>
  <w:style w:type="character" w:styleId="ac">
    <w:name w:val="endnote reference"/>
    <w:rsid w:val="00EA2071"/>
    <w:rPr>
      <w:vertAlign w:val="superscript"/>
    </w:rPr>
  </w:style>
  <w:style w:type="character" w:styleId="ad">
    <w:name w:val="footnote reference"/>
    <w:rsid w:val="00EA2071"/>
    <w:rPr>
      <w:vertAlign w:val="superscript"/>
    </w:rPr>
  </w:style>
  <w:style w:type="character" w:customStyle="1" w:styleId="ae">
    <w:name w:val="Символ сноски"/>
    <w:rsid w:val="00EA2071"/>
  </w:style>
  <w:style w:type="paragraph" w:customStyle="1" w:styleId="af">
    <w:name w:val="Заголовок"/>
    <w:basedOn w:val="a"/>
    <w:next w:val="a0"/>
    <w:rsid w:val="00EA207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EA2071"/>
    <w:pPr>
      <w:spacing w:after="120"/>
    </w:pPr>
  </w:style>
  <w:style w:type="paragraph" w:styleId="af0">
    <w:name w:val="List"/>
    <w:basedOn w:val="a0"/>
    <w:rsid w:val="00EA2071"/>
    <w:rPr>
      <w:rFonts w:cs="Mangal"/>
    </w:rPr>
  </w:style>
  <w:style w:type="paragraph" w:customStyle="1" w:styleId="13">
    <w:name w:val="Название1"/>
    <w:basedOn w:val="a"/>
    <w:rsid w:val="00EA207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EA2071"/>
    <w:pPr>
      <w:suppressLineNumbers/>
    </w:pPr>
    <w:rPr>
      <w:rFonts w:cs="Mangal"/>
    </w:rPr>
  </w:style>
  <w:style w:type="paragraph" w:customStyle="1" w:styleId="ConsPlusNormal">
    <w:name w:val="ConsPlusNormal"/>
    <w:rsid w:val="00EA2071"/>
    <w:pPr>
      <w:widowControl w:val="0"/>
      <w:suppressAutoHyphens/>
      <w:spacing w:line="100" w:lineRule="atLeast"/>
    </w:pPr>
    <w:rPr>
      <w:rFonts w:ascii="Calibri" w:hAnsi="Calibri" w:cs="Calibri"/>
      <w:sz w:val="22"/>
      <w:lang w:eastAsia="ar-SA"/>
    </w:rPr>
  </w:style>
  <w:style w:type="paragraph" w:customStyle="1" w:styleId="ConsPlusNonformat">
    <w:name w:val="ConsPlusNonformat"/>
    <w:rsid w:val="00EA2071"/>
    <w:pPr>
      <w:widowControl w:val="0"/>
      <w:suppressAutoHyphens/>
      <w:spacing w:line="100" w:lineRule="atLeast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EA2071"/>
    <w:pPr>
      <w:widowControl w:val="0"/>
      <w:suppressAutoHyphens/>
      <w:spacing w:line="100" w:lineRule="atLeast"/>
    </w:pPr>
    <w:rPr>
      <w:rFonts w:ascii="Calibri" w:hAnsi="Calibri" w:cs="Calibri"/>
      <w:b/>
      <w:sz w:val="22"/>
      <w:lang w:eastAsia="ar-SA"/>
    </w:rPr>
  </w:style>
  <w:style w:type="paragraph" w:customStyle="1" w:styleId="ConsPlusCell">
    <w:name w:val="ConsPlusCell"/>
    <w:rsid w:val="00EA2071"/>
    <w:pPr>
      <w:widowControl w:val="0"/>
      <w:suppressAutoHyphens/>
      <w:spacing w:line="100" w:lineRule="atLeast"/>
    </w:pPr>
    <w:rPr>
      <w:rFonts w:ascii="Courier New" w:hAnsi="Courier New" w:cs="Courier New"/>
      <w:lang w:eastAsia="ar-SA"/>
    </w:rPr>
  </w:style>
  <w:style w:type="paragraph" w:customStyle="1" w:styleId="ConsPlusDocList">
    <w:name w:val="ConsPlusDocList"/>
    <w:rsid w:val="00EA2071"/>
    <w:pPr>
      <w:widowControl w:val="0"/>
      <w:suppressAutoHyphens/>
      <w:spacing w:line="100" w:lineRule="atLeast"/>
    </w:pPr>
    <w:rPr>
      <w:rFonts w:ascii="Courier New" w:hAnsi="Courier New" w:cs="Courier New"/>
      <w:lang w:eastAsia="ar-SA"/>
    </w:rPr>
  </w:style>
  <w:style w:type="paragraph" w:customStyle="1" w:styleId="ConsPlusTitlePage">
    <w:name w:val="ConsPlusTitlePage"/>
    <w:rsid w:val="00EA2071"/>
    <w:pPr>
      <w:widowControl w:val="0"/>
      <w:suppressAutoHyphens/>
      <w:spacing w:line="100" w:lineRule="atLeast"/>
    </w:pPr>
    <w:rPr>
      <w:rFonts w:ascii="Tahoma" w:hAnsi="Tahoma" w:cs="Tahoma"/>
      <w:lang w:eastAsia="ar-SA"/>
    </w:rPr>
  </w:style>
  <w:style w:type="paragraph" w:customStyle="1" w:styleId="ConsPlusJurTerm">
    <w:name w:val="ConsPlusJurTerm"/>
    <w:rsid w:val="00EA2071"/>
    <w:pPr>
      <w:widowControl w:val="0"/>
      <w:suppressAutoHyphens/>
      <w:spacing w:line="100" w:lineRule="atLeast"/>
    </w:pPr>
    <w:rPr>
      <w:rFonts w:ascii="Tahoma" w:hAnsi="Tahoma" w:cs="Tahoma"/>
      <w:sz w:val="26"/>
      <w:lang w:eastAsia="ar-SA"/>
    </w:rPr>
  </w:style>
  <w:style w:type="paragraph" w:customStyle="1" w:styleId="ConsPlusTextList">
    <w:name w:val="ConsPlusTextList"/>
    <w:rsid w:val="00EA2071"/>
    <w:pPr>
      <w:widowControl w:val="0"/>
      <w:suppressAutoHyphens/>
      <w:spacing w:line="100" w:lineRule="atLeast"/>
    </w:pPr>
    <w:rPr>
      <w:rFonts w:ascii="Arial" w:hAnsi="Arial" w:cs="Arial"/>
      <w:lang w:eastAsia="ar-SA"/>
    </w:rPr>
  </w:style>
  <w:style w:type="paragraph" w:styleId="af1">
    <w:name w:val="header"/>
    <w:basedOn w:val="a"/>
    <w:rsid w:val="00EA2071"/>
    <w:pPr>
      <w:suppressLineNumbers/>
      <w:tabs>
        <w:tab w:val="center" w:pos="4677"/>
        <w:tab w:val="right" w:pos="9355"/>
      </w:tabs>
    </w:pPr>
  </w:style>
  <w:style w:type="paragraph" w:styleId="af2">
    <w:name w:val="footer"/>
    <w:basedOn w:val="a"/>
    <w:rsid w:val="00EA2071"/>
    <w:pPr>
      <w:suppressLineNumbers/>
      <w:tabs>
        <w:tab w:val="center" w:pos="4677"/>
        <w:tab w:val="right" w:pos="9355"/>
      </w:tabs>
    </w:pPr>
  </w:style>
  <w:style w:type="paragraph" w:customStyle="1" w:styleId="ConsNormal">
    <w:name w:val="ConsNormal"/>
    <w:rsid w:val="00EA2071"/>
    <w:pPr>
      <w:widowControl w:val="0"/>
      <w:suppressAutoHyphens/>
      <w:spacing w:line="100" w:lineRule="atLeast"/>
      <w:ind w:right="19772" w:firstLine="720"/>
    </w:pPr>
    <w:rPr>
      <w:rFonts w:ascii="Arial" w:hAnsi="Arial" w:cs="Arial"/>
      <w:lang w:eastAsia="ar-SA"/>
    </w:rPr>
  </w:style>
  <w:style w:type="paragraph" w:customStyle="1" w:styleId="formattext">
    <w:name w:val="formattext"/>
    <w:basedOn w:val="a"/>
    <w:rsid w:val="00EA2071"/>
    <w:pPr>
      <w:widowControl/>
      <w:spacing w:before="100" w:after="100"/>
    </w:pPr>
    <w:rPr>
      <w:sz w:val="24"/>
      <w:szCs w:val="24"/>
    </w:rPr>
  </w:style>
  <w:style w:type="paragraph" w:customStyle="1" w:styleId="ConsTitle">
    <w:name w:val="ConsTitle"/>
    <w:rsid w:val="00EA2071"/>
    <w:pPr>
      <w:widowControl w:val="0"/>
      <w:suppressAutoHyphens/>
      <w:spacing w:line="100" w:lineRule="atLeast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15">
    <w:name w:val="Текст выноски1"/>
    <w:basedOn w:val="a"/>
    <w:rsid w:val="00EA2071"/>
    <w:rPr>
      <w:rFonts w:ascii="Segoe UI" w:hAnsi="Segoe UI" w:cs="Segoe UI"/>
      <w:sz w:val="18"/>
      <w:szCs w:val="18"/>
    </w:rPr>
  </w:style>
  <w:style w:type="paragraph" w:customStyle="1" w:styleId="16">
    <w:name w:val="Название объекта1"/>
    <w:basedOn w:val="a"/>
    <w:rsid w:val="00EA2071"/>
    <w:pPr>
      <w:widowControl/>
      <w:jc w:val="center"/>
    </w:pPr>
    <w:rPr>
      <w:b/>
      <w:spacing w:val="60"/>
      <w:sz w:val="32"/>
    </w:rPr>
  </w:style>
  <w:style w:type="paragraph" w:customStyle="1" w:styleId="310">
    <w:name w:val="Основной текст с отступом 31"/>
    <w:basedOn w:val="a"/>
    <w:rsid w:val="00EA2071"/>
    <w:pPr>
      <w:widowControl/>
      <w:spacing w:after="120"/>
      <w:ind w:left="283"/>
    </w:pPr>
    <w:rPr>
      <w:sz w:val="16"/>
      <w:szCs w:val="16"/>
    </w:rPr>
  </w:style>
  <w:style w:type="paragraph" w:customStyle="1" w:styleId="17">
    <w:name w:val="Текст сноски1"/>
    <w:basedOn w:val="a"/>
    <w:rsid w:val="00EA2071"/>
    <w:pPr>
      <w:widowControl/>
    </w:pPr>
  </w:style>
  <w:style w:type="paragraph" w:styleId="af3">
    <w:name w:val="Title"/>
    <w:basedOn w:val="a"/>
    <w:next w:val="af4"/>
    <w:qFormat/>
    <w:rsid w:val="00EA2071"/>
    <w:pPr>
      <w:widowControl/>
      <w:jc w:val="center"/>
    </w:pPr>
    <w:rPr>
      <w:b/>
      <w:bCs/>
      <w:sz w:val="24"/>
      <w:szCs w:val="36"/>
    </w:rPr>
  </w:style>
  <w:style w:type="paragraph" w:styleId="af4">
    <w:name w:val="Subtitle"/>
    <w:basedOn w:val="af"/>
    <w:next w:val="a0"/>
    <w:qFormat/>
    <w:rsid w:val="00EA2071"/>
    <w:pPr>
      <w:jc w:val="center"/>
    </w:pPr>
    <w:rPr>
      <w:i/>
      <w:iCs/>
    </w:rPr>
  </w:style>
  <w:style w:type="paragraph" w:customStyle="1" w:styleId="18">
    <w:name w:val="Текст концевой сноски1"/>
    <w:basedOn w:val="a"/>
    <w:rsid w:val="00EA2071"/>
  </w:style>
  <w:style w:type="paragraph" w:styleId="af5">
    <w:name w:val="endnote text"/>
    <w:basedOn w:val="a"/>
    <w:rsid w:val="00EA2071"/>
    <w:pPr>
      <w:suppressLineNumbers/>
      <w:ind w:left="283" w:hanging="283"/>
    </w:pPr>
  </w:style>
  <w:style w:type="paragraph" w:customStyle="1" w:styleId="Style3">
    <w:name w:val="Style3"/>
    <w:basedOn w:val="a"/>
    <w:uiPriority w:val="99"/>
    <w:rsid w:val="00A97F9E"/>
    <w:pPr>
      <w:suppressAutoHyphens w:val="0"/>
      <w:autoSpaceDE w:val="0"/>
      <w:autoSpaceDN w:val="0"/>
      <w:adjustRightInd w:val="0"/>
      <w:spacing w:line="240" w:lineRule="auto"/>
    </w:pPr>
    <w:rPr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97F9E"/>
    <w:pPr>
      <w:suppressAutoHyphens w:val="0"/>
      <w:autoSpaceDE w:val="0"/>
      <w:autoSpaceDN w:val="0"/>
      <w:adjustRightInd w:val="0"/>
      <w:spacing w:line="278" w:lineRule="exact"/>
    </w:pPr>
    <w:rPr>
      <w:sz w:val="24"/>
      <w:szCs w:val="24"/>
      <w:lang w:eastAsia="ru-RU"/>
    </w:rPr>
  </w:style>
  <w:style w:type="character" w:customStyle="1" w:styleId="FontStyle17">
    <w:name w:val="Font Style17"/>
    <w:basedOn w:val="a1"/>
    <w:uiPriority w:val="99"/>
    <w:rsid w:val="00A97F9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basedOn w:val="a1"/>
    <w:uiPriority w:val="99"/>
    <w:rsid w:val="00A97F9E"/>
    <w:rPr>
      <w:rFonts w:ascii="Times New Roman" w:hAnsi="Times New Roman" w:cs="Times New Roman"/>
      <w:b/>
      <w:bCs/>
      <w:spacing w:val="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388757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4275</Words>
  <Characters>24370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28588</CharactersWithSpaces>
  <SharedDoc>false</SharedDoc>
  <HLinks>
    <vt:vector size="6" baseType="variant">
      <vt:variant>
        <vt:i4>6488180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http://docs.cntd.ru/document/438875781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Беляев</dc:creator>
  <cp:lastModifiedBy>User</cp:lastModifiedBy>
  <cp:revision>11</cp:revision>
  <cp:lastPrinted>2020-12-21T07:49:00Z</cp:lastPrinted>
  <dcterms:created xsi:type="dcterms:W3CDTF">2020-12-17T09:05:00Z</dcterms:created>
  <dcterms:modified xsi:type="dcterms:W3CDTF">2020-12-21T07:49:00Z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